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ADDEB" w14:textId="77777777" w:rsidR="009B1FB8" w:rsidRDefault="009B1FB8" w:rsidP="00A31B9D">
      <w:pPr>
        <w:jc w:val="both"/>
        <w:rPr>
          <w:noProof/>
          <w:lang w:eastAsia="ru-RU"/>
        </w:rPr>
      </w:pPr>
    </w:p>
    <w:p w14:paraId="7B103411" w14:textId="77777777" w:rsidR="009B1FB8" w:rsidRDefault="009B1FB8" w:rsidP="00A31B9D">
      <w:pPr>
        <w:jc w:val="both"/>
        <w:rPr>
          <w:noProof/>
          <w:lang w:eastAsia="ru-RU"/>
        </w:rPr>
      </w:pPr>
    </w:p>
    <w:p w14:paraId="76DC9171" w14:textId="2EBB6295" w:rsidR="006F601C" w:rsidRPr="009B1FB8" w:rsidRDefault="009B1FB8" w:rsidP="00A31B9D">
      <w:pPr>
        <w:jc w:val="both"/>
        <w:rPr>
          <w:noProof/>
          <w:lang w:val="ru-RU" w:eastAsia="ru-RU"/>
        </w:rPr>
      </w:pPr>
      <w:r w:rsidRPr="006F601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289CB" wp14:editId="1FB1A347">
                <wp:simplePos x="0" y="0"/>
                <wp:positionH relativeFrom="page">
                  <wp:posOffset>4219575</wp:posOffset>
                </wp:positionH>
                <wp:positionV relativeFrom="paragraph">
                  <wp:posOffset>188595</wp:posOffset>
                </wp:positionV>
                <wp:extent cx="3572510" cy="1581150"/>
                <wp:effectExtent l="0" t="0" r="0" b="0"/>
                <wp:wrapNone/>
                <wp:docPr id="2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1D140" w14:textId="77777777" w:rsidR="009B1FB8" w:rsidRPr="009B1FB8" w:rsidRDefault="009B1FB8" w:rsidP="009B1FB8">
                            <w:pPr>
                              <w:tabs>
                                <w:tab w:val="left" w:pos="2635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</w:pPr>
                            <w:r w:rsidRPr="009B1FB8">
                              <w:rPr>
                                <w:rFonts w:ascii="Times New Roman" w:hAnsi="Times New Roman" w:cs="Times New Roman"/>
                                <w:i/>
                                <w:lang w:val="pl-PL"/>
                              </w:rPr>
                              <w:t xml:space="preserve">Основные </w:t>
                            </w:r>
                            <w:r w:rsidRPr="009B1FB8"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  <w:t>характеристики:</w:t>
                            </w:r>
                          </w:p>
                          <w:p w14:paraId="0C053BED" w14:textId="77777777" w:rsidR="009B1FB8" w:rsidRPr="009B1FB8" w:rsidRDefault="009B1FB8" w:rsidP="009B1FB8">
                            <w:pPr>
                              <w:tabs>
                                <w:tab w:val="left" w:pos="2635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lang w:val="pl-PL"/>
                              </w:rPr>
                            </w:pPr>
                            <w:r w:rsidRPr="009B1FB8">
                              <w:rPr>
                                <w:rFonts w:ascii="Times New Roman" w:hAnsi="Times New Roman" w:cs="Times New Roman"/>
                                <w:i/>
                                <w:lang w:val="pl-PL"/>
                              </w:rPr>
                              <w:t xml:space="preserve">• высокая </w:t>
                            </w:r>
                            <w:r w:rsidRPr="009B1FB8"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  <w:t xml:space="preserve"> производительность</w:t>
                            </w:r>
                            <w:r w:rsidRPr="009B1FB8">
                              <w:rPr>
                                <w:rFonts w:ascii="Times New Roman" w:hAnsi="Times New Roman" w:cs="Times New Roman"/>
                                <w:i/>
                                <w:lang w:val="pl-PL"/>
                              </w:rPr>
                              <w:t xml:space="preserve"> - до 14 м2 на литр</w:t>
                            </w:r>
                          </w:p>
                          <w:p w14:paraId="3FD8A500" w14:textId="77777777" w:rsidR="009B1FB8" w:rsidRPr="009B1FB8" w:rsidRDefault="009B1FB8" w:rsidP="009B1FB8">
                            <w:pPr>
                              <w:tabs>
                                <w:tab w:val="left" w:pos="2635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</w:pPr>
                            <w:r w:rsidRPr="009B1FB8">
                              <w:rPr>
                                <w:rFonts w:ascii="Times New Roman" w:hAnsi="Times New Roman" w:cs="Times New Roman"/>
                                <w:i/>
                                <w:lang w:val="pl-PL"/>
                              </w:rPr>
                              <w:t xml:space="preserve">• </w:t>
                            </w:r>
                            <w:r w:rsidRPr="009B1FB8"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  <w:t xml:space="preserve">высокая </w:t>
                            </w:r>
                            <w:proofErr w:type="spellStart"/>
                            <w:r w:rsidRPr="009B1FB8"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  <w:t>укрывистость</w:t>
                            </w:r>
                            <w:proofErr w:type="spellEnd"/>
                          </w:p>
                          <w:p w14:paraId="753EC9C9" w14:textId="77777777" w:rsidR="009B1FB8" w:rsidRPr="009B1FB8" w:rsidRDefault="009B1FB8" w:rsidP="009B1FB8">
                            <w:pPr>
                              <w:tabs>
                                <w:tab w:val="left" w:pos="2635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</w:pPr>
                            <w:r w:rsidRPr="009B1FB8">
                              <w:rPr>
                                <w:rFonts w:ascii="Times New Roman" w:hAnsi="Times New Roman" w:cs="Times New Roman"/>
                                <w:i/>
                                <w:lang w:val="pl-PL"/>
                              </w:rPr>
                              <w:t xml:space="preserve">• </w:t>
                            </w:r>
                            <w:r w:rsidRPr="009B1FB8"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  <w:t>устойчивость цветов</w:t>
                            </w:r>
                          </w:p>
                          <w:p w14:paraId="04D02D98" w14:textId="77777777" w:rsidR="009B1FB8" w:rsidRPr="009B1FB8" w:rsidRDefault="009B1FB8" w:rsidP="009B1FB8">
                            <w:pPr>
                              <w:tabs>
                                <w:tab w:val="left" w:pos="2635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</w:pPr>
                            <w:r w:rsidRPr="009B1FB8">
                              <w:rPr>
                                <w:rFonts w:ascii="Times New Roman" w:hAnsi="Times New Roman" w:cs="Times New Roman"/>
                                <w:i/>
                                <w:lang w:val="pl-PL"/>
                              </w:rPr>
                              <w:t xml:space="preserve">• </w:t>
                            </w:r>
                            <w:r w:rsidRPr="009B1FB8"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  <w:t>устойчивость к влажной уборке</w:t>
                            </w:r>
                          </w:p>
                          <w:p w14:paraId="26360D50" w14:textId="43E7C6F6" w:rsidR="009B1FB8" w:rsidRPr="009B1FB8" w:rsidRDefault="009B1FB8" w:rsidP="009B1FB8">
                            <w:pPr>
                              <w:pStyle w:val="a7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i/>
                                <w:sz w:val="22"/>
                                <w:szCs w:val="22"/>
                                <w:lang w:val="pl-PL"/>
                              </w:rPr>
                            </w:pPr>
                            <w:r w:rsidRPr="009B1FB8">
                              <w:rPr>
                                <w:i/>
                                <w:sz w:val="22"/>
                                <w:szCs w:val="22"/>
                                <w:lang w:val="pl-PL"/>
                              </w:rPr>
                              <w:t>• обеспечивает «дыхание» стен</w:t>
                            </w:r>
                            <w:r w:rsidRPr="009B1FB8">
                              <w:rPr>
                                <w:rFonts w:eastAsia="+mn-ea"/>
                                <w:b/>
                                <w:bCs/>
                                <w:i/>
                                <w:kern w:val="24"/>
                                <w:sz w:val="22"/>
                                <w:szCs w:val="22"/>
                                <w:lang w:val="pl-PL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332.25pt;margin-top:14.85pt;width:281.3pt;height:12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OQ2QIAAAcGAAAOAAAAZHJzL2Uyb0RvYy54bWysVFtvmzAUfp+0/2D5nXIpJAGVVG0I06Ss&#10;m9ROe3bABFSwPdsJdNP++45Nbk1fpm08WNjn+DuX7/O5uR26Fu2oVA1nKfavPIwoK3jZsE2Kvz7l&#10;zgwjpQkrScsZTfELVfh2/v7dTS8SGvCatyWVCECYSnqR4lprkbiuKmraEXXFBWVgrLjsiIat3Lil&#10;JD2gd60beN7E7bksheQFVQpOs9GI5xa/qmihP1eVohq1KYbctF2lXddmdec3JNlIIuqm2KdB/iKL&#10;jjQMgh6hMqIJ2srmDVTXFJIrXumrgncur6qmoLYGqMb3Lqp5rImgthZojhLHNqn/B1s87L5I1JQp&#10;DjBipAOKBG8p0vRZad5TFJsW9UIl4PkowFcP93wAqm25Sqx48awQ44uasA29k5L3NSUlpOibm+7Z&#10;1RFHGZB1/4mXEItsNbdAQyU70z/oCAJ0oOrlSA8dNCrg8DqaBpEPpgJsfjTz/cgS6JLkcF1IpT9Q&#10;3iHzk2IJ/Ft4slspbdIhycHFRGM8b9rWaqBlrw7AcTyB4HDV2EwaltKfsRcvZ8tZ6ITBZOmEXpY5&#10;d/kidCa5P42y62yxyPxfJq4fJnVTlpSZMAd5+eGf0bcX+iiMo8AUb5vSwJmUlNysF61EOwLyzu1n&#10;mw6Wk5v7Og3bBKjloiQ/CL37IHbyyWzqhHkYOfHUmzmeH9/HEy+Mwyx/XdKqYfTfS0J9iuMoiEY1&#10;nZK+qM2z39vaSNI1GgZI23Qpnh2dSGI0uGSlpVaTph3/z1ph0j+1Aug+EG0Va0Q6ylUP68G+Dytn&#10;o+Y1L19AwjD0QGE1lz8w6mGApFh93xJJMWo/MpB/7IehmTh2E4J0YSPPLetzC9t2Cw4k+hgRVgBq&#10;ivXhd6HHgQUTQxC9Yo+iOLw/I+an4RuRYq94DWU88MPgIMmF8EdfQz3jd/D2qsa+ilNZ+xcL08Y2&#10;Zz8ZzTg731uv0/ye/wYAAP//AwBQSwMEFAAGAAgAAAAhAJ7YItPgAAAACwEAAA8AAABkcnMvZG93&#10;bnJldi54bWxMj01PwzAMhu9I/IfISNxYsmprt67phEBcQYwPabes8dqKxqmabC3/Hu/EjrYfvX7e&#10;Yju5TpxxCK0nDfOZAoFUedtSreHz4+VhBSJEQ9Z0nlDDLwbYlrc3hcmtH+kdz7tYCw6hkBsNTYx9&#10;LmWoGnQmzHyPxLejH5yJPA61tIMZOdx1MlEqlc60xB8a0+NTg9XP7uQ0fL0e998L9VY/u2U/+klJ&#10;cmup9f3d9LgBEXGK/zBc9FkdSnY6+BPZIDoNabpYMqohWWcgLkCSZHMQB95kqwxkWcjrDuUfAAAA&#10;//8DAFBLAQItABQABgAIAAAAIQC2gziS/gAAAOEBAAATAAAAAAAAAAAAAAAAAAAAAABbQ29udGVu&#10;dF9UeXBlc10ueG1sUEsBAi0AFAAGAAgAAAAhADj9If/WAAAAlAEAAAsAAAAAAAAAAAAAAAAALwEA&#10;AF9yZWxzLy5yZWxzUEsBAi0AFAAGAAgAAAAhAJZp05DZAgAABwYAAA4AAAAAAAAAAAAAAAAALgIA&#10;AGRycy9lMm9Eb2MueG1sUEsBAi0AFAAGAAgAAAAhAJ7YItPgAAAACwEAAA8AAAAAAAAAAAAAAAAA&#10;MwUAAGRycy9kb3ducmV2LnhtbFBLBQYAAAAABAAEAPMAAABABgAAAAA=&#10;" filled="f" stroked="f">
                <v:textbox>
                  <w:txbxContent>
                    <w:p w14:paraId="2441D140" w14:textId="77777777" w:rsidR="009B1FB8" w:rsidRPr="009B1FB8" w:rsidRDefault="009B1FB8" w:rsidP="009B1FB8">
                      <w:pPr>
                        <w:tabs>
                          <w:tab w:val="left" w:pos="2635"/>
                        </w:tabs>
                        <w:jc w:val="both"/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</w:pPr>
                      <w:r w:rsidRPr="009B1FB8">
                        <w:rPr>
                          <w:rFonts w:ascii="Times New Roman" w:hAnsi="Times New Roman" w:cs="Times New Roman"/>
                          <w:i/>
                          <w:lang w:val="pl-PL"/>
                        </w:rPr>
                        <w:t xml:space="preserve">Основные </w:t>
                      </w:r>
                      <w:r w:rsidRPr="009B1FB8"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  <w:t>характеристики:</w:t>
                      </w:r>
                    </w:p>
                    <w:p w14:paraId="0C053BED" w14:textId="77777777" w:rsidR="009B1FB8" w:rsidRPr="009B1FB8" w:rsidRDefault="009B1FB8" w:rsidP="009B1FB8">
                      <w:pPr>
                        <w:tabs>
                          <w:tab w:val="left" w:pos="2635"/>
                        </w:tabs>
                        <w:jc w:val="both"/>
                        <w:rPr>
                          <w:rFonts w:ascii="Times New Roman" w:hAnsi="Times New Roman" w:cs="Times New Roman"/>
                          <w:i/>
                          <w:lang w:val="pl-PL"/>
                        </w:rPr>
                      </w:pPr>
                      <w:r w:rsidRPr="009B1FB8">
                        <w:rPr>
                          <w:rFonts w:ascii="Times New Roman" w:hAnsi="Times New Roman" w:cs="Times New Roman"/>
                          <w:i/>
                          <w:lang w:val="pl-PL"/>
                        </w:rPr>
                        <w:t xml:space="preserve">• высокая </w:t>
                      </w:r>
                      <w:r w:rsidRPr="009B1FB8"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  <w:t xml:space="preserve"> производительность</w:t>
                      </w:r>
                      <w:r w:rsidRPr="009B1FB8">
                        <w:rPr>
                          <w:rFonts w:ascii="Times New Roman" w:hAnsi="Times New Roman" w:cs="Times New Roman"/>
                          <w:i/>
                          <w:lang w:val="pl-PL"/>
                        </w:rPr>
                        <w:t xml:space="preserve"> - до 14 м2 на литр</w:t>
                      </w:r>
                    </w:p>
                    <w:p w14:paraId="3FD8A500" w14:textId="77777777" w:rsidR="009B1FB8" w:rsidRPr="009B1FB8" w:rsidRDefault="009B1FB8" w:rsidP="009B1FB8">
                      <w:pPr>
                        <w:tabs>
                          <w:tab w:val="left" w:pos="2635"/>
                        </w:tabs>
                        <w:jc w:val="both"/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</w:pPr>
                      <w:r w:rsidRPr="009B1FB8">
                        <w:rPr>
                          <w:rFonts w:ascii="Times New Roman" w:hAnsi="Times New Roman" w:cs="Times New Roman"/>
                          <w:i/>
                          <w:lang w:val="pl-PL"/>
                        </w:rPr>
                        <w:t xml:space="preserve">• </w:t>
                      </w:r>
                      <w:r w:rsidRPr="009B1FB8"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  <w:t xml:space="preserve">высокая </w:t>
                      </w:r>
                      <w:proofErr w:type="spellStart"/>
                      <w:r w:rsidRPr="009B1FB8"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  <w:t>укрывистость</w:t>
                      </w:r>
                      <w:proofErr w:type="spellEnd"/>
                    </w:p>
                    <w:p w14:paraId="753EC9C9" w14:textId="77777777" w:rsidR="009B1FB8" w:rsidRPr="009B1FB8" w:rsidRDefault="009B1FB8" w:rsidP="009B1FB8">
                      <w:pPr>
                        <w:tabs>
                          <w:tab w:val="left" w:pos="2635"/>
                        </w:tabs>
                        <w:jc w:val="both"/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</w:pPr>
                      <w:r w:rsidRPr="009B1FB8">
                        <w:rPr>
                          <w:rFonts w:ascii="Times New Roman" w:hAnsi="Times New Roman" w:cs="Times New Roman"/>
                          <w:i/>
                          <w:lang w:val="pl-PL"/>
                        </w:rPr>
                        <w:t xml:space="preserve">• </w:t>
                      </w:r>
                      <w:r w:rsidRPr="009B1FB8"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  <w:t>устойчивость цветов</w:t>
                      </w:r>
                    </w:p>
                    <w:p w14:paraId="04D02D98" w14:textId="77777777" w:rsidR="009B1FB8" w:rsidRPr="009B1FB8" w:rsidRDefault="009B1FB8" w:rsidP="009B1FB8">
                      <w:pPr>
                        <w:tabs>
                          <w:tab w:val="left" w:pos="2635"/>
                        </w:tabs>
                        <w:jc w:val="both"/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</w:pPr>
                      <w:r w:rsidRPr="009B1FB8">
                        <w:rPr>
                          <w:rFonts w:ascii="Times New Roman" w:hAnsi="Times New Roman" w:cs="Times New Roman"/>
                          <w:i/>
                          <w:lang w:val="pl-PL"/>
                        </w:rPr>
                        <w:t xml:space="preserve">• </w:t>
                      </w:r>
                      <w:r w:rsidRPr="009B1FB8"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  <w:t>устойчивость к влажной уборке</w:t>
                      </w:r>
                    </w:p>
                    <w:p w14:paraId="26360D50" w14:textId="43E7C6F6" w:rsidR="009B1FB8" w:rsidRPr="009B1FB8" w:rsidRDefault="009B1FB8" w:rsidP="009B1FB8">
                      <w:pPr>
                        <w:pStyle w:val="a7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i/>
                          <w:sz w:val="22"/>
                          <w:szCs w:val="22"/>
                          <w:lang w:val="pl-PL"/>
                        </w:rPr>
                      </w:pPr>
                      <w:r w:rsidRPr="009B1FB8">
                        <w:rPr>
                          <w:i/>
                          <w:sz w:val="22"/>
                          <w:szCs w:val="22"/>
                          <w:lang w:val="pl-PL"/>
                        </w:rPr>
                        <w:t>• обеспечивает «дыхание» стен</w:t>
                      </w:r>
                      <w:r w:rsidRPr="009B1FB8">
                        <w:rPr>
                          <w:rFonts w:eastAsia="+mn-ea"/>
                          <w:b/>
                          <w:bCs/>
                          <w:i/>
                          <w:kern w:val="24"/>
                          <w:sz w:val="22"/>
                          <w:szCs w:val="22"/>
                          <w:lang w:val="pl-PL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1B9D" w:rsidRPr="006F601C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F2C7D" wp14:editId="7570B672">
                <wp:simplePos x="0" y="0"/>
                <wp:positionH relativeFrom="page">
                  <wp:posOffset>2542540</wp:posOffset>
                </wp:positionH>
                <wp:positionV relativeFrom="paragraph">
                  <wp:posOffset>-637540</wp:posOffset>
                </wp:positionV>
                <wp:extent cx="4953635" cy="777240"/>
                <wp:effectExtent l="0" t="0" r="0" b="3810"/>
                <wp:wrapNone/>
                <wp:docPr id="5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63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A291D" w14:textId="3122FA13" w:rsidR="009B1FB8" w:rsidRPr="009B1FB8" w:rsidRDefault="009B1FB8" w:rsidP="009B1FB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9B1FB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PRIMALEX</w:t>
                            </w:r>
                            <w:r w:rsidRPr="009B1FB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 </w:t>
                            </w:r>
                            <w:r w:rsidRPr="009B1FB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INSPIRO</w:t>
                            </w:r>
                          </w:p>
                          <w:p w14:paraId="559CF0FF" w14:textId="25E06A72" w:rsidR="002B3377" w:rsidRPr="009B1FB8" w:rsidRDefault="009B1FB8" w:rsidP="009B1FB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proofErr w:type="spellStart"/>
                            <w:r w:rsidRPr="009B1FB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>Глубокоматовая</w:t>
                            </w:r>
                            <w:proofErr w:type="spellEnd"/>
                            <w:r w:rsidR="00A31B9D" w:rsidRPr="009B1FB8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 xml:space="preserve"> краска для стен</w:t>
                            </w:r>
                          </w:p>
                          <w:p w14:paraId="20C11D2A" w14:textId="77777777" w:rsidR="006F601C" w:rsidRPr="006F601C" w:rsidRDefault="006F601C" w:rsidP="006F601C">
                            <w:pPr>
                              <w:pStyle w:val="a7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2"/>
                                <w:lang w:val="pl-PL"/>
                              </w:rPr>
                            </w:pPr>
                            <w:r w:rsidRPr="006F601C">
                              <w:rPr>
                                <w:rFonts w:ascii="Calibri Light" w:eastAsia="+mn-ea" w:hAnsi="Calibri Light" w:cs="+mn-cs"/>
                                <w:b/>
                                <w:bCs/>
                                <w:color w:val="002060"/>
                                <w:kern w:val="24"/>
                                <w:sz w:val="32"/>
                                <w:szCs w:val="36"/>
                                <w:lang w:val="pl-PL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0.2pt;margin-top:-50.2pt;width:390.0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Wq1wIAAP8FAAAOAAAAZHJzL2Uyb0RvYy54bWysVFtvmzAUfp+0/2D5nQIpuYBKqjaEaVLW&#10;TWqnPTtgglWwPdsJdNP++45Nbk1fpm08WNjn+DuX7/O5ue3bBu2o0kzwFIdXAUaUF6JkfJPir0+5&#10;N8NIG8JL0ghOU/xCNb6dv39308mEjkQtmpIqBCBcJ51McW2MTHxfFzVtib4SknIwVkK1xMBWbfxS&#10;kQ7Q28YfBcHE74QqpRIF1RpOs8GI5w6/qmhhPleVpgY1KYbcjFuVW9d29ec3JNkoImtW7NMgf5FF&#10;SxiHoEeojBiCtoq9gWpZoYQWlbkqROuLqmIFdTVANWFwUc1jTSR1tUBztDy2Sf8/2OJh90UhVqZ4&#10;jBEnLVAkRUORoc/aiI6i2LaokzoBz0cJvqa/Fz1Q7crVciWKZ424WNSEb+idUqKrKSkhxdDe9M+u&#10;Djjagqy7T6KEWGRrhAPqK9Xa/kFHEKADVS9HemhvUAGHUTy+nlxDngXYptPpKHL8+SQ53JZKmw9U&#10;tMj+pFgB/Q6d7Fba2GxIcnCxwbjIWdM4CTT81QE4DicQG65am83CMfozDuLlbDmLvGg0WXpRkGXe&#10;Xb6IvEkeTsfZdbZYZOEvGzeMkpqVJeU2zEFdYfRn7O11PujiqC8tGlZaOJuSVpv1olFoR0Dduftc&#10;z8FycvNfp+GaALVclBRCM+9HsZdPZlMvyqOxF0+DmReE8X08CaI4yvLXJa0Yp/9eEupSHI9H40FM&#10;p6Qvagvc97Y2krTMwPxoWJvi2dGJJFaCS146ag1hzfB/1gqb/qkVQPeBaCdYq9FBraZf94BiVbwW&#10;5QtIF4YdSKsW6gdGHQyOFOvvW6IoRs1HDrKPwwh0iYzbROPpCDbq3LI+t/BtuxDAXogR4QWgptgc&#10;fhdmGFQwKSQxK/4oi8O7syp+6r8RJfdSN5D/gzgMDJJcKH7wtZxzcQdvrmLuOZzK2r9UmDKuK/uJ&#10;aMfY+d55neb2/DcAAAD//wMAUEsDBBQABgAIAAAAIQB8pg/E3gAAAAwBAAAPAAAAZHJzL2Rvd25y&#10;ZXYueG1sTI9NT8MwDIbvSPsPkZG4bUmrDo1Sd5pAXEHsA4lb1nhtReNUTbaWf0/GBW62/Oj18xbr&#10;yXbiQoNvHSMkCwWCuHKm5Rphv3uZr0D4oNnozjEhfJOHdTm7KXRu3MjvdNmGWsQQ9rlGaELocyl9&#10;1ZDVfuF64ng7ucHqENehlmbQYwy3nUyVupdWtxw/NLqnp4aqr+3ZIhxeT58fmXqrn+2yH92kJNsH&#10;iXh3O20eQQSawh8MV/2oDmV0OrozGy86hEypLKII8+R3uiLJSi1BHBHSVIEsC/m/RPkDAAD//wMA&#10;UEsBAi0AFAAGAAgAAAAhALaDOJL+AAAA4QEAABMAAAAAAAAAAAAAAAAAAAAAAFtDb250ZW50X1R5&#10;cGVzXS54bWxQSwECLQAUAAYACAAAACEAOP0h/9YAAACUAQAACwAAAAAAAAAAAAAAAAAvAQAAX3Jl&#10;bHMvLnJlbHNQSwECLQAUAAYACAAAACEA+TJFqtcCAAD/BQAADgAAAAAAAAAAAAAAAAAuAgAAZHJz&#10;L2Uyb0RvYy54bWxQSwECLQAUAAYACAAAACEAfKYPxN4AAAAMAQAADwAAAAAAAAAAAAAAAAAxBQAA&#10;ZHJzL2Rvd25yZXYueG1sUEsFBgAAAAAEAAQA8wAAADwGAAAAAA==&#10;" filled="f" stroked="f">
                <v:textbox>
                  <w:txbxContent>
                    <w:p w14:paraId="7F6A291D" w14:textId="3122FA13" w:rsidR="009B1FB8" w:rsidRPr="009B1FB8" w:rsidRDefault="009B1FB8" w:rsidP="009B1FB8">
                      <w:pPr>
                        <w:ind w:right="57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</w:pPr>
                      <w:r w:rsidRPr="009B1FB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PRIMALEX</w:t>
                      </w:r>
                      <w:r w:rsidRPr="009B1FB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  <w:t xml:space="preserve"> </w:t>
                      </w:r>
                      <w:r w:rsidRPr="009B1FB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INSPIRO</w:t>
                      </w:r>
                    </w:p>
                    <w:p w14:paraId="559CF0FF" w14:textId="25E06A72" w:rsidR="002B3377" w:rsidRPr="009B1FB8" w:rsidRDefault="009B1FB8" w:rsidP="009B1FB8">
                      <w:pPr>
                        <w:ind w:right="57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</w:pPr>
                      <w:proofErr w:type="spellStart"/>
                      <w:r w:rsidRPr="009B1FB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  <w:t>Глубокоматовая</w:t>
                      </w:r>
                      <w:proofErr w:type="spellEnd"/>
                      <w:r w:rsidR="00A31B9D" w:rsidRPr="009B1FB8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  <w:t xml:space="preserve"> краска для стен</w:t>
                      </w:r>
                    </w:p>
                    <w:p w14:paraId="20C11D2A" w14:textId="77777777" w:rsidR="006F601C" w:rsidRPr="006F601C" w:rsidRDefault="006F601C" w:rsidP="006F601C">
                      <w:pPr>
                        <w:pStyle w:val="a7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2"/>
                          <w:lang w:val="pl-PL"/>
                        </w:rPr>
                      </w:pPr>
                      <w:r w:rsidRPr="006F601C">
                        <w:rPr>
                          <w:rFonts w:ascii="Calibri Light" w:eastAsia="+mn-ea" w:hAnsi="Calibri Light" w:cs="+mn-cs"/>
                          <w:b/>
                          <w:bCs/>
                          <w:color w:val="002060"/>
                          <w:kern w:val="24"/>
                          <w:sz w:val="32"/>
                          <w:szCs w:val="36"/>
                          <w:lang w:val="pl-PL"/>
                        </w:rP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1B9D">
        <w:rPr>
          <w:noProof/>
          <w:lang w:val="ru-RU" w:eastAsia="ru-RU"/>
        </w:rPr>
        <w:drawing>
          <wp:inline distT="0" distB="0" distL="0" distR="0" wp14:anchorId="469ED6DE" wp14:editId="66CAB5BC">
            <wp:extent cx="3162300" cy="134370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61946" cy="1343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1B9D" w:rsidRPr="00A31B9D">
        <w:rPr>
          <w:noProof/>
          <w:lang w:val="ru-RU" w:eastAsia="ru-RU"/>
        </w:rPr>
        <w:t xml:space="preserve"> </w:t>
      </w:r>
    </w:p>
    <w:p w14:paraId="4130009C" w14:textId="77777777" w:rsidR="00436E0F" w:rsidRPr="009B1FB8" w:rsidRDefault="00436E0F" w:rsidP="00A31B9D">
      <w:pPr>
        <w:jc w:val="both"/>
        <w:rPr>
          <w:noProof/>
          <w:lang w:val="ru-RU" w:eastAsia="ru-RU"/>
        </w:rPr>
      </w:pPr>
    </w:p>
    <w:p w14:paraId="7334B59B" w14:textId="77777777" w:rsidR="009B1FB8" w:rsidRDefault="009B1FB8" w:rsidP="00436E0F">
      <w:pPr>
        <w:spacing w:after="0"/>
        <w:jc w:val="both"/>
        <w:rPr>
          <w:b/>
          <w:sz w:val="20"/>
          <w:szCs w:val="20"/>
        </w:rPr>
      </w:pPr>
    </w:p>
    <w:p w14:paraId="4827FF7B" w14:textId="77777777" w:rsidR="009B1FB8" w:rsidRPr="009B1FB8" w:rsidRDefault="009B1FB8" w:rsidP="00436E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FCDCC7" w14:textId="77777777" w:rsidR="00436E0F" w:rsidRPr="009B1FB8" w:rsidRDefault="00436E0F" w:rsidP="0043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1FB8">
        <w:rPr>
          <w:rFonts w:ascii="Times New Roman" w:hAnsi="Times New Roman" w:cs="Times New Roman"/>
          <w:b/>
          <w:sz w:val="24"/>
          <w:szCs w:val="24"/>
          <w:lang w:val="ru-RU"/>
        </w:rPr>
        <w:t>Область применения:</w:t>
      </w:r>
      <w:r w:rsidRPr="009B1F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180FB68" w14:textId="77777777" w:rsidR="009B1FB8" w:rsidRPr="009B1FB8" w:rsidRDefault="009B1FB8" w:rsidP="00436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43484" w14:textId="5C0728A0" w:rsidR="00436E0F" w:rsidRPr="009B1FB8" w:rsidRDefault="009B1FB8" w:rsidP="009B1FB8">
      <w:pPr>
        <w:spacing w:after="0"/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color w:val="212121"/>
          <w:sz w:val="24"/>
          <w:szCs w:val="24"/>
        </w:rPr>
        <w:t>Primalex</w:t>
      </w:r>
      <w:proofErr w:type="spellEnd"/>
      <w:r w:rsidRPr="009B1FB8"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</w:rPr>
        <w:t>Inspiro</w:t>
      </w:r>
      <w:proofErr w:type="spellEnd"/>
      <w:r w:rsidRPr="009B1FB8"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это </w:t>
      </w:r>
      <w:r w:rsidR="00436E0F" w:rsidRPr="009B1FB8">
        <w:rPr>
          <w:rFonts w:ascii="Times New Roman" w:hAnsi="Times New Roman" w:cs="Times New Roman"/>
          <w:color w:val="212121"/>
          <w:sz w:val="24"/>
          <w:szCs w:val="24"/>
          <w:lang w:val="ru-RU"/>
        </w:rPr>
        <w:t>уникальная концепция современных и утонченных цветовых оттенков для придания гармонии интерьеру.</w:t>
      </w:r>
      <w:proofErr w:type="gramEnd"/>
      <w:r w:rsidR="00436E0F" w:rsidRPr="009B1FB8">
        <w:rPr>
          <w:rFonts w:ascii="Times New Roman" w:hAnsi="Times New Roman" w:cs="Times New Roman"/>
          <w:color w:val="212121"/>
          <w:sz w:val="24"/>
          <w:szCs w:val="24"/>
          <w:lang w:val="ru-RU"/>
        </w:rPr>
        <w:t xml:space="preserve"> Инновационная технология позволяет получить высокопрочное и устойчивое к царапинам покрытие, чрезвычайно долго сохраняющее цвет, отличающееся превосходными  эксплуатационными параметрами и высокой эффективностью. Все это является предпосылкой для достижения идеального результата и  создания чарующей атмосферы.</w:t>
      </w:r>
    </w:p>
    <w:p w14:paraId="0EB5E4A0" w14:textId="77777777" w:rsidR="00436E0F" w:rsidRPr="003C1166" w:rsidRDefault="00436E0F" w:rsidP="00436E0F">
      <w:pPr>
        <w:spacing w:after="0"/>
        <w:jc w:val="both"/>
        <w:rPr>
          <w:sz w:val="20"/>
          <w:szCs w:val="20"/>
          <w:lang w:val="ru-RU"/>
        </w:rPr>
      </w:pPr>
    </w:p>
    <w:p w14:paraId="59718E02" w14:textId="77777777" w:rsidR="00C865BE" w:rsidRPr="003C1166" w:rsidRDefault="00C865BE" w:rsidP="00EC5B28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  <w:lang w:val="ru-RU"/>
        </w:rPr>
      </w:pPr>
    </w:p>
    <w:tbl>
      <w:tblPr>
        <w:tblStyle w:val="PlainTable4"/>
        <w:tblpPr w:leftFromText="180" w:rightFromText="180" w:vertAnchor="text" w:horzAnchor="margin" w:tblpY="-213"/>
        <w:tblOverlap w:val="never"/>
        <w:tblW w:w="9548" w:type="dxa"/>
        <w:tblLook w:val="04A0" w:firstRow="1" w:lastRow="0" w:firstColumn="1" w:lastColumn="0" w:noHBand="0" w:noVBand="1"/>
      </w:tblPr>
      <w:tblGrid>
        <w:gridCol w:w="5924"/>
        <w:gridCol w:w="3624"/>
      </w:tblGrid>
      <w:tr w:rsidR="00C865BE" w:rsidRPr="003C1166" w14:paraId="7199178F" w14:textId="77777777" w:rsidTr="00112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4" w:type="dxa"/>
            <w:shd w:val="clear" w:color="auto" w:fill="FFFFFF" w:themeFill="background1"/>
            <w:vAlign w:val="center"/>
          </w:tcPr>
          <w:p w14:paraId="3C033F47" w14:textId="77777777" w:rsidR="00C865BE" w:rsidRPr="009B1FB8" w:rsidRDefault="00C865BE" w:rsidP="00F65F5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B1FB8">
              <w:rPr>
                <w:rFonts w:ascii="Times New Roman" w:hAnsi="Times New Roman" w:cs="Times New Roman"/>
                <w:lang w:val="ru-RU"/>
              </w:rPr>
              <w:t>Степень блеска</w:t>
            </w:r>
          </w:p>
        </w:tc>
        <w:tc>
          <w:tcPr>
            <w:tcW w:w="3624" w:type="dxa"/>
            <w:shd w:val="clear" w:color="auto" w:fill="FFFFFF" w:themeFill="background1"/>
            <w:vAlign w:val="center"/>
          </w:tcPr>
          <w:p w14:paraId="639F4EA6" w14:textId="1CD449C7" w:rsidR="00C865BE" w:rsidRPr="009B1FB8" w:rsidRDefault="00C865BE" w:rsidP="00F65F5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B1FB8">
              <w:rPr>
                <w:rFonts w:ascii="Times New Roman" w:hAnsi="Times New Roman" w:cs="Times New Roman"/>
                <w:lang w:val="ru-RU"/>
              </w:rPr>
              <w:t>Матовый</w:t>
            </w:r>
          </w:p>
        </w:tc>
      </w:tr>
      <w:tr w:rsidR="00C865BE" w:rsidRPr="003C1166" w14:paraId="73CC5844" w14:textId="77777777" w:rsidTr="00112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4" w:type="dxa"/>
            <w:shd w:val="clear" w:color="auto" w:fill="D9D9D9" w:themeFill="background1" w:themeFillShade="D9"/>
            <w:vAlign w:val="center"/>
          </w:tcPr>
          <w:p w14:paraId="1929C050" w14:textId="77777777" w:rsidR="00C865BE" w:rsidRPr="009B1FB8" w:rsidRDefault="00C865BE" w:rsidP="00F65F5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 xml:space="preserve">Вязкость по </w:t>
            </w:r>
            <w:proofErr w:type="spellStart"/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Брукфилду</w:t>
            </w:r>
            <w:proofErr w:type="spellEnd"/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, 20</w:t>
            </w:r>
            <w:r w:rsidRPr="009B1FB8">
              <w:rPr>
                <w:rFonts w:ascii="Times New Roman" w:hAnsi="Times New Roman" w:cs="Times New Roman"/>
                <w:lang w:val="ru-RU"/>
              </w:rPr>
              <w:t>±</w:t>
            </w:r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2</w:t>
            </w:r>
            <w:r w:rsidRPr="009B1FB8">
              <w:rPr>
                <w:rFonts w:ascii="Times New Roman" w:hAnsi="Times New Roman" w:cs="Times New Roman"/>
                <w:lang w:val="ru-RU"/>
              </w:rPr>
              <w:t>°</w:t>
            </w:r>
            <w:r w:rsidRPr="009B1FB8">
              <w:rPr>
                <w:rFonts w:ascii="Times New Roman" w:hAnsi="Times New Roman" w:cs="Times New Roman"/>
                <w:bCs w:val="0"/>
              </w:rPr>
              <w:t>C</w:t>
            </w:r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, [</w:t>
            </w:r>
            <w:proofErr w:type="spellStart"/>
            <w:r w:rsidRPr="009B1FB8">
              <w:rPr>
                <w:rFonts w:ascii="Times New Roman" w:hAnsi="Times New Roman" w:cs="Times New Roman"/>
                <w:bCs w:val="0"/>
              </w:rPr>
              <w:t>mPas</w:t>
            </w:r>
            <w:proofErr w:type="spellEnd"/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]</w:t>
            </w:r>
          </w:p>
        </w:tc>
        <w:tc>
          <w:tcPr>
            <w:tcW w:w="3624" w:type="dxa"/>
            <w:shd w:val="clear" w:color="auto" w:fill="D9D9D9" w:themeFill="background1" w:themeFillShade="D9"/>
            <w:vAlign w:val="center"/>
          </w:tcPr>
          <w:p w14:paraId="71C37E2C" w14:textId="47DE372A" w:rsidR="00C865BE" w:rsidRPr="009B1FB8" w:rsidRDefault="00C865BE" w:rsidP="00F65F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1FB8">
              <w:rPr>
                <w:rFonts w:ascii="Times New Roman" w:hAnsi="Times New Roman" w:cs="Times New Roman"/>
                <w:lang w:val="pl-PL"/>
              </w:rPr>
              <w:t>6500 ÷ 9000</w:t>
            </w:r>
          </w:p>
        </w:tc>
      </w:tr>
      <w:tr w:rsidR="00C865BE" w:rsidRPr="003C1166" w14:paraId="1FC6B265" w14:textId="77777777" w:rsidTr="0011273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4" w:type="dxa"/>
            <w:shd w:val="clear" w:color="auto" w:fill="FFFFFF" w:themeFill="background1"/>
            <w:vAlign w:val="center"/>
          </w:tcPr>
          <w:p w14:paraId="01631355" w14:textId="77777777" w:rsidR="00C865BE" w:rsidRPr="009B1FB8" w:rsidRDefault="00C865BE" w:rsidP="00F65F55">
            <w:pPr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Плотность,</w:t>
            </w:r>
            <w:r w:rsidRPr="009B1FB8">
              <w:rPr>
                <w:rFonts w:ascii="Times New Roman" w:hAnsi="Times New Roman" w:cs="Times New Roman"/>
                <w:bCs w:val="0"/>
                <w:lang w:val="pl-PL"/>
              </w:rPr>
              <w:t xml:space="preserve"> 20</w:t>
            </w:r>
            <w:r w:rsidRPr="009B1FB8">
              <w:rPr>
                <w:rFonts w:ascii="Times New Roman" w:hAnsi="Times New Roman" w:cs="Times New Roman"/>
                <w:lang w:val="pl-PL"/>
              </w:rPr>
              <w:t>±</w:t>
            </w:r>
            <w:r w:rsidRPr="009B1FB8">
              <w:rPr>
                <w:rFonts w:ascii="Times New Roman" w:hAnsi="Times New Roman" w:cs="Times New Roman"/>
                <w:bCs w:val="0"/>
                <w:lang w:val="pl-PL"/>
              </w:rPr>
              <w:t>0,5</w:t>
            </w:r>
            <w:r w:rsidRPr="009B1FB8">
              <w:rPr>
                <w:rFonts w:ascii="Times New Roman" w:hAnsi="Times New Roman" w:cs="Times New Roman"/>
                <w:lang w:val="pl-PL"/>
              </w:rPr>
              <w:t>°</w:t>
            </w:r>
            <w:r w:rsidRPr="009B1FB8">
              <w:rPr>
                <w:rFonts w:ascii="Times New Roman" w:hAnsi="Times New Roman" w:cs="Times New Roman"/>
                <w:bCs w:val="0"/>
                <w:lang w:val="pl-PL"/>
              </w:rPr>
              <w:t>C, [</w:t>
            </w:r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г</w:t>
            </w:r>
            <w:r w:rsidRPr="009B1FB8">
              <w:rPr>
                <w:rFonts w:ascii="Times New Roman" w:hAnsi="Times New Roman" w:cs="Times New Roman"/>
                <w:bCs w:val="0"/>
                <w:lang w:val="pl-PL"/>
              </w:rPr>
              <w:t>/</w:t>
            </w:r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см</w:t>
            </w:r>
            <w:r w:rsidRPr="009B1FB8">
              <w:rPr>
                <w:rFonts w:ascii="Times New Roman" w:hAnsi="Times New Roman" w:cs="Times New Roman"/>
                <w:bCs w:val="0"/>
                <w:lang w:val="pl-PL"/>
              </w:rPr>
              <w:t>3]</w:t>
            </w:r>
          </w:p>
        </w:tc>
        <w:tc>
          <w:tcPr>
            <w:tcW w:w="3624" w:type="dxa"/>
            <w:shd w:val="clear" w:color="auto" w:fill="FFFFFF" w:themeFill="background1"/>
            <w:vAlign w:val="center"/>
          </w:tcPr>
          <w:p w14:paraId="50E94346" w14:textId="1608F567" w:rsidR="00C865BE" w:rsidRPr="009B1FB8" w:rsidRDefault="00C865BE" w:rsidP="00F65F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B1FB8">
              <w:rPr>
                <w:rFonts w:ascii="Times New Roman" w:hAnsi="Times New Roman" w:cs="Times New Roman"/>
                <w:lang w:val="ru-RU"/>
              </w:rPr>
              <w:t xml:space="preserve">Не больше </w:t>
            </w:r>
            <w:r w:rsidR="00112737" w:rsidRPr="009B1FB8">
              <w:rPr>
                <w:rFonts w:ascii="Times New Roman" w:hAnsi="Times New Roman" w:cs="Times New Roman"/>
              </w:rPr>
              <w:t>1,</w:t>
            </w:r>
            <w:r w:rsidR="00112737" w:rsidRPr="009B1FB8">
              <w:rPr>
                <w:rFonts w:ascii="Times New Roman" w:hAnsi="Times New Roman" w:cs="Times New Roman"/>
                <w:lang w:val="ru-RU"/>
              </w:rPr>
              <w:t>600</w:t>
            </w:r>
          </w:p>
        </w:tc>
      </w:tr>
      <w:tr w:rsidR="00C865BE" w:rsidRPr="003C1166" w14:paraId="298E0F60" w14:textId="77777777" w:rsidTr="00112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4" w:type="dxa"/>
            <w:shd w:val="clear" w:color="auto" w:fill="D9D9D9" w:themeFill="background1" w:themeFillShade="D9"/>
            <w:vAlign w:val="center"/>
          </w:tcPr>
          <w:p w14:paraId="24B68317" w14:textId="77777777" w:rsidR="00C865BE" w:rsidRPr="009B1FB8" w:rsidRDefault="00C865BE" w:rsidP="00F65F55">
            <w:pPr>
              <w:spacing w:line="276" w:lineRule="auto"/>
              <w:rPr>
                <w:rFonts w:ascii="Times New Roman" w:hAnsi="Times New Roman" w:cs="Times New Roman"/>
                <w:lang w:val="pl-PL"/>
              </w:rPr>
            </w:pPr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Сухой остаток</w:t>
            </w:r>
            <w:r w:rsidRPr="009B1FB8">
              <w:rPr>
                <w:rFonts w:ascii="Times New Roman" w:hAnsi="Times New Roman" w:cs="Times New Roman"/>
                <w:bCs w:val="0"/>
              </w:rPr>
              <w:t>, [%</w:t>
            </w:r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веса</w:t>
            </w:r>
            <w:r w:rsidRPr="009B1FB8">
              <w:rPr>
                <w:rFonts w:ascii="Times New Roman" w:hAnsi="Times New Roman" w:cs="Times New Roman"/>
                <w:bCs w:val="0"/>
              </w:rPr>
              <w:t>]</w:t>
            </w:r>
          </w:p>
        </w:tc>
        <w:tc>
          <w:tcPr>
            <w:tcW w:w="3624" w:type="dxa"/>
            <w:shd w:val="clear" w:color="auto" w:fill="D9D9D9" w:themeFill="background1" w:themeFillShade="D9"/>
            <w:vAlign w:val="center"/>
          </w:tcPr>
          <w:p w14:paraId="08CFDE41" w14:textId="19F45D76" w:rsidR="00C865BE" w:rsidRPr="009B1FB8" w:rsidRDefault="00C865BE" w:rsidP="00F65F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B1FB8">
              <w:rPr>
                <w:rFonts w:ascii="Times New Roman" w:hAnsi="Times New Roman" w:cs="Times New Roman"/>
                <w:lang w:val="ru-RU"/>
              </w:rPr>
              <w:t>Не меньше</w:t>
            </w:r>
            <w:r w:rsidR="00112737" w:rsidRPr="009B1FB8">
              <w:rPr>
                <w:rFonts w:ascii="Times New Roman" w:hAnsi="Times New Roman" w:cs="Times New Roman"/>
              </w:rPr>
              <w:t xml:space="preserve"> </w:t>
            </w:r>
            <w:r w:rsidR="00112737" w:rsidRPr="009B1FB8">
              <w:rPr>
                <w:rFonts w:ascii="Times New Roman" w:hAnsi="Times New Roman" w:cs="Times New Roman"/>
                <w:lang w:val="ru-RU"/>
              </w:rPr>
              <w:t>5</w:t>
            </w:r>
            <w:r w:rsidRPr="009B1FB8">
              <w:rPr>
                <w:rFonts w:ascii="Times New Roman" w:hAnsi="Times New Roman" w:cs="Times New Roman"/>
              </w:rPr>
              <w:t>0,0</w:t>
            </w:r>
          </w:p>
        </w:tc>
      </w:tr>
      <w:tr w:rsidR="00112737" w:rsidRPr="003C1166" w14:paraId="48210106" w14:textId="77777777" w:rsidTr="00112737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4" w:type="dxa"/>
            <w:shd w:val="clear" w:color="auto" w:fill="FFFFFF" w:themeFill="background1"/>
            <w:vAlign w:val="center"/>
          </w:tcPr>
          <w:p w14:paraId="4CCA1A45" w14:textId="7A76A90D" w:rsidR="00112737" w:rsidRPr="009B1FB8" w:rsidRDefault="00112737" w:rsidP="00112737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B1FB8">
              <w:rPr>
                <w:rFonts w:ascii="Times New Roman" w:hAnsi="Times New Roman" w:cs="Times New Roman"/>
                <w:lang w:val="ru-RU"/>
              </w:rPr>
              <w:t>Устойчивость к мытью согласно PN-EN 13300</w:t>
            </w:r>
          </w:p>
        </w:tc>
        <w:tc>
          <w:tcPr>
            <w:tcW w:w="3624" w:type="dxa"/>
            <w:shd w:val="clear" w:color="auto" w:fill="FFFFFF" w:themeFill="background1"/>
            <w:vAlign w:val="center"/>
          </w:tcPr>
          <w:p w14:paraId="005E9905" w14:textId="35404EEF" w:rsidR="00112737" w:rsidRPr="009B1FB8" w:rsidRDefault="00112737" w:rsidP="00F65F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B1FB8">
              <w:rPr>
                <w:rFonts w:ascii="Times New Roman" w:hAnsi="Times New Roman" w:cs="Times New Roman"/>
                <w:lang w:val="ru-RU"/>
              </w:rPr>
              <w:t>Класс 3</w:t>
            </w:r>
          </w:p>
        </w:tc>
      </w:tr>
      <w:tr w:rsidR="003C1166" w:rsidRPr="003C1166" w14:paraId="703E6229" w14:textId="77777777" w:rsidTr="00112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4" w:type="dxa"/>
            <w:shd w:val="pct15" w:color="auto" w:fill="FFFFFF" w:themeFill="background1"/>
            <w:vAlign w:val="center"/>
          </w:tcPr>
          <w:p w14:paraId="49F08C59" w14:textId="77777777" w:rsidR="00C865BE" w:rsidRPr="009B1FB8" w:rsidRDefault="00C865BE" w:rsidP="00F65F5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Количество слоев</w:t>
            </w:r>
          </w:p>
        </w:tc>
        <w:tc>
          <w:tcPr>
            <w:tcW w:w="3624" w:type="dxa"/>
            <w:shd w:val="pct15" w:color="auto" w:fill="FFFFFF" w:themeFill="background1"/>
            <w:vAlign w:val="center"/>
          </w:tcPr>
          <w:p w14:paraId="2C450E32" w14:textId="5AFDDD76" w:rsidR="00C865BE" w:rsidRPr="009B1FB8" w:rsidRDefault="00112737" w:rsidP="00F65F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B1FB8">
              <w:rPr>
                <w:rFonts w:ascii="Times New Roman" w:hAnsi="Times New Roman" w:cs="Times New Roman"/>
                <w:lang w:val="pl-PL"/>
              </w:rPr>
              <w:t>1-2</w:t>
            </w:r>
          </w:p>
        </w:tc>
      </w:tr>
      <w:tr w:rsidR="00C865BE" w:rsidRPr="003C1166" w14:paraId="7B0FA994" w14:textId="77777777" w:rsidTr="0011273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4" w:type="dxa"/>
            <w:shd w:val="clear" w:color="auto" w:fill="FFFFFF" w:themeFill="background1"/>
            <w:vAlign w:val="center"/>
          </w:tcPr>
          <w:p w14:paraId="2448C278" w14:textId="77777777" w:rsidR="00C865BE" w:rsidRPr="009B1FB8" w:rsidRDefault="00C865BE" w:rsidP="00F65F55">
            <w:pPr>
              <w:spacing w:line="276" w:lineRule="auto"/>
              <w:rPr>
                <w:rFonts w:ascii="Times New Roman" w:hAnsi="Times New Roman" w:cs="Times New Roman"/>
                <w:bCs w:val="0"/>
                <w:lang w:val="pl-PL"/>
              </w:rPr>
            </w:pPr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 xml:space="preserve">Время высыхания слоя, </w:t>
            </w:r>
            <w:r w:rsidRPr="009B1FB8">
              <w:rPr>
                <w:rFonts w:ascii="Times New Roman" w:hAnsi="Times New Roman" w:cs="Times New Roman"/>
                <w:bCs w:val="0"/>
                <w:lang w:val="pl-PL"/>
              </w:rPr>
              <w:t xml:space="preserve"> 23</w:t>
            </w:r>
            <w:r w:rsidRPr="009B1FB8">
              <w:rPr>
                <w:rFonts w:ascii="Times New Roman" w:hAnsi="Times New Roman" w:cs="Times New Roman"/>
                <w:lang w:val="pl-PL"/>
              </w:rPr>
              <w:t>°±</w:t>
            </w:r>
            <w:r w:rsidRPr="009B1FB8">
              <w:rPr>
                <w:rFonts w:ascii="Times New Roman" w:hAnsi="Times New Roman" w:cs="Times New Roman"/>
                <w:bCs w:val="0"/>
                <w:lang w:val="pl-PL"/>
              </w:rPr>
              <w:t>2</w:t>
            </w:r>
            <w:r w:rsidRPr="009B1FB8">
              <w:rPr>
                <w:rFonts w:ascii="Times New Roman" w:hAnsi="Times New Roman" w:cs="Times New Roman"/>
                <w:lang w:val="pl-PL"/>
              </w:rPr>
              <w:t>°</w:t>
            </w:r>
            <w:r w:rsidRPr="009B1FB8">
              <w:rPr>
                <w:rFonts w:ascii="Times New Roman" w:hAnsi="Times New Roman" w:cs="Times New Roman"/>
                <w:bCs w:val="0"/>
                <w:lang w:val="pl-PL"/>
              </w:rPr>
              <w:t>C, [</w:t>
            </w:r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ч</w:t>
            </w:r>
            <w:r w:rsidRPr="009B1FB8">
              <w:rPr>
                <w:rFonts w:ascii="Times New Roman" w:hAnsi="Times New Roman" w:cs="Times New Roman"/>
                <w:bCs w:val="0"/>
                <w:lang w:val="pl-PL"/>
              </w:rPr>
              <w:t>]</w:t>
            </w:r>
          </w:p>
        </w:tc>
        <w:tc>
          <w:tcPr>
            <w:tcW w:w="3624" w:type="dxa"/>
            <w:shd w:val="clear" w:color="auto" w:fill="FFFFFF" w:themeFill="background1"/>
            <w:vAlign w:val="center"/>
          </w:tcPr>
          <w:p w14:paraId="16594DF0" w14:textId="3E8B403F" w:rsidR="00C865BE" w:rsidRPr="009B1FB8" w:rsidRDefault="00112737" w:rsidP="00F65F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B1FB8">
              <w:rPr>
                <w:rFonts w:ascii="Times New Roman" w:hAnsi="Times New Roman" w:cs="Times New Roman"/>
              </w:rPr>
              <w:t>2</w:t>
            </w:r>
          </w:p>
        </w:tc>
      </w:tr>
      <w:tr w:rsidR="00C865BE" w:rsidRPr="003C1166" w14:paraId="5705DDCF" w14:textId="77777777" w:rsidTr="00112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4" w:type="dxa"/>
            <w:shd w:val="pct15" w:color="auto" w:fill="FFFFFF" w:themeFill="background1"/>
            <w:vAlign w:val="center"/>
          </w:tcPr>
          <w:p w14:paraId="22E99837" w14:textId="77777777" w:rsidR="00C865BE" w:rsidRPr="009B1FB8" w:rsidRDefault="00C865BE" w:rsidP="00F65F55">
            <w:pPr>
              <w:spacing w:line="276" w:lineRule="auto"/>
              <w:rPr>
                <w:rFonts w:ascii="Times New Roman" w:hAnsi="Times New Roman" w:cs="Times New Roman"/>
                <w:bCs w:val="0"/>
                <w:lang w:val="pl-PL"/>
              </w:rPr>
            </w:pPr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Следующий слой</w:t>
            </w:r>
            <w:r w:rsidRPr="009B1FB8">
              <w:rPr>
                <w:rFonts w:ascii="Times New Roman" w:hAnsi="Times New Roman" w:cs="Times New Roman"/>
                <w:bCs w:val="0"/>
                <w:lang w:val="pl-PL"/>
              </w:rPr>
              <w:t>, [</w:t>
            </w:r>
            <w:proofErr w:type="gramStart"/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ч</w:t>
            </w:r>
            <w:proofErr w:type="gramEnd"/>
            <w:r w:rsidRPr="009B1FB8">
              <w:rPr>
                <w:rFonts w:ascii="Times New Roman" w:hAnsi="Times New Roman" w:cs="Times New Roman"/>
                <w:bCs w:val="0"/>
                <w:lang w:val="pl-PL"/>
              </w:rPr>
              <w:t>]</w:t>
            </w:r>
          </w:p>
        </w:tc>
        <w:tc>
          <w:tcPr>
            <w:tcW w:w="3624" w:type="dxa"/>
            <w:shd w:val="pct15" w:color="auto" w:fill="FFFFFF" w:themeFill="background1"/>
            <w:vAlign w:val="center"/>
          </w:tcPr>
          <w:p w14:paraId="76813CC9" w14:textId="35DB327B" w:rsidR="00C865BE" w:rsidRPr="009B1FB8" w:rsidRDefault="00C865BE" w:rsidP="00F65F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B1FB8">
              <w:rPr>
                <w:rFonts w:ascii="Times New Roman" w:hAnsi="Times New Roman" w:cs="Times New Roman"/>
                <w:lang w:val="ru-RU"/>
              </w:rPr>
              <w:t>Через</w:t>
            </w:r>
            <w:r w:rsidRPr="009B1FB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12737" w:rsidRPr="009B1FB8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C865BE" w:rsidRPr="003C1166" w14:paraId="66AE476B" w14:textId="77777777" w:rsidTr="0011273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4" w:type="dxa"/>
            <w:shd w:val="clear" w:color="auto" w:fill="FFFFFF" w:themeFill="background1"/>
            <w:vAlign w:val="center"/>
          </w:tcPr>
          <w:p w14:paraId="171B3288" w14:textId="77777777" w:rsidR="00C865BE" w:rsidRPr="009B1FB8" w:rsidRDefault="00C865BE" w:rsidP="00F65F55">
            <w:pPr>
              <w:spacing w:line="276" w:lineRule="auto"/>
              <w:rPr>
                <w:rFonts w:ascii="Times New Roman" w:hAnsi="Times New Roman" w:cs="Times New Roman"/>
                <w:bCs w:val="0"/>
                <w:lang w:val="ru-RU"/>
              </w:rPr>
            </w:pPr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Способ нанесения</w:t>
            </w:r>
          </w:p>
        </w:tc>
        <w:tc>
          <w:tcPr>
            <w:tcW w:w="3624" w:type="dxa"/>
            <w:shd w:val="clear" w:color="auto" w:fill="FFFFFF" w:themeFill="background1"/>
            <w:vAlign w:val="center"/>
          </w:tcPr>
          <w:p w14:paraId="096E4734" w14:textId="77777777" w:rsidR="00C865BE" w:rsidRPr="009B1FB8" w:rsidRDefault="00C865BE" w:rsidP="00F65F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9B1FB8">
              <w:rPr>
                <w:rFonts w:ascii="Times New Roman" w:hAnsi="Times New Roman" w:cs="Times New Roman"/>
                <w:lang w:val="ru-RU"/>
              </w:rPr>
              <w:t>Кисть, валик или краскопульт</w:t>
            </w:r>
          </w:p>
        </w:tc>
      </w:tr>
      <w:tr w:rsidR="00C865BE" w:rsidRPr="009B1FB8" w14:paraId="0B9FF52B" w14:textId="77777777" w:rsidTr="00112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4" w:type="dxa"/>
            <w:shd w:val="pct15" w:color="auto" w:fill="FFFFFF" w:themeFill="background1"/>
            <w:vAlign w:val="center"/>
          </w:tcPr>
          <w:p w14:paraId="46F6B02F" w14:textId="77777777" w:rsidR="00C865BE" w:rsidRPr="009B1FB8" w:rsidRDefault="00C865BE" w:rsidP="00F65F5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B1FB8">
              <w:rPr>
                <w:rFonts w:ascii="Times New Roman" w:hAnsi="Times New Roman" w:cs="Times New Roman"/>
                <w:lang w:val="ru-RU"/>
              </w:rPr>
              <w:t>Расход на один слой</w:t>
            </w:r>
          </w:p>
        </w:tc>
        <w:tc>
          <w:tcPr>
            <w:tcW w:w="3624" w:type="dxa"/>
            <w:shd w:val="pct15" w:color="auto" w:fill="FFFFFF" w:themeFill="background1"/>
            <w:vAlign w:val="center"/>
          </w:tcPr>
          <w:p w14:paraId="00D1CC87" w14:textId="1F9B6C76" w:rsidR="00C865BE" w:rsidRPr="009B1FB8" w:rsidRDefault="00C865BE" w:rsidP="0011273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80"/>
                <w:lang w:val="ru-RU"/>
              </w:rPr>
            </w:pPr>
            <w:r w:rsidRPr="009B1FB8">
              <w:rPr>
                <w:rFonts w:ascii="Times New Roman" w:hAnsi="Times New Roman" w:cs="Times New Roman"/>
                <w:lang w:val="ru-RU"/>
              </w:rPr>
              <w:t>до</w:t>
            </w:r>
            <w:r w:rsidR="00112737" w:rsidRPr="009B1FB8">
              <w:rPr>
                <w:rFonts w:ascii="Times New Roman" w:hAnsi="Times New Roman" w:cs="Times New Roman"/>
                <w:lang w:val="pl-PL"/>
              </w:rPr>
              <w:t xml:space="preserve"> 1</w:t>
            </w:r>
            <w:r w:rsidR="00112737" w:rsidRPr="009B1FB8">
              <w:rPr>
                <w:rFonts w:ascii="Times New Roman" w:hAnsi="Times New Roman" w:cs="Times New Roman"/>
                <w:lang w:val="ru-RU"/>
              </w:rPr>
              <w:t>4</w:t>
            </w:r>
            <w:r w:rsidRPr="009B1FB8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9B1FB8">
              <w:rPr>
                <w:rFonts w:ascii="Times New Roman" w:hAnsi="Times New Roman" w:cs="Times New Roman"/>
                <w:lang w:val="ru-RU"/>
              </w:rPr>
              <w:t>м</w:t>
            </w:r>
            <w:proofErr w:type="gramStart"/>
            <w:r w:rsidRPr="009B1FB8">
              <w:rPr>
                <w:rFonts w:ascii="Times New Roman" w:hAnsi="Times New Roman" w:cs="Times New Roman"/>
                <w:vertAlign w:val="superscript"/>
                <w:lang w:val="pl-PL"/>
              </w:rPr>
              <w:t>2</w:t>
            </w:r>
            <w:proofErr w:type="gramEnd"/>
            <w:r w:rsidRPr="009B1FB8">
              <w:rPr>
                <w:rFonts w:ascii="Times New Roman" w:hAnsi="Times New Roman" w:cs="Times New Roman"/>
                <w:lang w:val="pl-PL"/>
              </w:rPr>
              <w:t>/</w:t>
            </w:r>
            <w:r w:rsidRPr="009B1FB8">
              <w:rPr>
                <w:rFonts w:ascii="Times New Roman" w:hAnsi="Times New Roman" w:cs="Times New Roman"/>
                <w:lang w:val="ru-RU"/>
              </w:rPr>
              <w:t>л</w:t>
            </w:r>
            <w:r w:rsidR="00112737" w:rsidRPr="009B1FB8">
              <w:rPr>
                <w:rFonts w:ascii="Times New Roman" w:hAnsi="Times New Roman" w:cs="Times New Roman"/>
                <w:lang w:val="ru-RU"/>
              </w:rPr>
              <w:t xml:space="preserve">  в один слой, в зависимости от впитывающей способности поверхности и интенсивности цвета</w:t>
            </w:r>
          </w:p>
        </w:tc>
      </w:tr>
      <w:tr w:rsidR="00C865BE" w:rsidRPr="003C1166" w14:paraId="55E84A8F" w14:textId="77777777" w:rsidTr="00112737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4" w:type="dxa"/>
            <w:shd w:val="clear" w:color="auto" w:fill="FFFFFF" w:themeFill="background1"/>
            <w:vAlign w:val="center"/>
          </w:tcPr>
          <w:p w14:paraId="128D26DA" w14:textId="77777777" w:rsidR="00C865BE" w:rsidRPr="009B1FB8" w:rsidRDefault="00C865BE" w:rsidP="00F65F55">
            <w:pPr>
              <w:spacing w:line="276" w:lineRule="auto"/>
              <w:rPr>
                <w:rFonts w:ascii="Times New Roman" w:hAnsi="Times New Roman" w:cs="Times New Roman"/>
                <w:bCs w:val="0"/>
                <w:lang w:val="ru-RU"/>
              </w:rPr>
            </w:pPr>
            <w:r w:rsidRPr="009B1FB8">
              <w:rPr>
                <w:rFonts w:ascii="Times New Roman" w:hAnsi="Times New Roman" w:cs="Times New Roman"/>
                <w:bCs w:val="0"/>
                <w:lang w:val="ru-RU"/>
              </w:rPr>
              <w:t>Разбавитель</w:t>
            </w:r>
          </w:p>
        </w:tc>
        <w:tc>
          <w:tcPr>
            <w:tcW w:w="3624" w:type="dxa"/>
            <w:shd w:val="clear" w:color="auto" w:fill="FFFFFF" w:themeFill="background1"/>
            <w:vAlign w:val="center"/>
          </w:tcPr>
          <w:p w14:paraId="4C1828F6" w14:textId="77777777" w:rsidR="00C865BE" w:rsidRPr="009B1FB8" w:rsidRDefault="00C865BE" w:rsidP="00F65F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pl-PL"/>
              </w:rPr>
            </w:pPr>
            <w:r w:rsidRPr="009B1FB8">
              <w:rPr>
                <w:rFonts w:ascii="Times New Roman" w:hAnsi="Times New Roman" w:cs="Times New Roman"/>
                <w:lang w:val="ru-RU"/>
              </w:rPr>
              <w:t>Вода</w:t>
            </w:r>
            <w:r w:rsidRPr="009B1FB8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</w:tr>
    </w:tbl>
    <w:p w14:paraId="441AB20D" w14:textId="77777777" w:rsidR="00BE1883" w:rsidRPr="003C1166" w:rsidRDefault="00BE1883" w:rsidP="00BE1883">
      <w:pPr>
        <w:rPr>
          <w:b/>
          <w:bCs/>
          <w:sz w:val="20"/>
          <w:szCs w:val="20"/>
          <w:lang w:val="pl-PL"/>
        </w:rPr>
        <w:sectPr w:rsidR="00BE1883" w:rsidRPr="003C1166">
          <w:headerReference w:type="default" r:id="rId10"/>
          <w:footerReference w:type="default" r:id="rId11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a8"/>
        <w:tblW w:w="9758" w:type="dxa"/>
        <w:tblInd w:w="-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CA13E6" w:rsidRPr="009B1FB8" w14:paraId="5D8FBAC9" w14:textId="77777777" w:rsidTr="00BE1883">
        <w:trPr>
          <w:trHeight w:val="3014"/>
        </w:trPr>
        <w:tc>
          <w:tcPr>
            <w:tcW w:w="9758" w:type="dxa"/>
          </w:tcPr>
          <w:p w14:paraId="082656A0" w14:textId="77777777" w:rsidR="00112737" w:rsidRPr="009B1FB8" w:rsidRDefault="00112737" w:rsidP="00EC5B28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616B91" w14:textId="1D4BC5F8" w:rsidR="00112737" w:rsidRPr="009B1FB8" w:rsidRDefault="00112737" w:rsidP="006656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1FB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 применения</w:t>
            </w:r>
          </w:p>
          <w:p w14:paraId="08687757" w14:textId="77777777" w:rsidR="00112737" w:rsidRPr="009B1FB8" w:rsidRDefault="00112737" w:rsidP="00112737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B6FA08" w14:textId="064BBB3F" w:rsidR="00112737" w:rsidRPr="009B1FB8" w:rsidRDefault="009B1FB8" w:rsidP="009B1FB8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Подготовка поверхности</w:t>
            </w:r>
          </w:p>
          <w:p w14:paraId="52056D44" w14:textId="77777777" w:rsidR="009B1FB8" w:rsidRPr="009B1FB8" w:rsidRDefault="009B1FB8" w:rsidP="009B1FB8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5FDDE1A" w14:textId="77777777" w:rsidR="00112737" w:rsidRPr="009B1FB8" w:rsidRDefault="00112737" w:rsidP="006656DC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удалите остатки старых покрытий и вымойте лоснящиеся участки водой с мылом. </w:t>
            </w:r>
          </w:p>
          <w:p w14:paraId="7FEE711E" w14:textId="77777777" w:rsidR="00112737" w:rsidRPr="009B1FB8" w:rsidRDefault="00112737" w:rsidP="006656DC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Поверхность перед окрашиванием должна быть чистой, сухой, твердой, свободной от пыли, отслаивающихся участков и трещин. </w:t>
            </w:r>
          </w:p>
          <w:p w14:paraId="71B87D16" w14:textId="55764158" w:rsidR="00112737" w:rsidRPr="009B1FB8" w:rsidRDefault="00112737" w:rsidP="006656DC">
            <w:pPr>
              <w:pStyle w:val="a9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Свежую штукатурку и необработанные поверхности с повышенными абсорбирующими характеристиками (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гипс, 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гипсокартонные плиты) необходимо загрунтовать подходящим грунтом глубокого проникновения.  </w:t>
            </w:r>
          </w:p>
          <w:p w14:paraId="66C07721" w14:textId="00A7258D" w:rsidR="006656DC" w:rsidRPr="009B1FB8" w:rsidRDefault="006656DC" w:rsidP="006656DC">
            <w:pPr>
              <w:pStyle w:val="a9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1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Поверхности, окрашенные эмульсионными красками, очищаются путем промывки водой с добавлением моющих средств, например мылом для краски.</w:t>
            </w:r>
          </w:p>
          <w:p w14:paraId="0057BF4A" w14:textId="77777777" w:rsidR="006656DC" w:rsidRPr="009B1FB8" w:rsidRDefault="006656DC" w:rsidP="006656DC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14:paraId="7AE27AD8" w14:textId="1BEFAFA3" w:rsidR="00112737" w:rsidRPr="009B1FB8" w:rsidRDefault="00112737" w:rsidP="00112737">
            <w:pPr>
              <w:pStyle w:val="a9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3E6" w:rsidRPr="009B1FB8" w14:paraId="71DF7E1E" w14:textId="77777777" w:rsidTr="003C1166">
        <w:trPr>
          <w:trHeight w:val="2359"/>
        </w:trPr>
        <w:tc>
          <w:tcPr>
            <w:tcW w:w="9758" w:type="dxa"/>
          </w:tcPr>
          <w:p w14:paraId="4AC341B3" w14:textId="77777777" w:rsidR="006656DC" w:rsidRPr="009B1FB8" w:rsidRDefault="006656DC" w:rsidP="00E26A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B2D9C55" w14:textId="67E3EB0A" w:rsidR="006656DC" w:rsidRDefault="006656DC" w:rsidP="00665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1F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Pr="009B1F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 xml:space="preserve">. </w:t>
            </w:r>
            <w:r w:rsidRPr="009B1F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Нанесение</w:t>
            </w:r>
          </w:p>
          <w:p w14:paraId="4B3F2F46" w14:textId="77777777" w:rsidR="009B1FB8" w:rsidRPr="009B1FB8" w:rsidRDefault="009B1FB8" w:rsidP="006656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FD32AE3" w14:textId="77777777" w:rsidR="006656DC" w:rsidRPr="009B1FB8" w:rsidRDefault="006656DC" w:rsidP="006656DC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Перед использованием тщательно перемешать.</w:t>
            </w:r>
          </w:p>
          <w:p w14:paraId="132147A5" w14:textId="77777777" w:rsidR="006656DC" w:rsidRPr="009B1FB8" w:rsidRDefault="006656DC" w:rsidP="006656DC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При необходимости разбавить 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водой 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макс. 5% 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об</w:t>
            </w:r>
            <w:proofErr w:type="spellStart"/>
            <w:r w:rsidRPr="009B1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ъема</w:t>
            </w:r>
            <w:proofErr w:type="spellEnd"/>
            <w:r w:rsidRPr="009B1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краски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14:paraId="56798239" w14:textId="5C0B5DDD" w:rsidR="006656DC" w:rsidRPr="009B1FB8" w:rsidRDefault="006656DC" w:rsidP="006656DC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1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Рекомендуемая температура для проведения окрашивания от 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+ 10° C 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+ 30° C.</w:t>
            </w:r>
          </w:p>
          <w:p w14:paraId="7EC63E1C" w14:textId="77777777" w:rsidR="006656DC" w:rsidRPr="009B1FB8" w:rsidRDefault="006656DC" w:rsidP="006656DC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Рекомендуемое количество слоев 1-2. Нанесите второй слой после высыхания первого.</w:t>
            </w:r>
          </w:p>
          <w:p w14:paraId="7A58DE9B" w14:textId="3E60DFD6" w:rsidR="006656DC" w:rsidRPr="009B1FB8" w:rsidRDefault="006656DC" w:rsidP="006656DC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Свежие цементно-известковые штукатурки следует 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окрашивать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через 3-4 недели после нанесения.</w:t>
            </w:r>
          </w:p>
          <w:p w14:paraId="2577F494" w14:textId="3FBC1E65" w:rsidR="006656DC" w:rsidRPr="009B1FB8" w:rsidRDefault="006656DC" w:rsidP="006656DC">
            <w:pPr>
              <w:pStyle w:val="a9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Полные функциональные свойства лакокрасочного покрытия достига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тся через 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недели 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после </w:t>
            </w:r>
            <w:r w:rsidRPr="009B1F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окрашивания. </w:t>
            </w:r>
          </w:p>
          <w:p w14:paraId="0A3D6F32" w14:textId="76E314C5" w:rsidR="003C1166" w:rsidRPr="009B1FB8" w:rsidRDefault="003C1166" w:rsidP="00EC5B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9948CFC" w14:textId="77777777" w:rsidR="009B1FB8" w:rsidRDefault="006656DC" w:rsidP="009B1FB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1FB8">
        <w:rPr>
          <w:rFonts w:ascii="Times New Roman" w:hAnsi="Times New Roman" w:cs="Times New Roman"/>
          <w:b/>
          <w:sz w:val="24"/>
          <w:szCs w:val="24"/>
          <w:lang w:val="ru-RU"/>
        </w:rPr>
        <w:t>Дополнительная информация</w:t>
      </w:r>
    </w:p>
    <w:p w14:paraId="45A07A09" w14:textId="32F189F2" w:rsidR="006656DC" w:rsidRPr="009B1FB8" w:rsidRDefault="006656DC" w:rsidP="009B1FB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1FB8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61C82145" w14:textId="13F9D575" w:rsidR="006656DC" w:rsidRPr="009B1FB8" w:rsidRDefault="003C1166" w:rsidP="009B1FB8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B1FB8">
        <w:rPr>
          <w:rFonts w:ascii="Times New Roman" w:hAnsi="Times New Roman" w:cs="Times New Roman"/>
          <w:sz w:val="24"/>
          <w:szCs w:val="24"/>
          <w:lang w:val="ru-RU"/>
        </w:rPr>
        <w:t>После использования в</w:t>
      </w:r>
      <w:r w:rsidRPr="009B1FB8">
        <w:rPr>
          <w:rFonts w:ascii="Times New Roman" w:hAnsi="Times New Roman" w:cs="Times New Roman"/>
          <w:sz w:val="24"/>
          <w:szCs w:val="24"/>
          <w:lang w:val="pl-PL"/>
        </w:rPr>
        <w:t>ымойте инструмент</w:t>
      </w:r>
      <w:r w:rsidRPr="009B1FB8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9B1FB8">
        <w:rPr>
          <w:rFonts w:ascii="Times New Roman" w:hAnsi="Times New Roman" w:cs="Times New Roman"/>
          <w:sz w:val="24"/>
          <w:szCs w:val="24"/>
          <w:lang w:val="pl-PL"/>
        </w:rPr>
        <w:t xml:space="preserve"> водой.</w:t>
      </w:r>
    </w:p>
    <w:p w14:paraId="55B14223" w14:textId="5D2C9FC3" w:rsidR="006656DC" w:rsidRPr="009B1FB8" w:rsidRDefault="006656DC" w:rsidP="009B1FB8">
      <w:pPr>
        <w:pStyle w:val="a9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B1FB8">
        <w:rPr>
          <w:rFonts w:ascii="Times New Roman" w:hAnsi="Times New Roman" w:cs="Times New Roman"/>
          <w:sz w:val="24"/>
          <w:szCs w:val="24"/>
          <w:lang w:val="pl-PL"/>
        </w:rPr>
        <w:t xml:space="preserve">Во время </w:t>
      </w:r>
      <w:r w:rsidR="003C1166" w:rsidRPr="009B1FB8">
        <w:rPr>
          <w:rFonts w:ascii="Times New Roman" w:hAnsi="Times New Roman" w:cs="Times New Roman"/>
          <w:sz w:val="24"/>
          <w:szCs w:val="24"/>
          <w:lang w:val="ru-RU"/>
        </w:rPr>
        <w:t>и после окрашивания</w:t>
      </w:r>
      <w:r w:rsidRPr="009B1FB8">
        <w:rPr>
          <w:rFonts w:ascii="Times New Roman" w:hAnsi="Times New Roman" w:cs="Times New Roman"/>
          <w:sz w:val="24"/>
          <w:szCs w:val="24"/>
          <w:lang w:val="pl-PL"/>
        </w:rPr>
        <w:t xml:space="preserve"> проветри</w:t>
      </w:r>
      <w:proofErr w:type="spellStart"/>
      <w:r w:rsidR="003C1166" w:rsidRPr="009B1FB8">
        <w:rPr>
          <w:rFonts w:ascii="Times New Roman" w:hAnsi="Times New Roman" w:cs="Times New Roman"/>
          <w:sz w:val="24"/>
          <w:szCs w:val="24"/>
          <w:lang w:val="ru-RU"/>
        </w:rPr>
        <w:t>вайте</w:t>
      </w:r>
      <w:proofErr w:type="spellEnd"/>
      <w:r w:rsidR="003C1166" w:rsidRPr="009B1FB8">
        <w:rPr>
          <w:rFonts w:ascii="Times New Roman" w:hAnsi="Times New Roman" w:cs="Times New Roman"/>
          <w:sz w:val="24"/>
          <w:szCs w:val="24"/>
          <w:lang w:val="ru-RU"/>
        </w:rPr>
        <w:t xml:space="preserve"> помещение</w:t>
      </w:r>
      <w:r w:rsidRPr="009B1FB8">
        <w:rPr>
          <w:rFonts w:ascii="Times New Roman" w:hAnsi="Times New Roman" w:cs="Times New Roman"/>
          <w:sz w:val="24"/>
          <w:szCs w:val="24"/>
          <w:lang w:val="pl-PL"/>
        </w:rPr>
        <w:t>, пока не исчезнет характерный запах.</w:t>
      </w:r>
    </w:p>
    <w:p w14:paraId="0C430C0A" w14:textId="77777777" w:rsidR="006656DC" w:rsidRPr="009B1FB8" w:rsidRDefault="006656DC" w:rsidP="009B1FB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E389AED" w14:textId="3A29F685" w:rsidR="00EC5B28" w:rsidRDefault="006656DC" w:rsidP="009B1FB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1FB8">
        <w:rPr>
          <w:rFonts w:ascii="Times New Roman" w:hAnsi="Times New Roman" w:cs="Times New Roman"/>
          <w:b/>
          <w:sz w:val="24"/>
          <w:szCs w:val="24"/>
          <w:lang w:val="pl-PL"/>
        </w:rPr>
        <w:t>4. Инстр</w:t>
      </w:r>
      <w:r w:rsidR="003C1166" w:rsidRPr="009B1FB8">
        <w:rPr>
          <w:rFonts w:ascii="Times New Roman" w:hAnsi="Times New Roman" w:cs="Times New Roman"/>
          <w:b/>
          <w:sz w:val="24"/>
          <w:szCs w:val="24"/>
          <w:lang w:val="pl-PL"/>
        </w:rPr>
        <w:t xml:space="preserve">укции по охране труда </w:t>
      </w:r>
      <w:r w:rsidR="003C1166" w:rsidRPr="009B1F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9B1FB8">
        <w:rPr>
          <w:rFonts w:ascii="Times New Roman" w:hAnsi="Times New Roman" w:cs="Times New Roman"/>
          <w:b/>
          <w:sz w:val="24"/>
          <w:szCs w:val="24"/>
          <w:lang w:val="pl-PL"/>
        </w:rPr>
        <w:t>технике безопасности и противопожарная защита</w:t>
      </w:r>
    </w:p>
    <w:p w14:paraId="01E257D2" w14:textId="77777777" w:rsidR="009B1FB8" w:rsidRPr="009B1FB8" w:rsidRDefault="009B1FB8" w:rsidP="009B1FB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8F6D9A" w14:textId="0E4DD51F" w:rsidR="006656DC" w:rsidRPr="009B1FB8" w:rsidRDefault="006656DC" w:rsidP="009B1FB8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FB8">
        <w:rPr>
          <w:rFonts w:ascii="Times New Roman" w:hAnsi="Times New Roman" w:cs="Times New Roman"/>
          <w:sz w:val="24"/>
          <w:szCs w:val="24"/>
          <w:lang w:val="ru-RU"/>
        </w:rPr>
        <w:t>Следуйте инструкциям на упаковке.</w:t>
      </w:r>
    </w:p>
    <w:p w14:paraId="0C4A25E8" w14:textId="1B721C2C" w:rsidR="006656DC" w:rsidRPr="009B1FB8" w:rsidRDefault="006656DC" w:rsidP="009B1FB8">
      <w:pPr>
        <w:pStyle w:val="a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1FB8">
        <w:rPr>
          <w:rFonts w:ascii="Times New Roman" w:hAnsi="Times New Roman" w:cs="Times New Roman"/>
          <w:sz w:val="24"/>
          <w:szCs w:val="24"/>
          <w:lang w:val="ru-RU"/>
        </w:rPr>
        <w:t>Подробная информация содержится в Паспорте безопасности материалов.</w:t>
      </w:r>
    </w:p>
    <w:p w14:paraId="101383D1" w14:textId="77777777" w:rsidR="003C1166" w:rsidRPr="009B1FB8" w:rsidRDefault="003C1166" w:rsidP="009B1FB8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EB32DA" w14:textId="77777777" w:rsidR="003C1166" w:rsidRPr="009B1FB8" w:rsidRDefault="003C1166" w:rsidP="009B1FB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ru-RU"/>
        </w:rPr>
      </w:pPr>
      <w:r w:rsidRPr="009B1FB8">
        <w:rPr>
          <w:rFonts w:ascii="Times New Roman" w:hAnsi="Times New Roman" w:cs="Times New Roman"/>
          <w:sz w:val="24"/>
          <w:szCs w:val="24"/>
          <w:lang w:val="ru-RU"/>
        </w:rPr>
        <w:t xml:space="preserve">Стандарт: </w:t>
      </w:r>
      <w:r w:rsidRPr="009B1FB8">
        <w:rPr>
          <w:rFonts w:ascii="Times New Roman" w:hAnsi="Times New Roman" w:cs="Times New Roman"/>
          <w:sz w:val="24"/>
          <w:szCs w:val="24"/>
        </w:rPr>
        <w:t>ZN</w:t>
      </w:r>
      <w:r w:rsidRPr="009B1FB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B1FB8">
        <w:rPr>
          <w:rFonts w:ascii="Times New Roman" w:hAnsi="Times New Roman" w:cs="Times New Roman"/>
          <w:sz w:val="24"/>
          <w:szCs w:val="24"/>
        </w:rPr>
        <w:t>PPGDP</w:t>
      </w:r>
      <w:r w:rsidRPr="009B1FB8">
        <w:rPr>
          <w:rFonts w:ascii="Times New Roman" w:hAnsi="Times New Roman" w:cs="Times New Roman"/>
          <w:sz w:val="24"/>
          <w:szCs w:val="24"/>
          <w:lang w:val="ru-RU"/>
        </w:rPr>
        <w:t>-018</w:t>
      </w:r>
    </w:p>
    <w:p w14:paraId="475B5F9A" w14:textId="77777777" w:rsidR="003C1166" w:rsidRPr="009B1FB8" w:rsidRDefault="003C1166" w:rsidP="009B1FB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ru-RU"/>
        </w:rPr>
      </w:pPr>
      <w:r w:rsidRPr="009B1FB8">
        <w:rPr>
          <w:rFonts w:ascii="Times New Roman" w:hAnsi="Times New Roman" w:cs="Times New Roman"/>
          <w:sz w:val="24"/>
          <w:szCs w:val="24"/>
          <w:lang w:val="ru-RU"/>
        </w:rPr>
        <w:t>Разрешения: имеет сертификат гигиены PZH</w:t>
      </w:r>
    </w:p>
    <w:p w14:paraId="176F7C53" w14:textId="77777777" w:rsidR="003C1166" w:rsidRPr="009B1FB8" w:rsidRDefault="003C1166" w:rsidP="009B1FB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ru-RU"/>
        </w:rPr>
      </w:pPr>
      <w:r w:rsidRPr="009B1FB8">
        <w:rPr>
          <w:rFonts w:ascii="Times New Roman" w:hAnsi="Times New Roman" w:cs="Times New Roman"/>
          <w:sz w:val="24"/>
          <w:szCs w:val="24"/>
          <w:lang w:val="ru-RU"/>
        </w:rPr>
        <w:t>Соответствует требованиям стандарта PN-C-81914 типа I (устойчивость к мокрой очистке) в соответствии с PN-EN-13300</w:t>
      </w:r>
    </w:p>
    <w:p w14:paraId="2C0A4702" w14:textId="77777777" w:rsidR="003C1166" w:rsidRPr="009B1FB8" w:rsidRDefault="003C1166" w:rsidP="009B1FB8">
      <w:pPr>
        <w:tabs>
          <w:tab w:val="left" w:pos="2914"/>
        </w:tabs>
        <w:spacing w:after="0"/>
        <w:ind w:left="-709"/>
        <w:rPr>
          <w:rFonts w:ascii="Times New Roman" w:hAnsi="Times New Roman" w:cs="Times New Roman"/>
          <w:sz w:val="24"/>
          <w:szCs w:val="24"/>
          <w:lang w:val="ru-RU"/>
        </w:rPr>
      </w:pPr>
      <w:r w:rsidRPr="009B1F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Код </w:t>
      </w:r>
      <w:proofErr w:type="spellStart"/>
      <w:r w:rsidRPr="009B1FB8">
        <w:rPr>
          <w:rFonts w:ascii="Times New Roman" w:hAnsi="Times New Roman" w:cs="Times New Roman"/>
          <w:b/>
          <w:sz w:val="24"/>
          <w:szCs w:val="24"/>
          <w:lang w:val="ru-RU"/>
        </w:rPr>
        <w:t>PKWiU</w:t>
      </w:r>
      <w:proofErr w:type="spellEnd"/>
      <w:r w:rsidRPr="009B1FB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Pr="009B1FB8">
        <w:rPr>
          <w:rFonts w:ascii="Times New Roman" w:hAnsi="Times New Roman" w:cs="Times New Roman"/>
          <w:sz w:val="24"/>
          <w:szCs w:val="24"/>
          <w:lang w:val="ru-RU"/>
        </w:rPr>
        <w:t xml:space="preserve"> 20.30.11.0</w:t>
      </w:r>
    </w:p>
    <w:p w14:paraId="2152E820" w14:textId="77777777" w:rsidR="003C1166" w:rsidRPr="009B1FB8" w:rsidRDefault="003C1166" w:rsidP="009B1FB8">
      <w:pPr>
        <w:tabs>
          <w:tab w:val="left" w:pos="2914"/>
        </w:tabs>
        <w:spacing w:after="0"/>
        <w:ind w:left="-709"/>
        <w:rPr>
          <w:rFonts w:ascii="Times New Roman" w:hAnsi="Times New Roman" w:cs="Times New Roman"/>
          <w:sz w:val="24"/>
          <w:szCs w:val="24"/>
          <w:lang w:val="ru-RU"/>
        </w:rPr>
      </w:pPr>
      <w:r w:rsidRPr="009B1FB8">
        <w:rPr>
          <w:rFonts w:ascii="Times New Roman" w:hAnsi="Times New Roman" w:cs="Times New Roman"/>
          <w:b/>
          <w:sz w:val="24"/>
          <w:szCs w:val="24"/>
          <w:lang w:val="ru-RU"/>
        </w:rPr>
        <w:t>Срок годности</w:t>
      </w:r>
      <w:r w:rsidRPr="009B1FB8">
        <w:rPr>
          <w:rFonts w:ascii="Times New Roman" w:hAnsi="Times New Roman" w:cs="Times New Roman"/>
          <w:sz w:val="24"/>
          <w:szCs w:val="24"/>
          <w:lang w:val="ru-RU"/>
        </w:rPr>
        <w:t>: 36 месяцев с даты изготовления</w:t>
      </w:r>
    </w:p>
    <w:p w14:paraId="1987D483" w14:textId="77777777" w:rsidR="003C1166" w:rsidRPr="009B1FB8" w:rsidRDefault="003C1166" w:rsidP="009B1FB8">
      <w:pPr>
        <w:tabs>
          <w:tab w:val="left" w:pos="2914"/>
        </w:tabs>
        <w:spacing w:after="0"/>
        <w:ind w:left="-709"/>
        <w:rPr>
          <w:rFonts w:ascii="Times New Roman" w:hAnsi="Times New Roman" w:cs="Times New Roman"/>
          <w:sz w:val="24"/>
          <w:szCs w:val="24"/>
          <w:lang w:val="ru-RU"/>
        </w:rPr>
      </w:pPr>
      <w:r w:rsidRPr="009B1FB8">
        <w:rPr>
          <w:rFonts w:ascii="Times New Roman" w:hAnsi="Times New Roman" w:cs="Times New Roman"/>
          <w:sz w:val="24"/>
          <w:szCs w:val="24"/>
          <w:lang w:val="ru-RU"/>
        </w:rPr>
        <w:lastRenderedPageBreak/>
        <w:t>Знак термометра 0°C ÷ + 30°C</w:t>
      </w:r>
      <w:bookmarkStart w:id="0" w:name="_GoBack"/>
      <w:bookmarkEnd w:id="0"/>
    </w:p>
    <w:p w14:paraId="5D61ED7C" w14:textId="77777777" w:rsidR="003C1166" w:rsidRPr="009B1FB8" w:rsidRDefault="003C1166" w:rsidP="009B1FB8">
      <w:pPr>
        <w:tabs>
          <w:tab w:val="left" w:pos="2914"/>
        </w:tabs>
        <w:spacing w:after="0"/>
        <w:ind w:left="-709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9B1FB8">
        <w:rPr>
          <w:rFonts w:ascii="Times New Roman" w:hAnsi="Times New Roman" w:cs="Times New Roman"/>
          <w:b/>
          <w:sz w:val="24"/>
          <w:szCs w:val="24"/>
          <w:lang w:val="ru-RU"/>
        </w:rPr>
        <w:t>Предел содержания ЛОС согласно Директиве 2004/42 / ЕС для данного продукта: (кат.</w:t>
      </w:r>
      <w:proofErr w:type="gramEnd"/>
      <w:r w:rsidRPr="009B1F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gramStart"/>
      <w:r w:rsidRPr="009B1FB8">
        <w:rPr>
          <w:rFonts w:ascii="Times New Roman" w:hAnsi="Times New Roman" w:cs="Times New Roman"/>
          <w:b/>
          <w:sz w:val="24"/>
          <w:szCs w:val="24"/>
          <w:lang w:val="ru-RU"/>
        </w:rPr>
        <w:t>A / a / FW): 30 г / л (2010 г.).</w:t>
      </w:r>
      <w:proofErr w:type="gramEnd"/>
      <w:r w:rsidRPr="009B1FB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Продукт содержит макс. 30 г / л.</w:t>
      </w:r>
    </w:p>
    <w:p w14:paraId="0FC8649C" w14:textId="45DF2AA9" w:rsidR="00451547" w:rsidRPr="009B1FB8" w:rsidRDefault="003C1166" w:rsidP="009B1FB8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ru-RU"/>
        </w:rPr>
      </w:pPr>
      <w:r w:rsidRPr="009B1FB8">
        <w:rPr>
          <w:rFonts w:ascii="Times New Roman" w:hAnsi="Times New Roman" w:cs="Times New Roman"/>
          <w:sz w:val="24"/>
          <w:szCs w:val="24"/>
          <w:lang w:val="ru-RU"/>
        </w:rPr>
        <w:t>Коммерческая</w:t>
      </w:r>
      <w:r w:rsidRPr="009B1F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B1FB8">
        <w:rPr>
          <w:rFonts w:ascii="Times New Roman" w:hAnsi="Times New Roman" w:cs="Times New Roman"/>
          <w:sz w:val="24"/>
          <w:szCs w:val="24"/>
          <w:lang w:val="ru-RU"/>
        </w:rPr>
        <w:t>упаковка</w:t>
      </w:r>
      <w:r w:rsidRPr="009B1FB8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9B1FB8" w:rsidRPr="009B1FB8">
        <w:rPr>
          <w:rFonts w:ascii="Times New Roman" w:hAnsi="Times New Roman" w:cs="Times New Roman"/>
          <w:sz w:val="24"/>
          <w:szCs w:val="24"/>
          <w:lang w:val="ru-RU"/>
        </w:rPr>
        <w:t xml:space="preserve"> 0,04, 1л</w:t>
      </w:r>
      <w:r w:rsidRPr="009B1FB8">
        <w:rPr>
          <w:rFonts w:ascii="Times New Roman" w:hAnsi="Times New Roman" w:cs="Times New Roman"/>
          <w:sz w:val="24"/>
          <w:szCs w:val="24"/>
          <w:lang w:val="pl-PL"/>
        </w:rPr>
        <w:t xml:space="preserve"> 2,5 </w:t>
      </w:r>
      <w:r w:rsidRPr="009B1FB8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B1FB8">
        <w:rPr>
          <w:rFonts w:ascii="Times New Roman" w:hAnsi="Times New Roman" w:cs="Times New Roman"/>
          <w:sz w:val="24"/>
          <w:szCs w:val="24"/>
          <w:lang w:val="pl-PL"/>
        </w:rPr>
        <w:t xml:space="preserve">; 5 </w:t>
      </w:r>
      <w:r w:rsidRPr="009B1FB8">
        <w:rPr>
          <w:rFonts w:ascii="Times New Roman" w:hAnsi="Times New Roman" w:cs="Times New Roman"/>
          <w:sz w:val="24"/>
          <w:szCs w:val="24"/>
          <w:lang w:val="ru-RU"/>
        </w:rPr>
        <w:t>л</w:t>
      </w:r>
    </w:p>
    <w:p w14:paraId="25262FD0" w14:textId="77777777" w:rsidR="003C1166" w:rsidRPr="009B1FB8" w:rsidRDefault="003C1166" w:rsidP="003C1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33EE7F75" w14:textId="77777777" w:rsidR="003C1166" w:rsidRPr="009B1FB8" w:rsidRDefault="003C1166" w:rsidP="003C1166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9B1FB8">
        <w:rPr>
          <w:rFonts w:ascii="Times New Roman" w:hAnsi="Times New Roman" w:cs="Times New Roman"/>
          <w:i/>
          <w:sz w:val="24"/>
          <w:szCs w:val="24"/>
          <w:lang w:val="pl-PL"/>
        </w:rPr>
        <w:t>Информация, содержащаяся в этом Техническом паспорте, подготовлена</w:t>
      </w:r>
      <w:r w:rsidRPr="009B1F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основании наших знаний</w:t>
      </w:r>
      <w:r w:rsidRPr="009B1FB8">
        <w:rPr>
          <w:rFonts w:ascii="Times New Roman" w:hAnsi="Times New Roman" w:cs="Times New Roman"/>
          <w:i/>
          <w:sz w:val="24"/>
          <w:szCs w:val="24"/>
          <w:lang w:val="pl-PL"/>
        </w:rPr>
        <w:t xml:space="preserve"> и действительна на дату ее выпуска. Компания оставляет за собой право вносить изменения без предварительного уведомления в связи с тем, что </w:t>
      </w:r>
      <w:r w:rsidRPr="009B1FB8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обстоятельства, приведшие к изменениям, находятся вне зоны контроля </w:t>
      </w:r>
      <w:r w:rsidRPr="009B1FB8">
        <w:rPr>
          <w:rFonts w:ascii="Times New Roman" w:hAnsi="Times New Roman" w:cs="Times New Roman"/>
          <w:i/>
          <w:sz w:val="24"/>
          <w:szCs w:val="24"/>
          <w:lang w:val="pl-PL"/>
        </w:rPr>
        <w:t xml:space="preserve">PPG Deco Polska Sp. </w:t>
      </w:r>
      <w:r w:rsidRPr="009B1FB8">
        <w:rPr>
          <w:rFonts w:ascii="Times New Roman" w:hAnsi="Times New Roman" w:cs="Times New Roman"/>
          <w:i/>
          <w:sz w:val="24"/>
          <w:szCs w:val="24"/>
        </w:rPr>
        <w:t>Z</w:t>
      </w:r>
      <w:r w:rsidRPr="009B1FB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9B1FB8">
        <w:rPr>
          <w:rFonts w:ascii="Times New Roman" w:hAnsi="Times New Roman" w:cs="Times New Roman"/>
          <w:i/>
          <w:sz w:val="24"/>
          <w:szCs w:val="24"/>
          <w:lang w:val="pl-PL"/>
        </w:rPr>
        <w:t>o.o</w:t>
      </w:r>
    </w:p>
    <w:sectPr w:rsidR="003C1166" w:rsidRPr="009B1FB8" w:rsidSect="00BE188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05AB8" w14:textId="77777777" w:rsidR="005F56C6" w:rsidRDefault="005F56C6" w:rsidP="006F601C">
      <w:pPr>
        <w:spacing w:after="0" w:line="240" w:lineRule="auto"/>
      </w:pPr>
      <w:r>
        <w:separator/>
      </w:r>
    </w:p>
  </w:endnote>
  <w:endnote w:type="continuationSeparator" w:id="0">
    <w:p w14:paraId="170D5D21" w14:textId="77777777" w:rsidR="005F56C6" w:rsidRDefault="005F56C6" w:rsidP="006F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5FDC0" w14:textId="77777777" w:rsidR="006F601C" w:rsidRDefault="006F601C">
    <w:pPr>
      <w:pStyle w:val="a5"/>
    </w:pPr>
    <w:r w:rsidRPr="006F601C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5ABE27" wp14:editId="673DBFDF">
              <wp:simplePos x="0" y="0"/>
              <wp:positionH relativeFrom="column">
                <wp:posOffset>190500</wp:posOffset>
              </wp:positionH>
              <wp:positionV relativeFrom="paragraph">
                <wp:posOffset>-217805</wp:posOffset>
              </wp:positionV>
              <wp:extent cx="4805476" cy="830997"/>
              <wp:effectExtent l="0" t="0" r="0" b="0"/>
              <wp:wrapNone/>
              <wp:docPr id="11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5476" cy="83099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F4A355" w14:textId="77777777" w:rsidR="006F601C" w:rsidRPr="006F601C" w:rsidRDefault="006F601C" w:rsidP="006F601C">
                          <w:pPr>
                            <w:pStyle w:val="a7"/>
                            <w:spacing w:before="0" w:beforeAutospacing="0" w:after="0" w:afterAutospacing="0"/>
                            <w:rPr>
                              <w:lang w:val="pl-PL"/>
                            </w:rPr>
                          </w:pPr>
                          <w:r w:rsidRPr="006F601C">
                            <w:rPr>
                              <w:rFonts w:ascii="Helvetica-Bold" w:hAnsi="Helvetica-Bold" w:cstheme="minorBidi"/>
                              <w:b/>
                              <w:bCs/>
                              <w:kern w:val="24"/>
                              <w:sz w:val="16"/>
                              <w:szCs w:val="16"/>
                              <w:lang w:val="pl-PL"/>
                            </w:rPr>
                            <w:t>PPG Deco Polska Sp. z o.o.</w:t>
                          </w:r>
                        </w:p>
                        <w:p w14:paraId="072AA9FB" w14:textId="77777777" w:rsidR="006F601C" w:rsidRPr="006F601C" w:rsidRDefault="006F601C" w:rsidP="006F601C">
                          <w:pPr>
                            <w:pStyle w:val="a7"/>
                            <w:spacing w:before="0" w:beforeAutospacing="0" w:after="0" w:afterAutospacing="0"/>
                            <w:rPr>
                              <w:lang w:val="pl-PL"/>
                            </w:rPr>
                          </w:pPr>
                          <w:r w:rsidRPr="006F601C">
                            <w:rPr>
                              <w:rFonts w:ascii="Helvetica-Bold" w:hAnsi="Helvetica-Bold" w:cstheme="minorBidi"/>
                              <w:b/>
                              <w:bCs/>
                              <w:kern w:val="24"/>
                              <w:sz w:val="16"/>
                              <w:szCs w:val="16"/>
                              <w:lang w:val="pl-PL"/>
                            </w:rPr>
                            <w:t>ul. Kwidzy</w:t>
                          </w:r>
                          <w:r w:rsidRPr="006F601C">
                            <w:rPr>
                              <w:rFonts w:ascii="Arial,Bold" w:hAnsi="Arial,Bold" w:cstheme="minorBidi"/>
                              <w:b/>
                              <w:bCs/>
                              <w:kern w:val="24"/>
                              <w:sz w:val="16"/>
                              <w:szCs w:val="16"/>
                              <w:lang w:val="pl-PL"/>
                            </w:rPr>
                            <w:t>ń</w:t>
                          </w:r>
                          <w:r w:rsidRPr="006F601C">
                            <w:rPr>
                              <w:rFonts w:ascii="Helvetica-Bold" w:hAnsi="Helvetica-Bold" w:cstheme="minorBidi"/>
                              <w:b/>
                              <w:bCs/>
                              <w:kern w:val="24"/>
                              <w:sz w:val="16"/>
                              <w:szCs w:val="16"/>
                              <w:lang w:val="pl-PL"/>
                            </w:rPr>
                            <w:t>ska 8; 51- 416 Wrocław</w:t>
                          </w:r>
                        </w:p>
                        <w:p w14:paraId="0AC7BB35" w14:textId="77777777" w:rsidR="006F601C" w:rsidRPr="006F601C" w:rsidRDefault="006F601C" w:rsidP="006F601C">
                          <w:pPr>
                            <w:pStyle w:val="a7"/>
                            <w:spacing w:before="0" w:beforeAutospacing="0" w:after="0" w:afterAutospacing="0"/>
                            <w:rPr>
                              <w:lang w:val="pl-PL"/>
                            </w:rPr>
                          </w:pPr>
                          <w:r w:rsidRPr="00165CCB">
                            <w:rPr>
                              <w:rFonts w:ascii="Helvetica-Bold" w:hAnsi="Helvetica-Bold" w:cstheme="minorBidi"/>
                              <w:b/>
                              <w:bCs/>
                              <w:kern w:val="24"/>
                              <w:sz w:val="16"/>
                              <w:szCs w:val="16"/>
                              <w:lang w:val="pl-PL"/>
                            </w:rPr>
                            <w:t>tel. (071) 78 – 80 – 700</w:t>
                          </w:r>
                        </w:p>
                        <w:p w14:paraId="2B659C7F" w14:textId="77777777" w:rsidR="006F601C" w:rsidRPr="006F601C" w:rsidRDefault="006F601C" w:rsidP="006F601C">
                          <w:pPr>
                            <w:pStyle w:val="a7"/>
                            <w:spacing w:before="0" w:beforeAutospacing="0" w:after="0" w:afterAutospacing="0"/>
                            <w:rPr>
                              <w:lang w:val="pl-PL"/>
                            </w:rPr>
                          </w:pPr>
                          <w:r w:rsidRPr="006F601C">
                            <w:rPr>
                              <w:rFonts w:ascii="Helvetica-Bold" w:hAnsi="Helvetica-Bold" w:cstheme="minorBidi"/>
                              <w:b/>
                              <w:bCs/>
                              <w:kern w:val="24"/>
                              <w:sz w:val="16"/>
                              <w:szCs w:val="16"/>
                              <w:lang w:val="pl-PL"/>
                            </w:rPr>
                            <w:t>Dodatkowe informacje i aktualna dokumentacja dost</w:t>
                          </w:r>
                          <w:r w:rsidRPr="006F601C">
                            <w:rPr>
                              <w:rFonts w:ascii="Arial,Bold" w:hAnsi="Arial,Bold" w:cstheme="minorBidi"/>
                              <w:b/>
                              <w:bCs/>
                              <w:kern w:val="24"/>
                              <w:sz w:val="16"/>
                              <w:szCs w:val="16"/>
                              <w:lang w:val="pl-PL"/>
                            </w:rPr>
                            <w:t>ę</w:t>
                          </w:r>
                          <w:r w:rsidRPr="006F601C">
                            <w:rPr>
                              <w:rFonts w:ascii="Helvetica-Bold" w:hAnsi="Helvetica-Bold" w:cstheme="minorBidi"/>
                              <w:b/>
                              <w:bCs/>
                              <w:kern w:val="24"/>
                              <w:sz w:val="16"/>
                              <w:szCs w:val="16"/>
                              <w:lang w:val="pl-PL"/>
                            </w:rPr>
                            <w:t>pna pod nr infolinii 801 11 33 11</w:t>
                          </w:r>
                        </w:p>
                        <w:p w14:paraId="74318F79" w14:textId="77777777" w:rsidR="006F601C" w:rsidRPr="006F601C" w:rsidRDefault="006F601C" w:rsidP="006F601C">
                          <w:pPr>
                            <w:pStyle w:val="a7"/>
                            <w:spacing w:before="0" w:beforeAutospacing="0" w:after="0" w:afterAutospacing="0"/>
                            <w:rPr>
                              <w:lang w:val="pl-PL"/>
                            </w:rPr>
                          </w:pPr>
                          <w:r w:rsidRPr="006F601C">
                            <w:rPr>
                              <w:rFonts w:ascii="Helvetica-Bold" w:hAnsi="Helvetica-Bold" w:cstheme="minorBidi"/>
                              <w:b/>
                              <w:bCs/>
                              <w:kern w:val="24"/>
                              <w:sz w:val="16"/>
                              <w:szCs w:val="16"/>
                              <w:lang w:val="pl-PL"/>
                            </w:rPr>
                            <w:t>serwis.klienta@ppg.com</w:t>
                          </w:r>
                        </w:p>
                        <w:p w14:paraId="2C59FEE8" w14:textId="77777777" w:rsidR="006F601C" w:rsidRPr="006F601C" w:rsidRDefault="006F601C" w:rsidP="006F601C">
                          <w:pPr>
                            <w:pStyle w:val="a7"/>
                            <w:spacing w:before="0" w:beforeAutospacing="0" w:after="0" w:afterAutospacing="0"/>
                            <w:rPr>
                              <w:lang w:val="pl-PL"/>
                            </w:rPr>
                          </w:pPr>
                          <w:r w:rsidRPr="006F601C">
                            <w:rPr>
                              <w:rFonts w:ascii="Helvetica-Bold" w:hAnsi="Helvetica-Bold" w:cstheme="minorBidi"/>
                              <w:b/>
                              <w:bCs/>
                              <w:kern w:val="24"/>
                              <w:sz w:val="16"/>
                              <w:szCs w:val="16"/>
                              <w:lang w:val="pl-PL"/>
                            </w:rPr>
                            <w:t>www.dekoral.pl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Prostokąt 10" o:spid="_x0000_s1027" style="position:absolute;margin-left:15pt;margin-top:-17.15pt;width:378.4pt;height:65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+4jAEAAPICAAAOAAAAZHJzL2Uyb0RvYy54bWysUsFuEzEQvSPxD5bvZDeltOkqmwqpKhcE&#10;kVo+wPHaWYu1x8w42c0H8Gd8GGMnJIjeKi722DPz/N4bL+8nP4i9QXIQWjmf1VKYoKFzYdvKb8+P&#10;7xZSUFKhUwME08qDIXm/evtmOcbGXEEPQ2dQMEigZoyt7FOKTVWR7o1XNINoAictoFeJj7itOlQj&#10;o/uhuqrrm2oE7CKCNkR8+3BMylXBt9bo9NVaMkkMrWRuqaxY1k1eq9VSNVtUsXf6REO9goVXLvCj&#10;Z6gHlZTYoXsB5Z1GILBppsFXYK3TpmhgNfP6HzVPvYqmaGFzKJ5tov8Hq7/s1yhcx7ObSxGU5xmt&#10;mWGC779+JjEvDo2RGi58imtkv/KJOMxyJ4s+7yxETMXVw9lVMyWh+fJ6UX+4vr2RQnNu8b6+u7vN&#10;tleX7oiUPhnwIgetRJ5aMVPtP1M6lv4p4b7L+zlK02Y6kdpAd2AxI0+zlfRjpzCbp5jsx12CR1eg&#10;cs+x8ATFxhYyp0+QJ/f3uVRdvurqNwAAAP//AwBQSwMEFAAGAAgAAAAhAAAZ/KjgAAAACQEAAA8A&#10;AABkcnMvZG93bnJldi54bWxMj0FOwzAQRfdI3MEaJDaotSFV2oZMKlRAKt0RegAnNkloPI5itw23&#10;Z1jBcjRf/7+XbybXi7MdQ+cJ4X6uQFiqvemoQTh8vM5WIELUZHTvySJ82wCb4voq15nxF3q35zI2&#10;gksoZBqhjXHIpAx1a50Ocz9Y4t+nH52OfI6NNKO+cLnr5YNSqXS6I15o9WC3ra2P5ckhvO0X+8N2&#10;J7+O6+75brcslazSF8Tbm+npEUS0U/wLwy8+o0PBTJU/kQmiR0gUq0SEWbJIQHBguUrZpUJYpynI&#10;Ipf/DYofAAAA//8DAFBLAQItABQABgAIAAAAIQC2gziS/gAAAOEBAAATAAAAAAAAAAAAAAAAAAAA&#10;AABbQ29udGVudF9UeXBlc10ueG1sUEsBAi0AFAAGAAgAAAAhADj9If/WAAAAlAEAAAsAAAAAAAAA&#10;AAAAAAAALwEAAF9yZWxzLy5yZWxzUEsBAi0AFAAGAAgAAAAhAOYW77iMAQAA8gIAAA4AAAAAAAAA&#10;AAAAAAAALgIAAGRycy9lMm9Eb2MueG1sUEsBAi0AFAAGAAgAAAAhAAAZ/KjgAAAACQEAAA8AAAAA&#10;AAAAAAAAAAAA5gMAAGRycy9kb3ducmV2LnhtbFBLBQYAAAAABAAEAPMAAADzBAAAAAA=&#10;" filled="f" stroked="f">
              <v:textbox style="mso-fit-shape-to-text:t">
                <w:txbxContent>
                  <w:p w14:paraId="1FF4A355" w14:textId="77777777" w:rsidR="006F601C" w:rsidRPr="006F601C" w:rsidRDefault="006F601C" w:rsidP="006F601C">
                    <w:pPr>
                      <w:pStyle w:val="a7"/>
                      <w:spacing w:before="0" w:beforeAutospacing="0" w:after="0" w:afterAutospacing="0"/>
                      <w:rPr>
                        <w:lang w:val="pl-PL"/>
                      </w:rPr>
                    </w:pPr>
                    <w:r w:rsidRPr="006F601C">
                      <w:rPr>
                        <w:rFonts w:ascii="Helvetica-Bold" w:hAnsi="Helvetica-Bold" w:cstheme="minorBidi"/>
                        <w:b/>
                        <w:bCs/>
                        <w:kern w:val="24"/>
                        <w:sz w:val="16"/>
                        <w:szCs w:val="16"/>
                        <w:lang w:val="pl-PL"/>
                      </w:rPr>
                      <w:t>PPG Deco Polska Sp. z o.o.</w:t>
                    </w:r>
                  </w:p>
                  <w:p w14:paraId="072AA9FB" w14:textId="77777777" w:rsidR="006F601C" w:rsidRPr="006F601C" w:rsidRDefault="006F601C" w:rsidP="006F601C">
                    <w:pPr>
                      <w:pStyle w:val="a7"/>
                      <w:spacing w:before="0" w:beforeAutospacing="0" w:after="0" w:afterAutospacing="0"/>
                      <w:rPr>
                        <w:lang w:val="pl-PL"/>
                      </w:rPr>
                    </w:pPr>
                    <w:r w:rsidRPr="006F601C">
                      <w:rPr>
                        <w:rFonts w:ascii="Helvetica-Bold" w:hAnsi="Helvetica-Bold" w:cstheme="minorBidi"/>
                        <w:b/>
                        <w:bCs/>
                        <w:kern w:val="24"/>
                        <w:sz w:val="16"/>
                        <w:szCs w:val="16"/>
                        <w:lang w:val="pl-PL"/>
                      </w:rPr>
                      <w:t>ul. Kwidzy</w:t>
                    </w:r>
                    <w:r w:rsidRPr="006F601C">
                      <w:rPr>
                        <w:rFonts w:ascii="Arial,Bold" w:hAnsi="Arial,Bold" w:cstheme="minorBidi"/>
                        <w:b/>
                        <w:bCs/>
                        <w:kern w:val="24"/>
                        <w:sz w:val="16"/>
                        <w:szCs w:val="16"/>
                        <w:lang w:val="pl-PL"/>
                      </w:rPr>
                      <w:t>ń</w:t>
                    </w:r>
                    <w:r w:rsidRPr="006F601C">
                      <w:rPr>
                        <w:rFonts w:ascii="Helvetica-Bold" w:hAnsi="Helvetica-Bold" w:cstheme="minorBidi"/>
                        <w:b/>
                        <w:bCs/>
                        <w:kern w:val="24"/>
                        <w:sz w:val="16"/>
                        <w:szCs w:val="16"/>
                        <w:lang w:val="pl-PL"/>
                      </w:rPr>
                      <w:t>ska 8; 51- 416 Wrocław</w:t>
                    </w:r>
                  </w:p>
                  <w:p w14:paraId="0AC7BB35" w14:textId="77777777" w:rsidR="006F601C" w:rsidRPr="006F601C" w:rsidRDefault="006F601C" w:rsidP="006F601C">
                    <w:pPr>
                      <w:pStyle w:val="a7"/>
                      <w:spacing w:before="0" w:beforeAutospacing="0" w:after="0" w:afterAutospacing="0"/>
                      <w:rPr>
                        <w:lang w:val="pl-PL"/>
                      </w:rPr>
                    </w:pPr>
                    <w:r w:rsidRPr="00165CCB">
                      <w:rPr>
                        <w:rFonts w:ascii="Helvetica-Bold" w:hAnsi="Helvetica-Bold" w:cstheme="minorBidi"/>
                        <w:b/>
                        <w:bCs/>
                        <w:kern w:val="24"/>
                        <w:sz w:val="16"/>
                        <w:szCs w:val="16"/>
                        <w:lang w:val="pl-PL"/>
                      </w:rPr>
                      <w:t>tel. (071) 78 – 80 – 700</w:t>
                    </w:r>
                  </w:p>
                  <w:p w14:paraId="2B659C7F" w14:textId="77777777" w:rsidR="006F601C" w:rsidRPr="006F601C" w:rsidRDefault="006F601C" w:rsidP="006F601C">
                    <w:pPr>
                      <w:pStyle w:val="a7"/>
                      <w:spacing w:before="0" w:beforeAutospacing="0" w:after="0" w:afterAutospacing="0"/>
                      <w:rPr>
                        <w:lang w:val="pl-PL"/>
                      </w:rPr>
                    </w:pPr>
                    <w:r w:rsidRPr="006F601C">
                      <w:rPr>
                        <w:rFonts w:ascii="Helvetica-Bold" w:hAnsi="Helvetica-Bold" w:cstheme="minorBidi"/>
                        <w:b/>
                        <w:bCs/>
                        <w:kern w:val="24"/>
                        <w:sz w:val="16"/>
                        <w:szCs w:val="16"/>
                        <w:lang w:val="pl-PL"/>
                      </w:rPr>
                      <w:t>Dodatkowe informacje i aktualna dokumentacja dost</w:t>
                    </w:r>
                    <w:r w:rsidRPr="006F601C">
                      <w:rPr>
                        <w:rFonts w:ascii="Arial,Bold" w:hAnsi="Arial,Bold" w:cstheme="minorBidi"/>
                        <w:b/>
                        <w:bCs/>
                        <w:kern w:val="24"/>
                        <w:sz w:val="16"/>
                        <w:szCs w:val="16"/>
                        <w:lang w:val="pl-PL"/>
                      </w:rPr>
                      <w:t>ę</w:t>
                    </w:r>
                    <w:r w:rsidRPr="006F601C">
                      <w:rPr>
                        <w:rFonts w:ascii="Helvetica-Bold" w:hAnsi="Helvetica-Bold" w:cstheme="minorBidi"/>
                        <w:b/>
                        <w:bCs/>
                        <w:kern w:val="24"/>
                        <w:sz w:val="16"/>
                        <w:szCs w:val="16"/>
                        <w:lang w:val="pl-PL"/>
                      </w:rPr>
                      <w:t>pna pod nr infolinii 801 11 33 11</w:t>
                    </w:r>
                  </w:p>
                  <w:p w14:paraId="74318F79" w14:textId="77777777" w:rsidR="006F601C" w:rsidRPr="006F601C" w:rsidRDefault="006F601C" w:rsidP="006F601C">
                    <w:pPr>
                      <w:pStyle w:val="a7"/>
                      <w:spacing w:before="0" w:beforeAutospacing="0" w:after="0" w:afterAutospacing="0"/>
                      <w:rPr>
                        <w:lang w:val="pl-PL"/>
                      </w:rPr>
                    </w:pPr>
                    <w:r w:rsidRPr="006F601C">
                      <w:rPr>
                        <w:rFonts w:ascii="Helvetica-Bold" w:hAnsi="Helvetica-Bold" w:cstheme="minorBidi"/>
                        <w:b/>
                        <w:bCs/>
                        <w:kern w:val="24"/>
                        <w:sz w:val="16"/>
                        <w:szCs w:val="16"/>
                        <w:lang w:val="pl-PL"/>
                      </w:rPr>
                      <w:t>serwis.klienta@ppg.com</w:t>
                    </w:r>
                  </w:p>
                  <w:p w14:paraId="2C59FEE8" w14:textId="77777777" w:rsidR="006F601C" w:rsidRPr="006F601C" w:rsidRDefault="006F601C" w:rsidP="006F601C">
                    <w:pPr>
                      <w:pStyle w:val="a7"/>
                      <w:spacing w:before="0" w:beforeAutospacing="0" w:after="0" w:afterAutospacing="0"/>
                      <w:rPr>
                        <w:lang w:val="pl-PL"/>
                      </w:rPr>
                    </w:pPr>
                    <w:r w:rsidRPr="006F601C">
                      <w:rPr>
                        <w:rFonts w:ascii="Helvetica-Bold" w:hAnsi="Helvetica-Bold" w:cstheme="minorBidi"/>
                        <w:b/>
                        <w:bCs/>
                        <w:kern w:val="24"/>
                        <w:sz w:val="16"/>
                        <w:szCs w:val="16"/>
                        <w:lang w:val="pl-PL"/>
                      </w:rPr>
                      <w:t>www.dekoral.pl</w:t>
                    </w:r>
                  </w:p>
                </w:txbxContent>
              </v:textbox>
            </v:rect>
          </w:pict>
        </mc:Fallback>
      </mc:AlternateContent>
    </w:r>
    <w:r w:rsidRPr="006F601C"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 wp14:anchorId="46F6C8D2" wp14:editId="0482EEF8">
          <wp:simplePos x="0" y="0"/>
          <wp:positionH relativeFrom="margin">
            <wp:posOffset>-666750</wp:posOffset>
          </wp:positionH>
          <wp:positionV relativeFrom="page">
            <wp:posOffset>9296400</wp:posOffset>
          </wp:positionV>
          <wp:extent cx="710565" cy="551180"/>
          <wp:effectExtent l="0" t="0" r="0" b="1270"/>
          <wp:wrapSquare wrapText="bothSides"/>
          <wp:docPr id="1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az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6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4B133" w14:textId="77777777" w:rsidR="005F56C6" w:rsidRDefault="005F56C6" w:rsidP="006F601C">
      <w:pPr>
        <w:spacing w:after="0" w:line="240" w:lineRule="auto"/>
      </w:pPr>
      <w:r>
        <w:separator/>
      </w:r>
    </w:p>
  </w:footnote>
  <w:footnote w:type="continuationSeparator" w:id="0">
    <w:p w14:paraId="1755C2D0" w14:textId="77777777" w:rsidR="005F56C6" w:rsidRDefault="005F56C6" w:rsidP="006F6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37A2B" w14:textId="56D820D8" w:rsidR="009B1FB8" w:rsidRDefault="009B1FB8">
    <w:pPr>
      <w:pStyle w:val="a3"/>
    </w:pPr>
    <w:r>
      <w:rPr>
        <w:noProof/>
        <w:lang w:val="ru-RU" w:eastAsia="ru-RU"/>
      </w:rPr>
      <w:drawing>
        <wp:inline distT="0" distB="0" distL="0" distR="0" wp14:anchorId="3C70F4EE" wp14:editId="54712EF8">
          <wp:extent cx="851613" cy="638175"/>
          <wp:effectExtent l="0" t="0" r="5715" b="0"/>
          <wp:docPr id="4" name="Рисунок 4" descr="ÐÐ°ÑÑÐ¸Ð½ÐºÐ¸ Ð¿Ð¾ Ð·Ð°Ð¿ÑÐ¾ÑÑ primale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ÐÐ°ÑÑÐ¸Ð½ÐºÐ¸ Ð¿Ð¾ Ð·Ð°Ð¿ÑÐ¾ÑÑ primalex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467"/>
                  <a:stretch/>
                </pic:blipFill>
                <pic:spPr bwMode="auto">
                  <a:xfrm>
                    <a:off x="0" y="0"/>
                    <a:ext cx="855471" cy="6410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546"/>
    <w:multiLevelType w:val="hybridMultilevel"/>
    <w:tmpl w:val="DA5CAB42"/>
    <w:lvl w:ilvl="0" w:tplc="90F0AA70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F00A8"/>
    <w:multiLevelType w:val="hybridMultilevel"/>
    <w:tmpl w:val="C72428B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06E40C29"/>
    <w:multiLevelType w:val="hybridMultilevel"/>
    <w:tmpl w:val="4FEEF626"/>
    <w:lvl w:ilvl="0" w:tplc="9CC82D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DE3D5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6CDD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2A2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1688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6ADA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BC3C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FED0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847F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E25BD4"/>
    <w:multiLevelType w:val="hybridMultilevel"/>
    <w:tmpl w:val="2DE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65BAA"/>
    <w:multiLevelType w:val="hybridMultilevel"/>
    <w:tmpl w:val="70B8C0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362795"/>
    <w:multiLevelType w:val="hybridMultilevel"/>
    <w:tmpl w:val="A8B80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50219"/>
    <w:multiLevelType w:val="hybridMultilevel"/>
    <w:tmpl w:val="03925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A6DCB"/>
    <w:multiLevelType w:val="hybridMultilevel"/>
    <w:tmpl w:val="388EF3BC"/>
    <w:lvl w:ilvl="0" w:tplc="90F0AA70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80F55"/>
    <w:multiLevelType w:val="hybridMultilevel"/>
    <w:tmpl w:val="CA384D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BA5D17"/>
    <w:multiLevelType w:val="hybridMultilevel"/>
    <w:tmpl w:val="FDC04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F5F45"/>
    <w:multiLevelType w:val="hybridMultilevel"/>
    <w:tmpl w:val="9348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36DDD"/>
    <w:multiLevelType w:val="hybridMultilevel"/>
    <w:tmpl w:val="82C2D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6B0A5A"/>
    <w:multiLevelType w:val="hybridMultilevel"/>
    <w:tmpl w:val="B83E9A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0F3F9F"/>
    <w:multiLevelType w:val="hybridMultilevel"/>
    <w:tmpl w:val="D8AA93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3F6EE5"/>
    <w:multiLevelType w:val="hybridMultilevel"/>
    <w:tmpl w:val="4E52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D22A1"/>
    <w:multiLevelType w:val="hybridMultilevel"/>
    <w:tmpl w:val="4C58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7B1B4F"/>
    <w:multiLevelType w:val="hybridMultilevel"/>
    <w:tmpl w:val="2F9CD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54182"/>
    <w:multiLevelType w:val="hybridMultilevel"/>
    <w:tmpl w:val="42C8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300F0"/>
    <w:multiLevelType w:val="hybridMultilevel"/>
    <w:tmpl w:val="26B2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1024BB"/>
    <w:multiLevelType w:val="hybridMultilevel"/>
    <w:tmpl w:val="A356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5C00D6"/>
    <w:multiLevelType w:val="hybridMultilevel"/>
    <w:tmpl w:val="44CCC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7D7FBC"/>
    <w:multiLevelType w:val="hybridMultilevel"/>
    <w:tmpl w:val="4B067A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762A7FFC"/>
    <w:multiLevelType w:val="hybridMultilevel"/>
    <w:tmpl w:val="C5A6EC6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3">
    <w:nsid w:val="76654142"/>
    <w:multiLevelType w:val="hybridMultilevel"/>
    <w:tmpl w:val="49804B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136BA4"/>
    <w:multiLevelType w:val="hybridMultilevel"/>
    <w:tmpl w:val="7A42BB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32E18"/>
    <w:multiLevelType w:val="hybridMultilevel"/>
    <w:tmpl w:val="587040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5962E3"/>
    <w:multiLevelType w:val="hybridMultilevel"/>
    <w:tmpl w:val="E1FE7CBA"/>
    <w:lvl w:ilvl="0" w:tplc="E18AF5E2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71484970">
      <w:start w:val="3"/>
      <w:numFmt w:val="decimal"/>
      <w:lvlText w:val="%2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3"/>
  </w:num>
  <w:num w:numId="5">
    <w:abstractNumId w:val="7"/>
  </w:num>
  <w:num w:numId="6">
    <w:abstractNumId w:val="0"/>
  </w:num>
  <w:num w:numId="7">
    <w:abstractNumId w:val="3"/>
  </w:num>
  <w:num w:numId="8">
    <w:abstractNumId w:val="23"/>
  </w:num>
  <w:num w:numId="9">
    <w:abstractNumId w:val="12"/>
  </w:num>
  <w:num w:numId="10">
    <w:abstractNumId w:val="25"/>
  </w:num>
  <w:num w:numId="11">
    <w:abstractNumId w:val="4"/>
  </w:num>
  <w:num w:numId="12">
    <w:abstractNumId w:val="26"/>
  </w:num>
  <w:num w:numId="13">
    <w:abstractNumId w:val="8"/>
  </w:num>
  <w:num w:numId="14">
    <w:abstractNumId w:val="22"/>
  </w:num>
  <w:num w:numId="15">
    <w:abstractNumId w:val="9"/>
  </w:num>
  <w:num w:numId="16">
    <w:abstractNumId w:val="17"/>
  </w:num>
  <w:num w:numId="17">
    <w:abstractNumId w:val="19"/>
  </w:num>
  <w:num w:numId="18">
    <w:abstractNumId w:val="20"/>
  </w:num>
  <w:num w:numId="19">
    <w:abstractNumId w:val="10"/>
  </w:num>
  <w:num w:numId="20">
    <w:abstractNumId w:val="11"/>
  </w:num>
  <w:num w:numId="21">
    <w:abstractNumId w:val="5"/>
  </w:num>
  <w:num w:numId="22">
    <w:abstractNumId w:val="18"/>
  </w:num>
  <w:num w:numId="23">
    <w:abstractNumId w:val="14"/>
  </w:num>
  <w:num w:numId="24">
    <w:abstractNumId w:val="15"/>
  </w:num>
  <w:num w:numId="25">
    <w:abstractNumId w:val="6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C"/>
    <w:rsid w:val="00112737"/>
    <w:rsid w:val="00165CCB"/>
    <w:rsid w:val="001B7A61"/>
    <w:rsid w:val="001D4924"/>
    <w:rsid w:val="002959A5"/>
    <w:rsid w:val="002B3377"/>
    <w:rsid w:val="002D432E"/>
    <w:rsid w:val="003B6A4B"/>
    <w:rsid w:val="003C1166"/>
    <w:rsid w:val="00424138"/>
    <w:rsid w:val="00436E0F"/>
    <w:rsid w:val="00451547"/>
    <w:rsid w:val="00460447"/>
    <w:rsid w:val="005F56C6"/>
    <w:rsid w:val="006656DC"/>
    <w:rsid w:val="006B6303"/>
    <w:rsid w:val="006F601C"/>
    <w:rsid w:val="0071573B"/>
    <w:rsid w:val="007B7243"/>
    <w:rsid w:val="0080679A"/>
    <w:rsid w:val="00874CAA"/>
    <w:rsid w:val="008A263F"/>
    <w:rsid w:val="008C46F1"/>
    <w:rsid w:val="00957647"/>
    <w:rsid w:val="0098799B"/>
    <w:rsid w:val="00993D6E"/>
    <w:rsid w:val="009B1FB8"/>
    <w:rsid w:val="009B42A4"/>
    <w:rsid w:val="00A31B9D"/>
    <w:rsid w:val="00A8353E"/>
    <w:rsid w:val="00B14365"/>
    <w:rsid w:val="00B43553"/>
    <w:rsid w:val="00B532E0"/>
    <w:rsid w:val="00B54777"/>
    <w:rsid w:val="00BA23A8"/>
    <w:rsid w:val="00BD5117"/>
    <w:rsid w:val="00BE1883"/>
    <w:rsid w:val="00C70554"/>
    <w:rsid w:val="00C84DBA"/>
    <w:rsid w:val="00C865BE"/>
    <w:rsid w:val="00CA13E6"/>
    <w:rsid w:val="00CD5242"/>
    <w:rsid w:val="00D25828"/>
    <w:rsid w:val="00D66167"/>
    <w:rsid w:val="00E26A77"/>
    <w:rsid w:val="00E6016A"/>
    <w:rsid w:val="00E65D04"/>
    <w:rsid w:val="00EA627F"/>
    <w:rsid w:val="00EC5B28"/>
    <w:rsid w:val="00EE262E"/>
    <w:rsid w:val="00E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AB1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E188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01C"/>
  </w:style>
  <w:style w:type="paragraph" w:styleId="a5">
    <w:name w:val="footer"/>
    <w:basedOn w:val="a"/>
    <w:link w:val="a6"/>
    <w:uiPriority w:val="99"/>
    <w:unhideWhenUsed/>
    <w:rsid w:val="006F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01C"/>
  </w:style>
  <w:style w:type="paragraph" w:styleId="a7">
    <w:name w:val="Normal (Web)"/>
    <w:basedOn w:val="a"/>
    <w:uiPriority w:val="99"/>
    <w:semiHidden/>
    <w:unhideWhenUsed/>
    <w:rsid w:val="006F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6F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601C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3B6A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a">
    <w:name w:val="annotation reference"/>
    <w:basedOn w:val="a0"/>
    <w:uiPriority w:val="99"/>
    <w:semiHidden/>
    <w:unhideWhenUsed/>
    <w:rsid w:val="009B42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B42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B42A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42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B42A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B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B42A4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BE1883"/>
    <w:rPr>
      <w:rFonts w:ascii="Times New Roman" w:eastAsia="Times New Roman" w:hAnsi="Times New Roman" w:cs="Times New Roman"/>
      <w:b/>
      <w:bCs/>
      <w:sz w:val="28"/>
      <w:szCs w:val="28"/>
      <w:lang w:val="pl-PL" w:eastAsia="pl-PL"/>
    </w:rPr>
  </w:style>
  <w:style w:type="character" w:styleId="af1">
    <w:name w:val="Hyperlink"/>
    <w:rsid w:val="00BE1883"/>
    <w:rPr>
      <w:color w:val="0000FF"/>
      <w:u w:val="single"/>
    </w:rPr>
  </w:style>
  <w:style w:type="paragraph" w:styleId="af2">
    <w:name w:val="Body Text"/>
    <w:basedOn w:val="a"/>
    <w:link w:val="af3"/>
    <w:rsid w:val="00BE1883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val="pl-PL" w:eastAsia="pl-PL"/>
    </w:rPr>
  </w:style>
  <w:style w:type="character" w:customStyle="1" w:styleId="af3">
    <w:name w:val="Основной текст Знак"/>
    <w:basedOn w:val="a0"/>
    <w:link w:val="af2"/>
    <w:rsid w:val="00BE1883"/>
    <w:rPr>
      <w:rFonts w:ascii="Times New Roman" w:eastAsia="Times New Roman" w:hAnsi="Times New Roman" w:cs="Times New Roman"/>
      <w:kern w:val="24"/>
      <w:sz w:val="24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E188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pl-PL"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01C"/>
  </w:style>
  <w:style w:type="paragraph" w:styleId="a5">
    <w:name w:val="footer"/>
    <w:basedOn w:val="a"/>
    <w:link w:val="a6"/>
    <w:uiPriority w:val="99"/>
    <w:unhideWhenUsed/>
    <w:rsid w:val="006F60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01C"/>
  </w:style>
  <w:style w:type="paragraph" w:styleId="a7">
    <w:name w:val="Normal (Web)"/>
    <w:basedOn w:val="a"/>
    <w:uiPriority w:val="99"/>
    <w:semiHidden/>
    <w:unhideWhenUsed/>
    <w:rsid w:val="006F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6F6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F601C"/>
    <w:pPr>
      <w:ind w:left="720"/>
      <w:contextualSpacing/>
    </w:pPr>
  </w:style>
  <w:style w:type="table" w:customStyle="1" w:styleId="PlainTable4">
    <w:name w:val="Plain Table 4"/>
    <w:basedOn w:val="a1"/>
    <w:uiPriority w:val="44"/>
    <w:rsid w:val="003B6A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a">
    <w:name w:val="annotation reference"/>
    <w:basedOn w:val="a0"/>
    <w:uiPriority w:val="99"/>
    <w:semiHidden/>
    <w:unhideWhenUsed/>
    <w:rsid w:val="009B42A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B42A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B42A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B42A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B42A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B4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B42A4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BE1883"/>
    <w:rPr>
      <w:rFonts w:ascii="Times New Roman" w:eastAsia="Times New Roman" w:hAnsi="Times New Roman" w:cs="Times New Roman"/>
      <w:b/>
      <w:bCs/>
      <w:sz w:val="28"/>
      <w:szCs w:val="28"/>
      <w:lang w:val="pl-PL" w:eastAsia="pl-PL"/>
    </w:rPr>
  </w:style>
  <w:style w:type="character" w:styleId="af1">
    <w:name w:val="Hyperlink"/>
    <w:rsid w:val="00BE1883"/>
    <w:rPr>
      <w:color w:val="0000FF"/>
      <w:u w:val="single"/>
    </w:rPr>
  </w:style>
  <w:style w:type="paragraph" w:styleId="af2">
    <w:name w:val="Body Text"/>
    <w:basedOn w:val="a"/>
    <w:link w:val="af3"/>
    <w:rsid w:val="00BE1883"/>
    <w:pPr>
      <w:spacing w:after="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0"/>
      <w:lang w:val="pl-PL" w:eastAsia="pl-PL"/>
    </w:rPr>
  </w:style>
  <w:style w:type="character" w:customStyle="1" w:styleId="af3">
    <w:name w:val="Основной текст Знак"/>
    <w:basedOn w:val="a0"/>
    <w:link w:val="af2"/>
    <w:rsid w:val="00BE1883"/>
    <w:rPr>
      <w:rFonts w:ascii="Times New Roman" w:eastAsia="Times New Roman" w:hAnsi="Times New Roman" w:cs="Times New Roman"/>
      <w:kern w:val="24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6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1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55599-0C09-4485-986C-DB318DB0C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2674</Characters>
  <Application>Microsoft Office Word</Application>
  <DocSecurity>4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PPG Industries, Inc.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Slapa, Aldona</dc:creator>
  <cp:lastModifiedBy>Павел Володин</cp:lastModifiedBy>
  <cp:revision>2</cp:revision>
  <cp:lastPrinted>2017-06-27T21:15:00Z</cp:lastPrinted>
  <dcterms:created xsi:type="dcterms:W3CDTF">2018-05-29T14:36:00Z</dcterms:created>
  <dcterms:modified xsi:type="dcterms:W3CDTF">2018-05-29T14:36:00Z</dcterms:modified>
</cp:coreProperties>
</file>