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EF" w:rsidRDefault="009038EF" w:rsidP="009038EF">
      <w:pPr>
        <w:jc w:val="center"/>
      </w:pPr>
      <w:r>
        <w:t>Применение</w:t>
      </w:r>
    </w:p>
    <w:p w:rsidR="009038EF" w:rsidRDefault="009038EF" w:rsidP="009038EF"/>
    <w:p w:rsidR="009038EF" w:rsidRDefault="009038EF" w:rsidP="009038EF">
      <w:r>
        <w:t>1.      Для лучшего воздействия препарата прогрейте двигатель до рабочей температуры (не ниже 70°C).</w:t>
      </w:r>
    </w:p>
    <w:p w:rsidR="009038EF" w:rsidRDefault="009038EF" w:rsidP="009038EF">
      <w:r>
        <w:t>2.      Отключите систему зажигания (например, отсоедините клеммы катушек зажигания). Это предотвратит выход из строя высоковольтной части системы.</w:t>
      </w:r>
    </w:p>
    <w:p w:rsidR="009038EF" w:rsidRDefault="009038EF" w:rsidP="009038EF">
      <w:r>
        <w:t>3.      Для бензинового двигателя - демонтируйте свечи зажигания. Для дизельного - свечи накаливания или форсунки.</w:t>
      </w:r>
    </w:p>
    <w:p w:rsidR="009038EF" w:rsidRDefault="009038EF" w:rsidP="009038EF">
      <w:r>
        <w:t>4.      Выставьте поршни в положение близкое к среднему, поворачивая коленчатый вал за гайку крепления шкива, или с помощью ведущего колеса при включенной передаче (на автомобилях с механической коробкой передач). Определить положения поршней можно через технологические отверстия длинным щупом (например, масляным).</w:t>
      </w:r>
    </w:p>
    <w:p w:rsidR="009038EF" w:rsidRDefault="009038EF" w:rsidP="009038EF">
      <w:r>
        <w:t>5.      Слейте масло с двигателя в чистую ёмкость (в дальнейшем оно будет использовано для промывки двигателя) и демонтируйте поддон картера.</w:t>
      </w:r>
    </w:p>
    <w:p w:rsidR="009038EF" w:rsidRDefault="009038EF" w:rsidP="009038EF">
      <w:r>
        <w:t>6.      С помощью шприца с удлинительной трубкой залейте равное количество жидкости в каждый цилиндр. Закройте технологические отверстия (например, вкрутите свечи зажигания на несколько витков) для образования «паровой бани» в камерах сгорания.</w:t>
      </w:r>
    </w:p>
    <w:p w:rsidR="009038EF" w:rsidRDefault="009038EF" w:rsidP="009038EF">
      <w:r>
        <w:t>7.      Оставьте на 60 минут для воздействия на загрязнения.</w:t>
      </w:r>
    </w:p>
    <w:p w:rsidR="009038EF" w:rsidRDefault="009038EF" w:rsidP="009038EF"/>
    <w:p w:rsidR="009038EF" w:rsidRDefault="009038EF" w:rsidP="009038EF">
      <w:r>
        <w:t>Для того чтобы жидкость лучше просачивалась в область поршневых колец, рекомендуется периодически незначительно перемещать поршни вверх и вниз.</w:t>
      </w:r>
    </w:p>
    <w:p w:rsidR="009038EF" w:rsidRDefault="009038EF" w:rsidP="009038EF">
      <w:r>
        <w:t>Если в цилиндрах осталось большое количество жидкости, допускается увеличение времени воздействия до 90 минут.</w:t>
      </w:r>
    </w:p>
    <w:p w:rsidR="009038EF" w:rsidRDefault="009038EF" w:rsidP="009038EF">
      <w:r>
        <w:t>8.      Освободите технологические отверстия и максимально полно удалите остатки жидкости шприцем с удлинительной трубкой. Чистой тканью насухо протрите картер и стенки двигателя от следов очищающей жидкости.</w:t>
      </w:r>
    </w:p>
    <w:p w:rsidR="009038EF" w:rsidRDefault="009038EF" w:rsidP="009038EF">
      <w:r>
        <w:t>9.      Выполните процедуру продувки цилиндров сжатым воздухом (до 4 атм.)</w:t>
      </w:r>
    </w:p>
    <w:p w:rsidR="009038EF" w:rsidRDefault="009038EF" w:rsidP="009038EF">
      <w:r>
        <w:t>10. Установите поддон картера.</w:t>
      </w:r>
    </w:p>
    <w:p w:rsidR="009038EF" w:rsidRDefault="009038EF" w:rsidP="009038EF">
      <w:r>
        <w:t>11. Залейте в двигатель слитое ранее моторное масло. Выполните процедуру продувки цилиндров: Прикройте технологические отверстия плотной тканью во избежание разбрызгивания остатков препарата. Полностью выжмите педаль акселератора и прокрутите вал двигателя стартером 1-2 раза по 5 секунд.</w:t>
      </w:r>
    </w:p>
    <w:p w:rsidR="009038EF" w:rsidRDefault="009038EF" w:rsidP="009038EF"/>
    <w:p w:rsidR="009038EF" w:rsidRDefault="009038EF" w:rsidP="009038EF">
      <w:r>
        <w:t>При прокручивании стартером двигателя с включенной системой питания, в цилиндры подается топливо, пары которого могут накапливаться в выпускной системе и вызвать воспламенение топлива в резонаторе при запуске двигателя. Поэтому на двигателях объемом более 2000 см³ рекомендуется отключать систему подачи топлива.</w:t>
      </w:r>
    </w:p>
    <w:p w:rsidR="009038EF" w:rsidRDefault="009038EF" w:rsidP="009038EF">
      <w:r>
        <w:t>12. Установите демонтированные узлы и детали. Убедитесь в правильности сборки.</w:t>
      </w:r>
    </w:p>
    <w:p w:rsidR="009038EF" w:rsidRDefault="009038EF" w:rsidP="009038EF">
      <w:r>
        <w:t>13. Запустите двигатель и прогрейте его до рабочей температуры.</w:t>
      </w:r>
    </w:p>
    <w:p w:rsidR="009038EF" w:rsidRDefault="009038EF" w:rsidP="009038EF"/>
    <w:p w:rsidR="009038EF" w:rsidRDefault="009038EF" w:rsidP="009038EF">
      <w:r>
        <w:t>14. Заглушите двигатель и максимально полно удалите отработанное масло из двигателя используя наиболее эффективный способ для вашего автомобиля.</w:t>
      </w:r>
    </w:p>
    <w:p w:rsidR="009038EF" w:rsidRDefault="009038EF" w:rsidP="009038EF">
      <w:r>
        <w:t>15. Замените масляный фильтр и залейте новое масло.</w:t>
      </w:r>
    </w:p>
    <w:p w:rsidR="009038EF" w:rsidRDefault="009038EF" w:rsidP="009038EF"/>
    <w:p w:rsidR="009038EF" w:rsidRDefault="009038EF" w:rsidP="009038EF">
      <w:bookmarkStart w:id="0" w:name="_GoBack"/>
      <w:bookmarkEnd w:id="0"/>
      <w:r>
        <w:t>После проведения очистки первые 10-20 километров не нагружайте двигатель высокими оборотами.</w:t>
      </w:r>
    </w:p>
    <w:p w:rsidR="001D1CF7" w:rsidRPr="009038EF" w:rsidRDefault="009038EF" w:rsidP="009038EF">
      <w:r>
        <w:t xml:space="preserve">С осторожностью использовать для </w:t>
      </w:r>
      <w:proofErr w:type="spellStart"/>
      <w:r>
        <w:t>раскоксовывания</w:t>
      </w:r>
      <w:proofErr w:type="spellEnd"/>
      <w:r>
        <w:t xml:space="preserve"> двигателей с предельным износом и сильно загрязненной системой смазки!</w:t>
      </w:r>
    </w:p>
    <w:sectPr w:rsidR="001D1CF7" w:rsidRPr="009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F"/>
    <w:rsid w:val="009038EF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C2BD"/>
  <w15:chartTrackingRefBased/>
  <w15:docId w15:val="{BF90DEE1-A4F2-4042-880B-EB81497D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2021-03-12T12:24:00Z</dcterms:created>
  <dcterms:modified xsi:type="dcterms:W3CDTF">2021-03-12T12:26:00Z</dcterms:modified>
</cp:coreProperties>
</file>