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7A" w:rsidRDefault="007D0B7A" w:rsidP="007D0B7A">
      <w:pPr>
        <w:pStyle w:val="a3"/>
        <w:jc w:val="center"/>
      </w:pPr>
      <w:r w:rsidRPr="007D0B7A">
        <w:t xml:space="preserve">Грунт для орхидей </w:t>
      </w:r>
      <w:proofErr w:type="spellStart"/>
      <w:r w:rsidRPr="007D0B7A">
        <w:t>Фаско</w:t>
      </w:r>
      <w:proofErr w:type="spellEnd"/>
      <w:r w:rsidRPr="007D0B7A">
        <w:t xml:space="preserve"> Цветочное счастье 1 л</w:t>
      </w:r>
    </w:p>
    <w:p w:rsidR="002C1A84" w:rsidRDefault="002C1A84" w:rsidP="002C1A84">
      <w:pPr>
        <w:pStyle w:val="a3"/>
      </w:pPr>
      <w:r>
        <w:t>Рекомендации по применению: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Отделите растение от пластмассового горшка, аккуратно размяв его со всех сторон, не повредив корней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Наполните новый горшок дренажным материалом на ¼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Вставьте растение в горшок, пов</w:t>
      </w:r>
      <w:bookmarkStart w:id="0" w:name="_GoBack"/>
      <w:bookmarkEnd w:id="0"/>
      <w:r>
        <w:t>орачивая его, то в одну, то в другую сторону, старайтесь при этом не сломать твёрдые корешки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Заполните горшок субстратом равномерно со всех сторон. При этом слегка ударяйте горшок о поверхность стола, чтобы субстрат проник в пространство между корней. Корневая шейка должна находиться над субстратом.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Полейте растение через 1-2 дня после пересадки</w:t>
      </w:r>
    </w:p>
    <w:p w:rsidR="002C1A84" w:rsidRDefault="002C1A84" w:rsidP="002C1A84">
      <w:pPr>
        <w:pStyle w:val="a3"/>
        <w:numPr>
          <w:ilvl w:val="0"/>
          <w:numId w:val="1"/>
        </w:numPr>
      </w:pPr>
      <w:r>
        <w:t>Разместите растение в достаточно светлом месте и оберегайте его от прямых солнечных лучей</w:t>
      </w:r>
    </w:p>
    <w:p w:rsidR="0087628A" w:rsidRPr="000F4812" w:rsidRDefault="0087628A" w:rsidP="000F4812"/>
    <w:sectPr w:rsidR="0087628A" w:rsidRPr="000F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168"/>
    <w:multiLevelType w:val="hybridMultilevel"/>
    <w:tmpl w:val="F61669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2"/>
    <w:rsid w:val="000F4812"/>
    <w:rsid w:val="002C1A84"/>
    <w:rsid w:val="007D0B7A"/>
    <w:rsid w:val="008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67FB"/>
  <w15:chartTrackingRefBased/>
  <w15:docId w15:val="{5FDF9B1C-89DA-4BBF-828D-15CA2B82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Britoussova</dc:creator>
  <cp:keywords/>
  <dc:description/>
  <cp:lastModifiedBy>Darya Britoussova</cp:lastModifiedBy>
  <cp:revision>2</cp:revision>
  <dcterms:created xsi:type="dcterms:W3CDTF">2021-02-08T08:29:00Z</dcterms:created>
  <dcterms:modified xsi:type="dcterms:W3CDTF">2021-02-08T09:02:00Z</dcterms:modified>
</cp:coreProperties>
</file>