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6C9" w:rsidRDefault="00440550" w:rsidP="000926C9">
      <w:pPr>
        <w:pStyle w:val="2"/>
        <w:tabs>
          <w:tab w:val="left" w:pos="9498"/>
        </w:tabs>
        <w:ind w:left="0" w:firstLineChars="1862" w:firstLine="4486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-28575</wp:posOffset>
            </wp:positionV>
            <wp:extent cx="7762875" cy="5457825"/>
            <wp:effectExtent l="19050" t="0" r="9525" b="0"/>
            <wp:wrapNone/>
            <wp:docPr id="5" name="图片 4" descr="\\Awlopserver\F\包装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F\包装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85B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left:0;text-align:left;margin-left:114.95pt;margin-top:.45pt;width:478.3pt;height:46.35pt;z-index:25167001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" stroked="f">
            <v:fill opacity="0"/>
            <v:textbox style="mso-fit-shape-to-text:t">
              <w:txbxContent>
                <w:p w:rsidR="003319E9" w:rsidRPr="000926C9" w:rsidRDefault="003319E9" w:rsidP="000A290D">
                  <w:pPr>
                    <w:ind w:firstLineChars="450" w:firstLine="945"/>
                    <w:rPr>
                      <w:rFonts w:ascii="Arial" w:hAnsi="Arial" w:cs="Arial"/>
                      <w:sz w:val="24"/>
                      <w:szCs w:val="24"/>
                      <w:lang w:eastAsia="zh-CN"/>
                    </w:rPr>
                  </w:pPr>
                  <w:r w:rsidRPr="000A290D">
                    <w:rPr>
                      <w:rFonts w:ascii="Arial" w:hAnsi="Arial" w:cs="Arial"/>
                      <w:sz w:val="21"/>
                      <w:szCs w:val="21"/>
                    </w:rPr>
                    <w:t>УРОВЕНЬ ЛАЗЕРНЫЙ САМОВЫРАВНИВАЮЩИЙСЯ</w:t>
                  </w:r>
                  <w:r>
                    <w:rPr>
                      <w:rFonts w:ascii="Arial" w:eastAsiaTheme="minorEastAsia" w:hAnsi="Arial" w:cs="Arial"/>
                      <w:sz w:val="21"/>
                      <w:szCs w:val="21"/>
                      <w:lang w:eastAsia="zh-CN"/>
                    </w:rPr>
                    <w:t>.</w:t>
                  </w:r>
                  <w:r>
                    <w:rPr>
                      <w:rFonts w:ascii="Arial" w:eastAsiaTheme="minorEastAsia" w:hAnsi="Arial" w:cs="Arial" w:hint="eastAsia"/>
                      <w:sz w:val="24"/>
                      <w:szCs w:val="24"/>
                      <w:lang w:eastAsia="zh-CN"/>
                    </w:rPr>
                    <w:t xml:space="preserve">     </w:t>
                  </w:r>
                  <w:r w:rsidRPr="00CC006F">
                    <w:rPr>
                      <w:rFonts w:ascii="Arial" w:eastAsiaTheme="minorEastAsia" w:hAnsi="Arial" w:cs="Arial" w:hint="eastAsia"/>
                      <w:color w:val="231F20"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sz w:val="28"/>
                      <w:szCs w:val="28"/>
                      <w:lang w:eastAsia="zh-CN"/>
                    </w:rPr>
                    <w:t xml:space="preserve">  </w:t>
                  </w:r>
                  <w:r>
                    <w:rPr>
                      <w:rFonts w:eastAsiaTheme="minorEastAsia" w:hint="eastAsia"/>
                      <w:color w:val="FFFFFF"/>
                      <w:position w:val="-2"/>
                      <w:sz w:val="42"/>
                      <w:lang w:eastAsia="zh-CN"/>
                    </w:rPr>
                    <w:t xml:space="preserve">4010-13-AL </w:t>
                  </w:r>
                </w:p>
              </w:txbxContent>
            </v:textbox>
          </v:shape>
        </w:pict>
      </w:r>
    </w:p>
    <w:p w:rsidR="00BE1840" w:rsidRPr="008E3A84" w:rsidRDefault="00121A2D" w:rsidP="000E367E">
      <w:pPr>
        <w:pStyle w:val="2"/>
        <w:tabs>
          <w:tab w:val="left" w:pos="9498"/>
        </w:tabs>
        <w:ind w:left="0" w:firstLineChars="950" w:firstLine="4560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 Narrow" w:hAnsi="Arial Narrow"/>
          <w:color w:val="FFFFFF"/>
          <w:sz w:val="48"/>
        </w:rPr>
        <w:t xml:space="preserve">ИНСТРУКЦИЯ ПО ЭКСПЛУАТАЦИИ </w:t>
      </w:r>
    </w:p>
    <w:p w:rsidR="00F50C94" w:rsidRPr="00BE1840" w:rsidRDefault="00121A2D" w:rsidP="00BE1840">
      <w:pPr>
        <w:pStyle w:val="2"/>
        <w:tabs>
          <w:tab w:val="left" w:pos="9498"/>
        </w:tabs>
        <w:ind w:leftChars="1815" w:left="4463" w:hangingChars="98" w:hanging="470"/>
        <w:rPr>
          <w:rFonts w:eastAsiaTheme="minorEastAsia"/>
          <w:sz w:val="42"/>
          <w:lang w:eastAsia="zh-CN"/>
        </w:rPr>
      </w:pPr>
      <w:r>
        <w:rPr>
          <w:rFonts w:ascii="Arial Narrow" w:hAnsi="Arial Narrow"/>
          <w:color w:val="FFFFFF"/>
          <w:sz w:val="48"/>
        </w:rPr>
        <w:t>И ТЕХНИЧЕСКОМУ ОБСЛУЖИВАНИЮ</w:t>
      </w:r>
      <w:r w:rsidR="00A74EAC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440550">
      <w:pPr>
        <w:pStyle w:val="a3"/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40005</wp:posOffset>
            </wp:positionV>
            <wp:extent cx="3362325" cy="3629025"/>
            <wp:effectExtent l="0" t="0" r="0" b="0"/>
            <wp:wrapNone/>
            <wp:docPr id="1" name="图片 8" descr="\\Awlopserver\包装调整\包装资料\Bizexpo\STURM\ACCESSORY\！激光水平仪\恒昌\RU\4010-13-AL\file\4010-13-AL说明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wlopserver\包装调整\包装资料\Bizexpo\STURM\ACCESSORY\！激光水平仪\恒昌\RU\4010-13-AL\file\4010-13-AL说明书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693" w:rsidRDefault="00C2185B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pict>
          <v:shape id="_x0000_s1027" type="#_x0000_t202" style="position:absolute;margin-left:184.55pt;margin-top:206.8pt;width:134.95pt;height:41.5pt;z-index:251649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" stroked="f">
            <v:fill opacity="0"/>
            <v:textbox>
              <w:txbxContent>
                <w:p w:rsidR="003319E9" w:rsidRPr="00440550" w:rsidRDefault="003319E9" w:rsidP="00C278D2">
                  <w:pPr>
                    <w:rPr>
                      <w:rFonts w:ascii="Arial" w:hAnsi="Arial" w:cs="Arial"/>
                      <w:b/>
                      <w:color w:val="231F20"/>
                      <w:sz w:val="40"/>
                      <w:szCs w:val="40"/>
                      <w:lang w:val="en-US"/>
                    </w:rPr>
                  </w:pPr>
                  <w:r w:rsidRPr="00440550">
                    <w:rPr>
                      <w:rFonts w:ascii="Arial" w:hAnsi="Arial" w:cs="Arial"/>
                      <w:b/>
                      <w:color w:val="231F20"/>
                      <w:sz w:val="40"/>
                      <w:szCs w:val="40"/>
                      <w:lang w:val="en-US"/>
                    </w:rPr>
                    <w:t xml:space="preserve">IP54 </w:t>
                  </w:r>
                </w:p>
                <w:p w:rsidR="003319E9" w:rsidRPr="00E12B3E" w:rsidRDefault="003319E9" w:rsidP="00C278D2">
                  <w:pPr>
                    <w:rPr>
                      <w:rFonts w:ascii="Arial" w:hAnsi="Arial" w:cs="Arial"/>
                    </w:rPr>
                  </w:pPr>
                  <w:r w:rsidRPr="00E12B3E">
                    <w:rPr>
                      <w:rFonts w:ascii="Arial" w:hAnsi="Arial" w:cs="Arial"/>
                      <w:color w:val="231F20"/>
                    </w:rPr>
                    <w:t>RU-201</w:t>
                  </w:r>
                  <w:r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9-0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5</w:t>
                  </w:r>
                  <w:r w:rsidRPr="00E12B3E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-2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4</w:t>
                  </w:r>
                </w:p>
              </w:txbxContent>
            </v:textbox>
          </v:shape>
        </w:pict>
      </w:r>
      <w:r w:rsidR="00BE1840">
        <w:rPr>
          <w:noProof/>
          <w:lang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286385</wp:posOffset>
            </wp:positionV>
            <wp:extent cx="2143125" cy="2428875"/>
            <wp:effectExtent l="0" t="0" r="0" b="0"/>
            <wp:wrapNone/>
            <wp:docPr id="53" name="图片 53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0A290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2E72C7" w:rsidRDefault="002E72C7" w:rsidP="002E72C7">
      <w:pPr>
        <w:ind w:firstLineChars="250" w:firstLine="5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hAnsi="Arial" w:cs="Arial"/>
          <w:color w:val="231F20"/>
          <w:sz w:val="24"/>
          <w:szCs w:val="24"/>
        </w:rPr>
        <w:t xml:space="preserve">3 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364DEF">
        <w:rPr>
          <w:rFonts w:ascii="Arial" w:hAnsi="Arial" w:cs="Arial"/>
          <w:color w:val="231F20"/>
          <w:sz w:val="24"/>
          <w:szCs w:val="24"/>
        </w:rPr>
        <w:t>Внешний вид.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Правила техники безопасности.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5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8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pacing w:val="-8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9</w:t>
      </w:r>
      <w:r w:rsidRPr="00364DEF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364DEF" w:rsidRPr="00364DEF" w:rsidRDefault="00364DEF" w:rsidP="00364DE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364DEF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364DEF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7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7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Срок службы.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8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 1</w:t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8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8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pacing w:val="-8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Pr="00364DEF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8</w:t>
      </w:r>
      <w:r w:rsidRPr="00364DEF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Хранение.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364DEF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9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364DEF" w:rsidRPr="00364DEF" w:rsidRDefault="00364DEF" w:rsidP="00364DE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364DEF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9</w:t>
      </w:r>
    </w:p>
    <w:p w:rsidR="00364DEF" w:rsidRPr="00364DEF" w:rsidRDefault="00364DEF" w:rsidP="00364DE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364DEF">
        <w:rPr>
          <w:rFonts w:ascii="Arial" w:hAnsi="Arial" w:cs="Arial"/>
          <w:color w:val="231F20"/>
          <w:sz w:val="24"/>
          <w:szCs w:val="24"/>
        </w:rPr>
        <w:t>Утилизация.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9</w:t>
      </w:r>
    </w:p>
    <w:p w:rsid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color w:val="231F20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Pr="00364DEF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9</w:t>
      </w:r>
      <w:r w:rsidRPr="00364DEF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364DEF" w:rsidRPr="00364DEF" w:rsidRDefault="00364DEF" w:rsidP="00364DEF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364DEF">
        <w:rPr>
          <w:rFonts w:ascii="Arial" w:hAnsi="Arial" w:cs="Arial"/>
          <w:color w:val="231F20"/>
          <w:sz w:val="24"/>
          <w:szCs w:val="24"/>
        </w:rPr>
        <w:t>Информация для покупателя.</w:t>
      </w:r>
      <w:r w:rsidRPr="00364DEF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64DEF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20</w:t>
      </w:r>
    </w:p>
    <w:p w:rsidR="00364DEF" w:rsidRDefault="00364DEF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364DEF" w:rsidRDefault="00364DEF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364DEF" w:rsidRDefault="00364DEF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364DEF" w:rsidRDefault="00364DEF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364DEF" w:rsidRDefault="00364DEF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C2185B" w:rsidRDefault="00C2185B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59653A" w:rsidRPr="00E53F41" w:rsidRDefault="0059653A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C2185B" w:rsidRPr="00D629DC" w:rsidRDefault="00C2185B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Pr="000E5C5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26A794E8" wp14:editId="06084653">
            <wp:extent cx="570865" cy="1225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E013C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067EA0EB" wp14:editId="42F004C7">
            <wp:extent cx="581025" cy="133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C2185B" w:rsidRPr="00E53F41" w:rsidRDefault="00C2185B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C2185B" w:rsidRPr="00704142" w:rsidRDefault="00C2185B" w:rsidP="00C2185B">
      <w:pPr>
        <w:pStyle w:val="1"/>
        <w:ind w:left="603"/>
        <w:rPr>
          <w:b/>
          <w:sz w:val="24"/>
          <w:szCs w:val="24"/>
        </w:rPr>
      </w:pPr>
      <w:r>
        <w:rPr>
          <w:noProof/>
        </w:rPr>
        <w:pict>
          <v:line id="Прямая соединительная линия 134" o:spid="_x0000_s1041" style="position:absolute;left:0;text-align:left;z-index:251848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" strokecolor="#a6a6a6" strokeweight="2.25pt">
            <o:lock v:ext="edit" shapetype="f"/>
          </v:line>
        </w:pict>
      </w:r>
      <w:r w:rsidRPr="00704142">
        <w:rPr>
          <w:b/>
          <w:color w:val="808285"/>
          <w:sz w:val="24"/>
          <w:szCs w:val="24"/>
        </w:rPr>
        <w:t>ОБЛАСТЬ ПРИМЕНЕНИЯ И НАЗНАЧЕНИЕ.</w:t>
      </w:r>
    </w:p>
    <w:p w:rsidR="0059653A" w:rsidRDefault="0059653A" w:rsidP="00C2185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C2185B" w:rsidRPr="0065413B" w:rsidRDefault="00C2185B" w:rsidP="00C2185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Назначение.</w:t>
      </w:r>
    </w:p>
    <w:p w:rsidR="00C2185B" w:rsidRDefault="00C2185B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Лазерный уровень</w:t>
      </w:r>
      <w:r w:rsidRPr="007F40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предназначен</w:t>
      </w:r>
      <w:r w:rsidRPr="007F404B">
        <w:rPr>
          <w:rFonts w:ascii="Arial" w:hAnsi="Arial" w:cs="Arial"/>
          <w:sz w:val="20"/>
          <w:szCs w:val="20"/>
        </w:rPr>
        <w:t xml:space="preserve"> для</w:t>
      </w:r>
      <w:r w:rsidRPr="003409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разметочных и геодезических</w:t>
      </w:r>
      <w:r w:rsidRPr="007F404B">
        <w:rPr>
          <w:rFonts w:ascii="Arial" w:hAnsi="Arial" w:cs="Arial"/>
          <w:sz w:val="20"/>
          <w:szCs w:val="20"/>
        </w:rPr>
        <w:t xml:space="preserve"> ра</w:t>
      </w:r>
      <w:r>
        <w:rPr>
          <w:rFonts w:ascii="Arial" w:hAnsi="Arial" w:cs="Arial"/>
          <w:sz w:val="20"/>
          <w:szCs w:val="20"/>
        </w:rPr>
        <w:t xml:space="preserve">бот внутри помещений и на улице </w:t>
      </w:r>
      <w:r w:rsidRPr="00340986">
        <w:rPr>
          <w:rFonts w:ascii="Arial" w:hAnsi="Arial" w:cs="Arial"/>
          <w:sz w:val="20"/>
          <w:szCs w:val="20"/>
        </w:rPr>
        <w:t xml:space="preserve">при проведении строительных и ремонтных работ. </w:t>
      </w:r>
    </w:p>
    <w:p w:rsidR="00C2185B" w:rsidRPr="0065413B" w:rsidRDefault="00C2185B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7DD2">
        <w:rPr>
          <w:rFonts w:ascii="Arial" w:hAnsi="Arial" w:cs="Arial"/>
          <w:b/>
          <w:sz w:val="20"/>
          <w:szCs w:val="20"/>
        </w:rPr>
        <w:t>ЗАПРЕЩЕНО!</w:t>
      </w:r>
      <w:r w:rsidRPr="0065413B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59653A" w:rsidRDefault="0059653A" w:rsidP="00C2185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C2185B" w:rsidRPr="00E53F41" w:rsidRDefault="00C2185B" w:rsidP="00C2185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C2185B" w:rsidRPr="00E53F41" w:rsidRDefault="00C2185B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</w:t>
      </w:r>
      <w:r>
        <w:rPr>
          <w:rFonts w:ascii="Arial" w:hAnsi="Arial" w:cs="Arial"/>
          <w:sz w:val="20"/>
          <w:szCs w:val="20"/>
        </w:rPr>
        <w:t xml:space="preserve">е от </w:t>
      </w:r>
      <w:r w:rsidR="009F0438">
        <w:rPr>
          <w:rFonts w:ascii="Arial" w:hAnsi="Arial" w:cs="Arial"/>
          <w:sz w:val="20"/>
          <w:szCs w:val="20"/>
        </w:rPr>
        <w:t>-1</w:t>
      </w:r>
      <w:r w:rsidRPr="00E53F41">
        <w:rPr>
          <w:rFonts w:ascii="Arial" w:hAnsi="Arial" w:cs="Arial"/>
          <w:sz w:val="20"/>
          <w:szCs w:val="20"/>
        </w:rPr>
        <w:t xml:space="preserve">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</w:t>
      </w:r>
      <w:r>
        <w:rPr>
          <w:rFonts w:ascii="Arial" w:hAnsi="Arial" w:cs="Arial"/>
          <w:sz w:val="20"/>
          <w:szCs w:val="20"/>
        </w:rPr>
        <w:t>–</w:t>
      </w:r>
      <w:r w:rsidRPr="00E53F41">
        <w:rPr>
          <w:rFonts w:ascii="Arial" w:hAnsi="Arial" w:cs="Arial"/>
          <w:sz w:val="20"/>
          <w:szCs w:val="20"/>
        </w:rPr>
        <w:t xml:space="preserve"> IP</w:t>
      </w:r>
      <w:r w:rsidRPr="00101D05">
        <w:rPr>
          <w:rFonts w:ascii="Arial" w:hAnsi="Arial" w:cs="Arial"/>
          <w:sz w:val="20"/>
          <w:szCs w:val="20"/>
        </w:rPr>
        <w:t>54</w:t>
      </w:r>
      <w:r w:rsidRPr="00E53F41">
        <w:rPr>
          <w:rFonts w:ascii="Arial" w:hAnsi="Arial" w:cs="Arial"/>
          <w:sz w:val="20"/>
          <w:szCs w:val="20"/>
        </w:rPr>
        <w:t xml:space="preserve"> (МЭК 60529).</w:t>
      </w:r>
    </w:p>
    <w:p w:rsidR="0059653A" w:rsidRDefault="0059653A" w:rsidP="00C2185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C2185B" w:rsidRDefault="00C2185B" w:rsidP="00C2185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Источник питания.</w:t>
      </w:r>
    </w:p>
    <w:p w:rsidR="00C2185B" w:rsidRDefault="00C2185B" w:rsidP="00C2185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C231B">
        <w:rPr>
          <w:rFonts w:ascii="Arial" w:hAnsi="Arial" w:cs="Arial"/>
          <w:sz w:val="20"/>
          <w:szCs w:val="20"/>
        </w:rPr>
        <w:t xml:space="preserve"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</w:t>
      </w:r>
      <w:r>
        <w:rPr>
          <w:rFonts w:ascii="Arial" w:hAnsi="Arial" w:cs="Arial"/>
          <w:sz w:val="20"/>
          <w:szCs w:val="20"/>
        </w:rPr>
        <w:t xml:space="preserve">низковольтного источника постоянного </w:t>
      </w:r>
      <w:r w:rsidRPr="00EC231B">
        <w:rPr>
          <w:rFonts w:ascii="Arial" w:hAnsi="Arial" w:cs="Arial"/>
          <w:sz w:val="20"/>
          <w:szCs w:val="20"/>
        </w:rPr>
        <w:t xml:space="preserve">тока. </w:t>
      </w:r>
      <w:r>
        <w:rPr>
          <w:rFonts w:ascii="Arial" w:hAnsi="Arial" w:cs="Arial"/>
          <w:sz w:val="20"/>
          <w:szCs w:val="20"/>
        </w:rPr>
        <w:t>(класс I</w:t>
      </w:r>
      <w:r>
        <w:rPr>
          <w:rFonts w:ascii="Arial" w:hAnsi="Arial" w:cs="Arial"/>
          <w:sz w:val="20"/>
          <w:szCs w:val="20"/>
          <w:lang w:val="en-US"/>
        </w:rPr>
        <w:t>ll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 ГОСТ Р МЭК 60745-1-2011)</w:t>
      </w:r>
      <w:r w:rsidRPr="00EC231B">
        <w:rPr>
          <w:rFonts w:ascii="Arial" w:hAnsi="Arial" w:cs="Arial"/>
          <w:sz w:val="20"/>
          <w:szCs w:val="20"/>
        </w:rPr>
        <w:t>.</w:t>
      </w:r>
    </w:p>
    <w:p w:rsidR="00C2185B" w:rsidRDefault="00C2185B" w:rsidP="00C2185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C2185B" w:rsidRDefault="00C2185B" w:rsidP="002E72C7">
      <w:pPr>
        <w:ind w:firstLineChars="250" w:firstLine="5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2185B" w:rsidRPr="0065413B" w:rsidRDefault="00C2185B" w:rsidP="00C2185B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>
        <w:rPr>
          <w:noProof/>
        </w:rPr>
        <w:lastRenderedPageBreak/>
        <w:pict>
          <v:line id="Прямая соединительная линия 116" o:spid="_x0000_s1042" style="position:absolute;left:0;text-align:left;z-index:251850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KzcU&#10;Bt4AAAAKAQAADwAAAAAAAAAAAAAAAABoBAAAZHJzL2Rvd25yZXYueG1sUEsFBgAAAAAEAAQA8wAA&#10;AHMFAAAAAA==&#10;" strokecolor="#a6a6a6" strokeweight="2.25pt">
            <o:lock v:ext="edit" shapetype="f"/>
          </v:line>
        </w:pict>
      </w:r>
      <w:r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C2185B" w:rsidRPr="006D48B4" w:rsidRDefault="006D48B4" w:rsidP="006D48B4">
      <w:pPr>
        <w:pStyle w:val="a5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30480</wp:posOffset>
            </wp:positionV>
            <wp:extent cx="1092835" cy="15081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8CA" w:rsidRPr="006D48B4">
        <w:rPr>
          <w:rFonts w:ascii="Arial" w:hAnsi="Arial" w:cs="Arial"/>
          <w:sz w:val="20"/>
          <w:szCs w:val="20"/>
        </w:rPr>
        <w:t>Лазерные диоды.</w:t>
      </w:r>
    </w:p>
    <w:p w:rsidR="00F608CA" w:rsidRPr="006D48B4" w:rsidRDefault="00F608CA" w:rsidP="006D48B4">
      <w:pPr>
        <w:pStyle w:val="a5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6D48B4">
        <w:rPr>
          <w:rFonts w:ascii="Arial" w:hAnsi="Arial" w:cs="Arial"/>
          <w:sz w:val="20"/>
          <w:szCs w:val="20"/>
        </w:rPr>
        <w:t>Блокировка лучей.</w:t>
      </w:r>
    </w:p>
    <w:p w:rsidR="00F608CA" w:rsidRPr="006D48B4" w:rsidRDefault="00F608CA" w:rsidP="006D48B4">
      <w:pPr>
        <w:pStyle w:val="a5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6D48B4">
        <w:rPr>
          <w:rFonts w:ascii="Arial" w:hAnsi="Arial" w:cs="Arial"/>
          <w:sz w:val="20"/>
          <w:szCs w:val="20"/>
        </w:rPr>
        <w:t>Выключатель/ мощность.</w:t>
      </w:r>
    </w:p>
    <w:p w:rsidR="00F608CA" w:rsidRPr="006D48B4" w:rsidRDefault="00F608CA" w:rsidP="006D48B4">
      <w:pPr>
        <w:pStyle w:val="a5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6D48B4">
        <w:rPr>
          <w:rFonts w:ascii="Arial" w:hAnsi="Arial" w:cs="Arial"/>
          <w:sz w:val="20"/>
          <w:szCs w:val="20"/>
        </w:rPr>
        <w:t>Гнездо для кронштейна 1/4" или штатива.</w:t>
      </w:r>
    </w:p>
    <w:p w:rsidR="00F608CA" w:rsidRPr="006D48B4" w:rsidRDefault="00F608CA" w:rsidP="006D48B4">
      <w:pPr>
        <w:pStyle w:val="a5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6D48B4">
        <w:rPr>
          <w:rFonts w:ascii="Arial" w:hAnsi="Arial" w:cs="Arial"/>
          <w:sz w:val="20"/>
          <w:szCs w:val="20"/>
        </w:rPr>
        <w:t>Крышка батарейного отсека.</w:t>
      </w:r>
    </w:p>
    <w:p w:rsidR="00F608CA" w:rsidRPr="006D48B4" w:rsidRDefault="006D48B4" w:rsidP="006D48B4">
      <w:pPr>
        <w:pStyle w:val="a5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6D48B4">
        <w:rPr>
          <w:rFonts w:ascii="Arial" w:hAnsi="Arial" w:cs="Arial"/>
          <w:sz w:val="20"/>
          <w:szCs w:val="20"/>
        </w:rPr>
        <w:t>Корпус.</w:t>
      </w:r>
    </w:p>
    <w:p w:rsidR="00C2185B" w:rsidRDefault="00C2185B" w:rsidP="002E72C7">
      <w:pPr>
        <w:ind w:firstLineChars="250" w:firstLine="5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290D" w:rsidRDefault="000A290D" w:rsidP="002D1729">
      <w:pPr>
        <w:ind w:firstLineChars="500" w:firstLine="1000"/>
        <w:jc w:val="both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6D48B4" w:rsidRDefault="006D48B4" w:rsidP="002D1729">
      <w:pPr>
        <w:ind w:firstLineChars="500" w:firstLine="1000"/>
        <w:jc w:val="both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6D48B4" w:rsidRDefault="006D48B4" w:rsidP="002D1729">
      <w:pPr>
        <w:ind w:firstLineChars="500" w:firstLine="1000"/>
        <w:jc w:val="both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6D48B4" w:rsidRDefault="006D48B4" w:rsidP="002D1729">
      <w:pPr>
        <w:ind w:firstLineChars="500" w:firstLine="1100"/>
        <w:jc w:val="both"/>
        <w:rPr>
          <w:rFonts w:ascii="Arial" w:eastAsiaTheme="minorEastAsia" w:hAnsi="Arial" w:cs="Arial"/>
          <w:noProof/>
          <w:sz w:val="20"/>
          <w:szCs w:val="20"/>
          <w:lang w:bidi="ar-SA"/>
        </w:rPr>
      </w:pPr>
      <w:r w:rsidRPr="00347AE8">
        <w:rPr>
          <w:noProof/>
          <w:lang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20955</wp:posOffset>
            </wp:positionV>
            <wp:extent cx="5480050" cy="244221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8B4" w:rsidRDefault="006D48B4" w:rsidP="002D1729">
      <w:pPr>
        <w:ind w:firstLineChars="500" w:firstLine="1000"/>
        <w:jc w:val="both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6D48B4" w:rsidRDefault="006D48B4" w:rsidP="002D1729">
      <w:pPr>
        <w:ind w:firstLineChars="500" w:firstLine="1000"/>
        <w:jc w:val="both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6D48B4" w:rsidRDefault="006D48B4" w:rsidP="002D1729">
      <w:pPr>
        <w:ind w:firstLineChars="500" w:firstLine="1000"/>
        <w:jc w:val="both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6D48B4" w:rsidRDefault="006D48B4" w:rsidP="002D1729">
      <w:pPr>
        <w:ind w:firstLineChars="500" w:firstLine="1000"/>
        <w:jc w:val="both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6D48B4" w:rsidRDefault="006D48B4" w:rsidP="002D1729">
      <w:pPr>
        <w:ind w:firstLineChars="500" w:firstLine="1000"/>
        <w:jc w:val="both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6D48B4" w:rsidRPr="002D1729" w:rsidRDefault="006D48B4" w:rsidP="002D1729">
      <w:pPr>
        <w:ind w:firstLineChars="500" w:firstLine="1000"/>
        <w:jc w:val="both"/>
        <w:rPr>
          <w:rFonts w:ascii="Arial" w:eastAsiaTheme="minorEastAsia" w:hAnsi="Arial" w:cs="Arial"/>
          <w:sz w:val="20"/>
          <w:szCs w:val="20"/>
          <w:lang w:val="en-US" w:eastAsia="zh-CN"/>
        </w:rPr>
      </w:pPr>
    </w:p>
    <w:p w:rsidR="00DC2D4C" w:rsidRDefault="00DC2D4C" w:rsidP="002E72C7">
      <w:pPr>
        <w:pStyle w:val="a5"/>
        <w:ind w:leftChars="255" w:left="561" w:firstLineChars="450" w:firstLine="990"/>
        <w:jc w:val="both"/>
        <w:rPr>
          <w:rFonts w:eastAsiaTheme="minorEastAsia"/>
          <w:noProof/>
          <w:szCs w:val="20"/>
          <w:lang w:val="en-US" w:eastAsia="zh-CN" w:bidi="ar-SA"/>
        </w:rPr>
      </w:pPr>
    </w:p>
    <w:p w:rsidR="006D48B4" w:rsidRDefault="006D48B4" w:rsidP="002E72C7">
      <w:pPr>
        <w:pStyle w:val="a5"/>
        <w:ind w:leftChars="255" w:left="561" w:firstLineChars="450" w:firstLine="990"/>
        <w:jc w:val="both"/>
        <w:rPr>
          <w:rFonts w:eastAsiaTheme="minorEastAsia"/>
          <w:noProof/>
          <w:szCs w:val="20"/>
          <w:lang w:val="en-US" w:eastAsia="zh-CN" w:bidi="ar-SA"/>
        </w:rPr>
      </w:pPr>
    </w:p>
    <w:p w:rsidR="006D48B4" w:rsidRDefault="006D48B4" w:rsidP="002E72C7">
      <w:pPr>
        <w:pStyle w:val="a5"/>
        <w:ind w:leftChars="255" w:left="561" w:firstLineChars="450" w:firstLine="990"/>
        <w:jc w:val="both"/>
        <w:rPr>
          <w:rFonts w:eastAsiaTheme="minorEastAsia"/>
          <w:noProof/>
          <w:szCs w:val="20"/>
          <w:lang w:val="en-US" w:eastAsia="zh-CN" w:bidi="ar-SA"/>
        </w:rPr>
      </w:pPr>
    </w:p>
    <w:p w:rsidR="006D48B4" w:rsidRDefault="006D48B4" w:rsidP="002E72C7">
      <w:pPr>
        <w:pStyle w:val="a5"/>
        <w:ind w:leftChars="255" w:left="561" w:firstLineChars="450" w:firstLine="990"/>
        <w:jc w:val="both"/>
        <w:rPr>
          <w:rFonts w:eastAsiaTheme="minorEastAsia"/>
          <w:noProof/>
          <w:szCs w:val="20"/>
          <w:lang w:val="en-US" w:eastAsia="zh-CN" w:bidi="ar-SA"/>
        </w:rPr>
      </w:pPr>
    </w:p>
    <w:p w:rsidR="006D48B4" w:rsidRDefault="006D48B4" w:rsidP="002E72C7">
      <w:pPr>
        <w:pStyle w:val="a5"/>
        <w:ind w:leftChars="255" w:left="561" w:firstLineChars="450" w:firstLine="990"/>
        <w:jc w:val="both"/>
        <w:rPr>
          <w:rFonts w:eastAsiaTheme="minorEastAsia"/>
          <w:noProof/>
          <w:szCs w:val="20"/>
          <w:lang w:val="en-US" w:eastAsia="zh-CN" w:bidi="ar-SA"/>
        </w:rPr>
      </w:pPr>
    </w:p>
    <w:p w:rsidR="006D48B4" w:rsidRDefault="006D48B4" w:rsidP="002E72C7">
      <w:pPr>
        <w:pStyle w:val="a5"/>
        <w:ind w:leftChars="255" w:left="561" w:firstLineChars="450" w:firstLine="990"/>
        <w:jc w:val="both"/>
        <w:rPr>
          <w:rFonts w:eastAsiaTheme="minorEastAsia"/>
          <w:noProof/>
          <w:szCs w:val="20"/>
          <w:lang w:val="en-US" w:eastAsia="zh-CN" w:bidi="ar-SA"/>
        </w:rPr>
      </w:pPr>
    </w:p>
    <w:p w:rsidR="006D48B4" w:rsidRDefault="006D48B4" w:rsidP="002E72C7">
      <w:pPr>
        <w:pStyle w:val="a5"/>
        <w:ind w:leftChars="255" w:left="561" w:firstLineChars="450" w:firstLine="990"/>
        <w:jc w:val="both"/>
        <w:rPr>
          <w:rFonts w:eastAsiaTheme="minorEastAsia"/>
          <w:noProof/>
          <w:szCs w:val="20"/>
          <w:lang w:val="en-US" w:eastAsia="zh-CN" w:bidi="ar-SA"/>
        </w:rPr>
      </w:pPr>
    </w:p>
    <w:p w:rsidR="006D48B4" w:rsidRDefault="006D48B4" w:rsidP="002E72C7">
      <w:pPr>
        <w:pStyle w:val="a5"/>
        <w:ind w:leftChars="255" w:left="561" w:firstLineChars="450" w:firstLine="990"/>
        <w:jc w:val="both"/>
        <w:rPr>
          <w:rFonts w:eastAsiaTheme="minorEastAsia"/>
          <w:noProof/>
          <w:szCs w:val="20"/>
          <w:lang w:val="en-US" w:eastAsia="zh-CN" w:bidi="ar-SA"/>
        </w:rPr>
      </w:pPr>
    </w:p>
    <w:p w:rsidR="00C2185B" w:rsidRDefault="006D48B4" w:rsidP="002A11EB">
      <w:pPr>
        <w:pStyle w:val="a5"/>
        <w:ind w:leftChars="255" w:left="561" w:firstLine="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lastRenderedPageBreak/>
        <w:pict>
          <v:line id="Прямая соединительная линия 118" o:spid="_x0000_s1043" style="position:absolute;left:0;text-align:left;z-index:251853312;visibility:visible;mso-wrap-style:square;mso-width-percent:0;mso-height-percent:0;mso-wrap-distance-left:9pt;mso-wrap-distance-top:-6e-5mm;mso-wrap-distance-right:9pt;mso-wrap-distance-bottom:-6e-5mm;mso-position-horizontal-relative:text;mso-position-vertical-relative:text;mso-width-percent:0;mso-height-percent:0;mso-width-relative:margin;mso-height-relative:page" from="256.4pt,5.25pt" to="724.4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Y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" strokecolor="#a6a6a6" strokeweight="2.25pt">
            <o:lock v:ext="edit" shapetype="f"/>
          </v:line>
        </w:pict>
      </w:r>
      <w:r w:rsidR="00DC2D4C" w:rsidRPr="008478DA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   </w:t>
      </w:r>
      <w:r w:rsidR="002D1729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="00C2185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p w:rsidR="00C2185B" w:rsidRDefault="00C2185B" w:rsidP="00C2185B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5711"/>
        <w:gridCol w:w="2767"/>
      </w:tblGrid>
      <w:tr w:rsidR="006D48B4" w:rsidRPr="001447CD" w:rsidTr="001447CD">
        <w:trPr>
          <w:trHeight w:val="591"/>
          <w:jc w:val="center"/>
        </w:trPr>
        <w:tc>
          <w:tcPr>
            <w:tcW w:w="5711" w:type="dxa"/>
            <w:shd w:val="clear" w:color="auto" w:fill="FDE9D9" w:themeFill="accent6" w:themeFillTint="33"/>
          </w:tcPr>
          <w:p w:rsidR="001447CD" w:rsidRPr="001447CD" w:rsidRDefault="001447CD" w:rsidP="001447CD">
            <w:pPr>
              <w:pStyle w:val="a5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7CD">
              <w:rPr>
                <w:rFonts w:ascii="Arial" w:hAnsi="Arial" w:cs="Arial"/>
                <w:sz w:val="24"/>
                <w:szCs w:val="24"/>
              </w:rPr>
              <w:t>Характеристики.</w:t>
            </w:r>
          </w:p>
        </w:tc>
        <w:tc>
          <w:tcPr>
            <w:tcW w:w="2767" w:type="dxa"/>
            <w:shd w:val="clear" w:color="auto" w:fill="FDE9D9" w:themeFill="accent6" w:themeFillTint="33"/>
          </w:tcPr>
          <w:p w:rsidR="001447CD" w:rsidRPr="001447CD" w:rsidRDefault="001447CD" w:rsidP="001447CD">
            <w:pPr>
              <w:pStyle w:val="a5"/>
              <w:ind w:left="0" w:firstLine="0"/>
              <w:jc w:val="center"/>
              <w:rPr>
                <w:rFonts w:ascii="Arial" w:eastAsiaTheme="minorEastAsia" w:hAnsi="Arial" w:cs="Arial"/>
                <w:sz w:val="24"/>
                <w:szCs w:val="24"/>
                <w:lang w:val="en-US" w:eastAsia="zh-CN"/>
              </w:rPr>
            </w:pPr>
            <w:r w:rsidRPr="001447CD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4010-13-</w:t>
            </w:r>
            <w:r w:rsidRPr="001447CD">
              <w:rPr>
                <w:rFonts w:ascii="Arial" w:eastAsiaTheme="minorEastAsia" w:hAnsi="Arial" w:cs="Arial"/>
                <w:sz w:val="24"/>
                <w:szCs w:val="24"/>
                <w:lang w:val="en-US" w:eastAsia="zh-CN"/>
              </w:rPr>
              <w:t>AL</w:t>
            </w:r>
          </w:p>
        </w:tc>
      </w:tr>
      <w:tr w:rsidR="006D48B4" w:rsidRPr="001447CD" w:rsidTr="001447CD">
        <w:trPr>
          <w:jc w:val="center"/>
        </w:trPr>
        <w:tc>
          <w:tcPr>
            <w:tcW w:w="5711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Д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>альность действия</w:t>
            </w:r>
            <w:r w:rsidR="001447CD">
              <w:rPr>
                <w:rFonts w:ascii="Arial" w:hAnsi="Arial" w:cs="Arial"/>
                <w:sz w:val="20"/>
                <w:szCs w:val="20"/>
                <w:lang w:eastAsia="zh-CN"/>
              </w:rPr>
              <w:t>.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                               </w:t>
            </w: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 xml:space="preserve">                     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767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25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>м</w:t>
            </w:r>
          </w:p>
        </w:tc>
      </w:tr>
      <w:tr w:rsidR="006D48B4" w:rsidRPr="001447CD" w:rsidTr="001447CD">
        <w:trPr>
          <w:jc w:val="center"/>
        </w:trPr>
        <w:tc>
          <w:tcPr>
            <w:tcW w:w="5711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Угол самовыравнивания</w:t>
            </w:r>
            <w:r w:rsidR="001447CD">
              <w:rPr>
                <w:rFonts w:ascii="Arial" w:hAnsi="Arial" w:cs="Arial"/>
                <w:sz w:val="20"/>
                <w:szCs w:val="20"/>
              </w:rPr>
              <w:t>.</w:t>
            </w:r>
            <w:r w:rsidR="00976D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</w:t>
            </w:r>
          </w:p>
        </w:tc>
        <w:tc>
          <w:tcPr>
            <w:tcW w:w="2767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>±3°</w:t>
            </w:r>
          </w:p>
        </w:tc>
      </w:tr>
      <w:tr w:rsidR="006D48B4" w:rsidRPr="001447CD" w:rsidTr="001447CD">
        <w:trPr>
          <w:jc w:val="center"/>
        </w:trPr>
        <w:tc>
          <w:tcPr>
            <w:tcW w:w="5711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Время самовыравнивания</w:t>
            </w:r>
            <w:r w:rsidR="001447CD">
              <w:rPr>
                <w:rFonts w:ascii="Arial" w:hAnsi="Arial" w:cs="Arial"/>
                <w:sz w:val="20"/>
                <w:szCs w:val="20"/>
              </w:rPr>
              <w:t>.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</w:t>
            </w:r>
          </w:p>
        </w:tc>
        <w:tc>
          <w:tcPr>
            <w:tcW w:w="2767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4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>с</w:t>
            </w:r>
          </w:p>
        </w:tc>
      </w:tr>
      <w:tr w:rsidR="006D48B4" w:rsidRPr="001447CD" w:rsidTr="001447CD">
        <w:trPr>
          <w:jc w:val="center"/>
        </w:trPr>
        <w:tc>
          <w:tcPr>
            <w:tcW w:w="5711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Диапазон температур использования</w:t>
            </w:r>
            <w:r w:rsidR="001447CD">
              <w:rPr>
                <w:rFonts w:ascii="Arial" w:hAnsi="Arial" w:cs="Arial"/>
                <w:sz w:val="20"/>
                <w:szCs w:val="20"/>
              </w:rPr>
              <w:t>.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     </w:t>
            </w: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 xml:space="preserve">              </w:t>
            </w:r>
          </w:p>
        </w:tc>
        <w:tc>
          <w:tcPr>
            <w:tcW w:w="2767" w:type="dxa"/>
          </w:tcPr>
          <w:p w:rsidR="00C2185B" w:rsidRPr="001447CD" w:rsidRDefault="00C2185B" w:rsidP="009F0438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-10</w:t>
            </w:r>
            <w:r w:rsidRPr="001447CD">
              <w:rPr>
                <w:rFonts w:ascii="Cambria Math" w:hAnsi="Cambria Math" w:cs="Cambria Math"/>
                <w:sz w:val="20"/>
                <w:szCs w:val="20"/>
              </w:rPr>
              <w:t>℃</w:t>
            </w:r>
            <w:r w:rsidR="009F0438">
              <w:rPr>
                <w:rFonts w:ascii="Arial" w:hAnsi="Arial" w:cs="Arial"/>
                <w:sz w:val="20"/>
                <w:szCs w:val="20"/>
              </w:rPr>
              <w:t>,+</w:t>
            </w:r>
            <w:r w:rsidRPr="001447CD">
              <w:rPr>
                <w:rFonts w:ascii="Arial" w:hAnsi="Arial" w:cs="Arial"/>
                <w:sz w:val="20"/>
                <w:szCs w:val="20"/>
              </w:rPr>
              <w:t>40</w:t>
            </w:r>
            <w:r w:rsidRPr="001447CD">
              <w:rPr>
                <w:rFonts w:ascii="Cambria Math" w:hAnsi="Cambria Math" w:cs="Cambria Math"/>
                <w:sz w:val="20"/>
                <w:szCs w:val="20"/>
              </w:rPr>
              <w:t>℃</w:t>
            </w:r>
          </w:p>
        </w:tc>
      </w:tr>
      <w:tr w:rsidR="006D48B4" w:rsidRPr="001447CD" w:rsidTr="001447CD">
        <w:trPr>
          <w:jc w:val="center"/>
        </w:trPr>
        <w:tc>
          <w:tcPr>
            <w:tcW w:w="5711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Диапазон температур хранения</w:t>
            </w:r>
            <w:r w:rsidR="001447CD">
              <w:rPr>
                <w:rFonts w:ascii="Arial" w:hAnsi="Arial" w:cs="Arial"/>
                <w:sz w:val="20"/>
                <w:szCs w:val="20"/>
              </w:rPr>
              <w:t>.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                                </w:t>
            </w: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767" w:type="dxa"/>
          </w:tcPr>
          <w:p w:rsidR="00C2185B" w:rsidRPr="001447CD" w:rsidRDefault="00C2185B" w:rsidP="00FB1AE3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-</w:t>
            </w:r>
            <w:r w:rsidR="00FB1AE3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  <w:r w:rsidRPr="001447CD">
              <w:rPr>
                <w:rFonts w:ascii="Arial" w:hAnsi="Arial" w:cs="Arial"/>
                <w:sz w:val="20"/>
                <w:szCs w:val="20"/>
              </w:rPr>
              <w:t>0</w:t>
            </w:r>
            <w:r w:rsidRPr="001447CD">
              <w:rPr>
                <w:rFonts w:ascii="Cambria Math" w:hAnsi="Cambria Math" w:cs="Cambria Math"/>
                <w:sz w:val="20"/>
                <w:szCs w:val="20"/>
              </w:rPr>
              <w:t>℃</w:t>
            </w:r>
            <w:r w:rsidR="009F043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B1AE3">
              <w:rPr>
                <w:rFonts w:ascii="Arial" w:hAnsi="Arial" w:cs="Arial"/>
                <w:sz w:val="20"/>
                <w:szCs w:val="20"/>
              </w:rPr>
              <w:t>7</w:t>
            </w:r>
            <w:r w:rsidR="009F0438">
              <w:rPr>
                <w:rFonts w:ascii="Arial" w:hAnsi="Arial" w:cs="Arial"/>
                <w:sz w:val="20"/>
                <w:szCs w:val="20"/>
              </w:rPr>
              <w:t>0</w:t>
            </w:r>
            <w:r w:rsidRPr="001447CD">
              <w:rPr>
                <w:rFonts w:ascii="Cambria Math" w:hAnsi="Cambria Math" w:cs="Cambria Math"/>
                <w:sz w:val="20"/>
                <w:szCs w:val="20"/>
              </w:rPr>
              <w:t>℃</w:t>
            </w:r>
          </w:p>
        </w:tc>
      </w:tr>
      <w:tr w:rsidR="006D48B4" w:rsidRPr="001447CD" w:rsidTr="001447CD">
        <w:trPr>
          <w:jc w:val="center"/>
        </w:trPr>
        <w:tc>
          <w:tcPr>
            <w:tcW w:w="5711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Класс лазера</w:t>
            </w:r>
            <w:r w:rsidR="003319E9">
              <w:rPr>
                <w:rFonts w:ascii="Arial" w:hAnsi="Arial" w:cs="Arial"/>
                <w:sz w:val="20"/>
                <w:szCs w:val="20"/>
              </w:rPr>
              <w:t>.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                                            </w:t>
            </w: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 xml:space="preserve">                 </w:t>
            </w:r>
          </w:p>
        </w:tc>
        <w:tc>
          <w:tcPr>
            <w:tcW w:w="2767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  <w:lang w:val="en-US" w:eastAsia="zh-CN"/>
              </w:rPr>
              <w:t>CLASS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r w:rsidRPr="001447CD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48B4" w:rsidRPr="001447CD" w:rsidTr="001447CD">
        <w:trPr>
          <w:jc w:val="center"/>
        </w:trPr>
        <w:tc>
          <w:tcPr>
            <w:tcW w:w="5711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Тип лазера</w:t>
            </w:r>
            <w:r w:rsidR="001447CD">
              <w:rPr>
                <w:rFonts w:ascii="Arial" w:hAnsi="Arial" w:cs="Arial"/>
                <w:sz w:val="20"/>
                <w:szCs w:val="20"/>
              </w:rPr>
              <w:t>.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                                  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 </w:t>
            </w: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 xml:space="preserve">               </w:t>
            </w:r>
          </w:p>
        </w:tc>
        <w:tc>
          <w:tcPr>
            <w:tcW w:w="2767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520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447CD">
              <w:rPr>
                <w:rFonts w:ascii="Arial" w:hAnsi="Arial" w:cs="Arial"/>
                <w:sz w:val="20"/>
                <w:szCs w:val="20"/>
              </w:rPr>
              <w:t>нм</w:t>
            </w:r>
            <w:proofErr w:type="spellEnd"/>
            <w:r w:rsidRPr="001447CD">
              <w:rPr>
                <w:rFonts w:ascii="Arial" w:hAnsi="Arial" w:cs="Arial"/>
                <w:sz w:val="20"/>
                <w:szCs w:val="20"/>
              </w:rPr>
              <w:t>, &lt;</w:t>
            </w:r>
            <w:r w:rsidRPr="001447CD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10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мВт</w:t>
            </w:r>
          </w:p>
        </w:tc>
      </w:tr>
      <w:tr w:rsidR="006D48B4" w:rsidRPr="001447CD" w:rsidTr="001447CD">
        <w:trPr>
          <w:jc w:val="center"/>
        </w:trPr>
        <w:tc>
          <w:tcPr>
            <w:tcW w:w="5711" w:type="dxa"/>
          </w:tcPr>
          <w:p w:rsidR="00C2185B" w:rsidRPr="001447CD" w:rsidRDefault="00A97D4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Элементы питания</w:t>
            </w:r>
            <w:r w:rsidR="001447CD">
              <w:rPr>
                <w:rFonts w:ascii="Arial" w:hAnsi="Arial" w:cs="Arial"/>
                <w:sz w:val="20"/>
                <w:szCs w:val="20"/>
              </w:rPr>
              <w:t>.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                                     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2767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</w:rPr>
              <w:t>2</w:t>
            </w:r>
            <w:r w:rsidRPr="001447CD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1447CD">
              <w:rPr>
                <w:rFonts w:ascii="Arial" w:hAnsi="Arial" w:cs="Arial"/>
                <w:sz w:val="20"/>
                <w:szCs w:val="20"/>
              </w:rPr>
              <w:t>1.</w:t>
            </w: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447CD">
              <w:rPr>
                <w:rFonts w:ascii="Arial" w:hAnsi="Arial" w:cs="Arial"/>
                <w:sz w:val="20"/>
                <w:szCs w:val="20"/>
                <w:lang w:val="en-US" w:eastAsia="zh-CN"/>
              </w:rPr>
              <w:t>V</w:t>
            </w:r>
            <w:r w:rsidRPr="001447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447CD">
              <w:rPr>
                <w:rFonts w:ascii="Arial" w:hAnsi="Arial" w:cs="Arial"/>
                <w:sz w:val="20"/>
                <w:szCs w:val="20"/>
                <w:lang w:val="en-US"/>
              </w:rPr>
              <w:t>LR</w:t>
            </w:r>
            <w:r w:rsidRPr="001447CD">
              <w:rPr>
                <w:rFonts w:ascii="Arial" w:hAnsi="Arial" w:cs="Arial"/>
                <w:sz w:val="20"/>
                <w:szCs w:val="20"/>
              </w:rPr>
              <w:t>6 (</w:t>
            </w:r>
            <w:r w:rsidRPr="001447CD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  <w:r w:rsidRPr="001447C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bookmarkStart w:id="0" w:name="_GoBack"/>
        <w:bookmarkEnd w:id="0"/>
      </w:tr>
      <w:tr w:rsidR="006D48B4" w:rsidRPr="001447CD" w:rsidTr="001447CD">
        <w:trPr>
          <w:jc w:val="center"/>
        </w:trPr>
        <w:tc>
          <w:tcPr>
            <w:tcW w:w="5711" w:type="dxa"/>
          </w:tcPr>
          <w:p w:rsidR="00C2185B" w:rsidRPr="001447CD" w:rsidRDefault="001447CD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Размеры (длина, ширина,</w:t>
            </w:r>
            <w:r w:rsidR="00C2185B" w:rsidRPr="001447CD">
              <w:rPr>
                <w:rFonts w:ascii="Arial" w:hAnsi="Arial" w:cs="Arial"/>
                <w:sz w:val="20"/>
                <w:szCs w:val="20"/>
              </w:rPr>
              <w:t xml:space="preserve"> высота)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C2185B" w:rsidRPr="001447CD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                </w:t>
            </w:r>
          </w:p>
        </w:tc>
        <w:tc>
          <w:tcPr>
            <w:tcW w:w="2767" w:type="dxa"/>
          </w:tcPr>
          <w:p w:rsidR="00C2185B" w:rsidRPr="001447CD" w:rsidRDefault="00C2185B" w:rsidP="00F4433E">
            <w:pPr>
              <w:pStyle w:val="a5"/>
              <w:ind w:left="0" w:firstLine="0"/>
              <w:jc w:val="both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1447CD">
              <w:rPr>
                <w:rFonts w:ascii="Arial" w:hAnsi="Arial" w:cs="Arial"/>
                <w:sz w:val="20"/>
                <w:szCs w:val="20"/>
                <w:lang w:eastAsia="zh-CN"/>
              </w:rPr>
              <w:t>59мм*47мм*60мм</w:t>
            </w:r>
          </w:p>
        </w:tc>
      </w:tr>
    </w:tbl>
    <w:p w:rsidR="00C2185B" w:rsidRDefault="00C2185B" w:rsidP="00F4433E">
      <w:pPr>
        <w:pStyle w:val="a5"/>
        <w:ind w:leftChars="255" w:left="561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447CD" w:rsidRDefault="001447CD" w:rsidP="001447CD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19" o:spid="_x0000_s1044" style="position:absolute;left:0;text-align:left;z-index:251855360;visibility:visible;mso-wrap-style:square;mso-width-percent:0;mso-height-percent:0;mso-wrap-distance-left:9pt;mso-wrap-distance-top:-6e-5mm;mso-wrap-distance-right:9pt;mso-wrap-distance-bottom:-6e-5mm;mso-position-horizontal-relative:text;mso-position-vertical-relative:text;mso-width-percent:0;mso-height-percent:0;mso-width-relative:margin;mso-height-relative:page" from="263.05pt,11.85pt" to="748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" strokecolor="#a6a6a6" strokeweight="2.25pt">
            <o:lock v:ext="edit" shapetype="f"/>
          </v:line>
        </w:pict>
      </w:r>
      <w:r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ТЕХНИКИ БЕЗОПАСНОСТИ.</w:t>
      </w:r>
    </w:p>
    <w:p w:rsidR="001447CD" w:rsidRPr="0065413B" w:rsidRDefault="001447CD" w:rsidP="001447CD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65413B">
        <w:rPr>
          <w:rFonts w:ascii="Arial" w:eastAsia="Arial Narrow" w:hAnsi="Arial" w:cs="Arial"/>
          <w:b/>
          <w:noProof/>
          <w:sz w:val="24"/>
          <w:szCs w:val="24"/>
          <w:lang w:bidi="ar-SA"/>
        </w:rPr>
        <w:t xml:space="preserve"> </w:t>
      </w:r>
    </w:p>
    <w:p w:rsidR="001447CD" w:rsidRPr="001447CD" w:rsidRDefault="001447CD" w:rsidP="001447CD">
      <w:pPr>
        <w:ind w:left="1134" w:right="673"/>
        <w:jc w:val="both"/>
        <w:rPr>
          <w:rFonts w:ascii="Arial" w:hAnsi="Arial" w:cs="Arial"/>
          <w:sz w:val="20"/>
          <w:szCs w:val="20"/>
          <w:lang w:eastAsia="zh-CN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Pr="001447CD">
        <w:rPr>
          <w:rFonts w:ascii="Arial" w:hAnsi="Arial" w:cs="Arial"/>
          <w:sz w:val="20"/>
          <w:szCs w:val="20"/>
          <w:lang w:eastAsia="zh-CN"/>
        </w:rPr>
        <w:t>Для безопасной и надежной работы лазерного уровня необходимо внимательно прочитать инструкцию. Если вы не используете лазерный уровень в соответствии с приведенными требованиями, то это может повлиять на функции защиты, встроенные в прибор. Предупреждающие знаки на лазерном уровне должны оставаться четко читаемыми. Храните это руководство в надежном месте и не выбрасывайте.</w:t>
      </w:r>
    </w:p>
    <w:p w:rsidR="001447CD" w:rsidRDefault="001447CD" w:rsidP="001447CD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lang w:eastAsia="zh-CN"/>
        </w:rPr>
      </w:pPr>
    </w:p>
    <w:p w:rsidR="001447CD" w:rsidRDefault="001447CD" w:rsidP="001447CD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lang w:eastAsia="zh-CN"/>
        </w:rPr>
      </w:pPr>
    </w:p>
    <w:p w:rsidR="001447CD" w:rsidRDefault="001447CD" w:rsidP="001447CD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lang w:eastAsia="zh-CN"/>
        </w:rPr>
      </w:pPr>
    </w:p>
    <w:p w:rsidR="001447CD" w:rsidRDefault="001447CD" w:rsidP="001447CD">
      <w:pPr>
        <w:tabs>
          <w:tab w:val="left" w:pos="10585"/>
        </w:tabs>
        <w:ind w:left="1134" w:right="686"/>
        <w:jc w:val="center"/>
        <w:rPr>
          <w:rFonts w:ascii="Arial" w:hAnsi="Arial" w:cs="Arial"/>
          <w:b/>
          <w:sz w:val="20"/>
          <w:szCs w:val="20"/>
          <w:lang w:eastAsia="zh-CN"/>
        </w:rPr>
      </w:pPr>
      <w:r w:rsidRPr="001447CD">
        <w:rPr>
          <w:rFonts w:ascii="Arial" w:hAnsi="Arial" w:cs="Arial"/>
          <w:b/>
          <w:sz w:val="20"/>
          <w:szCs w:val="20"/>
          <w:lang w:eastAsia="zh-CN"/>
        </w:rPr>
        <w:lastRenderedPageBreak/>
        <w:t>Предписывающие знаки Гост 12.14.026-2001.</w:t>
      </w:r>
    </w:p>
    <w:p w:rsidR="00F2720F" w:rsidRDefault="00F2720F" w:rsidP="001447CD">
      <w:pPr>
        <w:tabs>
          <w:tab w:val="left" w:pos="10585"/>
        </w:tabs>
        <w:ind w:left="1134" w:right="686"/>
        <w:jc w:val="center"/>
        <w:rPr>
          <w:rFonts w:ascii="Arial" w:hAnsi="Arial" w:cs="Arial"/>
          <w:b/>
          <w:sz w:val="20"/>
          <w:szCs w:val="20"/>
          <w:lang w:eastAsia="zh-CN"/>
        </w:rPr>
      </w:pPr>
    </w:p>
    <w:p w:rsidR="002A11EB" w:rsidRPr="001447CD" w:rsidRDefault="002A11EB" w:rsidP="001447CD">
      <w:pPr>
        <w:tabs>
          <w:tab w:val="left" w:pos="10585"/>
        </w:tabs>
        <w:ind w:left="1134" w:right="686"/>
        <w:jc w:val="center"/>
        <w:rPr>
          <w:rFonts w:ascii="Arial" w:hAnsi="Arial" w:cs="Arial"/>
          <w:b/>
          <w:sz w:val="20"/>
          <w:szCs w:val="20"/>
          <w:lang w:eastAsia="zh-CN"/>
        </w:rPr>
      </w:pPr>
    </w:p>
    <w:tbl>
      <w:tblPr>
        <w:tblW w:w="9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976"/>
        <w:gridCol w:w="5208"/>
      </w:tblGrid>
      <w:tr w:rsidR="001447CD" w:rsidRPr="00564B63" w:rsidTr="001447CD">
        <w:trPr>
          <w:trHeight w:val="777"/>
          <w:jc w:val="center"/>
        </w:trPr>
        <w:tc>
          <w:tcPr>
            <w:tcW w:w="988" w:type="dxa"/>
            <w:shd w:val="clear" w:color="auto" w:fill="auto"/>
          </w:tcPr>
          <w:p w:rsidR="001447CD" w:rsidRPr="000F59BA" w:rsidRDefault="001447CD" w:rsidP="001447CD">
            <w:pPr>
              <w:rPr>
                <w:rFonts w:ascii="Calibri" w:eastAsia="Calibri" w:hAnsi="Calibri"/>
                <w:sz w:val="16"/>
                <w:szCs w:val="16"/>
              </w:rPr>
            </w:pPr>
            <w:r w:rsidRPr="000F59BA">
              <w:rPr>
                <w:rFonts w:ascii="Calibri" w:eastAsia="Calibri" w:hAnsi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580E5DAA" wp14:editId="3A2C1A20">
                  <wp:extent cx="482600" cy="469900"/>
                  <wp:effectExtent l="0" t="0" r="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1447CD" w:rsidRPr="00564B63" w:rsidRDefault="001447CD" w:rsidP="001447CD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Работать в защитных очках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5208" w:type="dxa"/>
            <w:shd w:val="clear" w:color="auto" w:fill="auto"/>
          </w:tcPr>
          <w:p w:rsidR="001447CD" w:rsidRPr="00564B63" w:rsidRDefault="001447CD" w:rsidP="001447CD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64B63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требуется защита органов зрения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1447CD" w:rsidRPr="00564B63" w:rsidTr="001447CD">
        <w:trPr>
          <w:trHeight w:val="810"/>
          <w:jc w:val="center"/>
        </w:trPr>
        <w:tc>
          <w:tcPr>
            <w:tcW w:w="988" w:type="dxa"/>
            <w:shd w:val="clear" w:color="auto" w:fill="auto"/>
          </w:tcPr>
          <w:p w:rsidR="001447CD" w:rsidRPr="000F59BA" w:rsidRDefault="001447CD" w:rsidP="001447CD">
            <w:pPr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8F30F85" wp14:editId="2FA74F9D">
                  <wp:extent cx="490220" cy="465455"/>
                  <wp:effectExtent l="0" t="0" r="508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1447CD" w:rsidRPr="00564B63" w:rsidRDefault="001447CD" w:rsidP="001447CD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Лазерное излучение.</w:t>
            </w:r>
          </w:p>
        </w:tc>
        <w:tc>
          <w:tcPr>
            <w:tcW w:w="5208" w:type="dxa"/>
            <w:shd w:val="clear" w:color="auto" w:fill="auto"/>
          </w:tcPr>
          <w:p w:rsidR="001447CD" w:rsidRPr="00564B63" w:rsidRDefault="001447CD" w:rsidP="001447CD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2A1003">
              <w:rPr>
                <w:rFonts w:ascii="Arial" w:hAnsi="Arial" w:cs="Arial"/>
                <w:sz w:val="20"/>
                <w:szCs w:val="20"/>
              </w:rPr>
              <w:t>Лазерная продукция класса 2”.</w:t>
            </w:r>
          </w:p>
        </w:tc>
      </w:tr>
    </w:tbl>
    <w:p w:rsidR="001447CD" w:rsidRPr="002A1003" w:rsidRDefault="001447CD" w:rsidP="001447CD">
      <w:pPr>
        <w:ind w:left="1134" w:right="673"/>
        <w:jc w:val="center"/>
        <w:rPr>
          <w:rFonts w:ascii="Arial" w:hAnsi="Arial" w:cs="Arial"/>
          <w:b/>
          <w:sz w:val="20"/>
          <w:szCs w:val="20"/>
          <w:lang w:eastAsia="zh-CN"/>
        </w:rPr>
      </w:pPr>
    </w:p>
    <w:p w:rsidR="001447CD" w:rsidRPr="002A1003" w:rsidRDefault="001447CD" w:rsidP="001447CD">
      <w:pPr>
        <w:shd w:val="clear" w:color="auto" w:fill="FFFFFF"/>
        <w:ind w:left="1134" w:right="673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A1003">
        <w:rPr>
          <w:rFonts w:ascii="Arial" w:eastAsia="Times New Roman" w:hAnsi="Arial" w:cs="Arial"/>
          <w:b/>
          <w:color w:val="000000"/>
          <w:sz w:val="20"/>
          <w:szCs w:val="20"/>
        </w:rPr>
        <w:t>ЗАПРЕЩЕНО</w:t>
      </w:r>
      <w:r w:rsidRPr="002A1003">
        <w:rPr>
          <w:rFonts w:ascii="Arial" w:eastAsia="Times New Roman" w:hAnsi="Arial" w:cs="Arial"/>
          <w:color w:val="000000"/>
          <w:sz w:val="20"/>
          <w:szCs w:val="20"/>
        </w:rPr>
        <w:t xml:space="preserve"> направлять лазерный луч на других людей или предметы, не относящиеся к рабочему полю. Не устанавливайте прибор на уровне глаз и не работайте с прибором рядом с отражающими поверхностями или на подобных поверхностях, поскольку лазерный луч может быть направлен в глаза вам или другим людям.</w:t>
      </w:r>
      <w:r w:rsidR="00F2720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2A1003">
        <w:rPr>
          <w:rFonts w:ascii="Arial" w:eastAsia="Times New Roman" w:hAnsi="Arial" w:cs="Arial"/>
          <w:color w:val="000000"/>
          <w:sz w:val="20"/>
          <w:szCs w:val="20"/>
        </w:rPr>
        <w:t xml:space="preserve">Лазер может быть плохо виден при ярком солнечном свете, а также на некоторых поверхностях. </w:t>
      </w:r>
    </w:p>
    <w:p w:rsidR="001447CD" w:rsidRPr="002A1003" w:rsidRDefault="00F2720F" w:rsidP="00F2720F">
      <w:pPr>
        <w:ind w:left="1134" w:right="673"/>
        <w:rPr>
          <w:rFonts w:ascii="Arial" w:eastAsia="Times New Roman" w:hAnsi="Arial" w:cs="Arial"/>
          <w:color w:val="000000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1447CD" w:rsidRPr="002A1003">
        <w:rPr>
          <w:rFonts w:ascii="Arial" w:eastAsia="Times New Roman" w:hAnsi="Arial" w:cs="Arial"/>
          <w:color w:val="000000"/>
          <w:sz w:val="20"/>
          <w:szCs w:val="20"/>
        </w:rPr>
        <w:t>Не используйте инструмент рядом с легковоспламеняющимися жидкостями, в сильно запыленной или загазованной среде.</w:t>
      </w:r>
    </w:p>
    <w:p w:rsidR="00F2720F" w:rsidRDefault="001447CD" w:rsidP="001447CD">
      <w:pPr>
        <w:shd w:val="clear" w:color="auto" w:fill="FFFFFF"/>
        <w:ind w:left="1134" w:right="673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A1003">
        <w:rPr>
          <w:rFonts w:ascii="Arial" w:eastAsia="Times New Roman" w:hAnsi="Arial" w:cs="Arial"/>
          <w:color w:val="000000"/>
          <w:sz w:val="20"/>
          <w:szCs w:val="20"/>
        </w:rPr>
        <w:t xml:space="preserve">Всегда выключайте </w:t>
      </w:r>
      <w:r w:rsidR="00F2720F">
        <w:rPr>
          <w:rFonts w:ascii="Arial" w:eastAsia="Times New Roman" w:hAnsi="Arial" w:cs="Arial"/>
          <w:color w:val="000000"/>
          <w:sz w:val="20"/>
          <w:szCs w:val="20"/>
        </w:rPr>
        <w:t>прибор</w:t>
      </w:r>
      <w:r w:rsidRPr="002A1003">
        <w:rPr>
          <w:rFonts w:ascii="Arial" w:eastAsia="Times New Roman" w:hAnsi="Arial" w:cs="Arial"/>
          <w:color w:val="000000"/>
          <w:sz w:val="20"/>
          <w:szCs w:val="20"/>
        </w:rPr>
        <w:t>, если он не используется или оставлен без присмотра. Обязательно извлекайте элементы питания на период хранения.</w:t>
      </w:r>
      <w:r w:rsidR="00F2720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2A1003">
        <w:rPr>
          <w:rFonts w:ascii="Arial" w:eastAsia="Times New Roman" w:hAnsi="Arial" w:cs="Arial"/>
          <w:color w:val="000000"/>
          <w:sz w:val="20"/>
          <w:szCs w:val="20"/>
        </w:rPr>
        <w:t xml:space="preserve">Храните лазерный </w:t>
      </w:r>
      <w:r w:rsidR="00F2720F">
        <w:rPr>
          <w:rFonts w:ascii="Arial" w:eastAsia="Times New Roman" w:hAnsi="Arial" w:cs="Arial"/>
          <w:color w:val="000000"/>
          <w:sz w:val="20"/>
          <w:szCs w:val="20"/>
        </w:rPr>
        <w:t>прибор</w:t>
      </w:r>
      <w:r w:rsidRPr="002A1003">
        <w:rPr>
          <w:rFonts w:ascii="Arial" w:eastAsia="Times New Roman" w:hAnsi="Arial" w:cs="Arial"/>
          <w:color w:val="000000"/>
          <w:sz w:val="20"/>
          <w:szCs w:val="20"/>
        </w:rPr>
        <w:t xml:space="preserve"> вне досягаемости детей и домашних животных.</w:t>
      </w:r>
      <w:r w:rsidR="00F2720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2A1003">
        <w:rPr>
          <w:rFonts w:ascii="Arial" w:eastAsia="Times New Roman" w:hAnsi="Arial" w:cs="Arial"/>
          <w:color w:val="000000"/>
          <w:sz w:val="20"/>
          <w:szCs w:val="20"/>
        </w:rPr>
        <w:t xml:space="preserve">Для обеспечения качественной и безопасной работы следует постоянно содержать </w:t>
      </w:r>
      <w:r w:rsidR="00F2720F">
        <w:rPr>
          <w:rFonts w:ascii="Arial" w:eastAsia="Times New Roman" w:hAnsi="Arial" w:cs="Arial"/>
          <w:color w:val="000000"/>
          <w:sz w:val="20"/>
          <w:szCs w:val="20"/>
        </w:rPr>
        <w:t>инструмент</w:t>
      </w:r>
      <w:r w:rsidRPr="002A1003">
        <w:rPr>
          <w:rFonts w:ascii="Arial" w:eastAsia="Times New Roman" w:hAnsi="Arial" w:cs="Arial"/>
          <w:color w:val="000000"/>
          <w:sz w:val="20"/>
          <w:szCs w:val="20"/>
        </w:rPr>
        <w:t xml:space="preserve"> в чистоте. </w:t>
      </w:r>
    </w:p>
    <w:p w:rsidR="001447CD" w:rsidRPr="002A1003" w:rsidRDefault="00F2720F" w:rsidP="00F2720F">
      <w:pPr>
        <w:ind w:left="1134" w:right="673"/>
        <w:rPr>
          <w:rFonts w:ascii="Arial" w:eastAsia="Times New Roman" w:hAnsi="Arial" w:cs="Arial"/>
          <w:color w:val="000000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1447CD" w:rsidRPr="002A1003">
        <w:rPr>
          <w:rFonts w:ascii="Arial" w:eastAsia="Times New Roman" w:hAnsi="Arial" w:cs="Arial"/>
          <w:color w:val="000000"/>
          <w:sz w:val="20"/>
          <w:szCs w:val="20"/>
        </w:rPr>
        <w:t xml:space="preserve">Погружать </w:t>
      </w:r>
      <w:r>
        <w:rPr>
          <w:rFonts w:ascii="Arial" w:eastAsia="Times New Roman" w:hAnsi="Arial" w:cs="Arial"/>
          <w:color w:val="000000"/>
          <w:sz w:val="20"/>
          <w:szCs w:val="20"/>
        </w:rPr>
        <w:t>прибор</w:t>
      </w:r>
      <w:r w:rsidR="001447CD" w:rsidRPr="002A1003">
        <w:rPr>
          <w:rFonts w:ascii="Arial" w:eastAsia="Times New Roman" w:hAnsi="Arial" w:cs="Arial"/>
          <w:color w:val="000000"/>
          <w:sz w:val="20"/>
          <w:szCs w:val="20"/>
        </w:rPr>
        <w:t xml:space="preserve"> в воду или люб</w:t>
      </w:r>
      <w:r>
        <w:rPr>
          <w:rFonts w:ascii="Arial" w:eastAsia="Times New Roman" w:hAnsi="Arial" w:cs="Arial"/>
          <w:color w:val="000000"/>
          <w:sz w:val="20"/>
          <w:szCs w:val="20"/>
        </w:rPr>
        <w:t>ые другие жидкости запрещено</w:t>
      </w:r>
      <w:r w:rsidR="001447CD" w:rsidRPr="002A1003">
        <w:rPr>
          <w:rFonts w:ascii="Arial" w:eastAsia="Times New Roman" w:hAnsi="Arial" w:cs="Arial"/>
          <w:color w:val="000000"/>
          <w:sz w:val="20"/>
          <w:szCs w:val="20"/>
        </w:rPr>
        <w:t>. Все загрязнения необходимо удалять влажной салфеткой или чистой ветошью. Использование чистящих средств и растворителей запрещ</w:t>
      </w:r>
      <w:r>
        <w:rPr>
          <w:rFonts w:ascii="Arial" w:eastAsia="Times New Roman" w:hAnsi="Arial" w:cs="Arial"/>
          <w:color w:val="000000"/>
          <w:sz w:val="20"/>
          <w:szCs w:val="20"/>
        </w:rPr>
        <w:t>ено</w:t>
      </w:r>
      <w:r w:rsidR="001447CD" w:rsidRPr="002A1003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1447CD" w:rsidRPr="002A1003" w:rsidRDefault="00F2720F" w:rsidP="00F2720F">
      <w:pPr>
        <w:ind w:left="1134" w:right="673"/>
        <w:rPr>
          <w:rFonts w:ascii="Arial" w:eastAsia="Times New Roman" w:hAnsi="Arial" w:cs="Arial"/>
          <w:color w:val="000000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1447CD" w:rsidRPr="002A1003">
        <w:rPr>
          <w:rFonts w:ascii="Arial" w:eastAsia="Times New Roman" w:hAnsi="Arial" w:cs="Arial"/>
          <w:color w:val="000000"/>
          <w:sz w:val="20"/>
          <w:szCs w:val="20"/>
        </w:rPr>
        <w:t>Не вскрывайте изделие и не пытайтесь извлечь лазерный диод.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1447CD" w:rsidRPr="002A1003">
        <w:rPr>
          <w:rFonts w:ascii="Arial" w:eastAsia="Times New Roman" w:hAnsi="Arial" w:cs="Arial"/>
          <w:color w:val="000000"/>
          <w:sz w:val="20"/>
          <w:szCs w:val="20"/>
        </w:rPr>
        <w:t>Все операции по ремонту должны выполняться уполномоченным сервисным центром.</w:t>
      </w:r>
    </w:p>
    <w:p w:rsidR="00F2720F" w:rsidRDefault="00F2720F" w:rsidP="001447CD">
      <w:pPr>
        <w:ind w:left="1134" w:right="673"/>
        <w:rPr>
          <w:rFonts w:ascii="Arial" w:hAnsi="Arial" w:cs="Arial"/>
          <w:b/>
          <w:sz w:val="20"/>
          <w:szCs w:val="20"/>
        </w:rPr>
      </w:pPr>
    </w:p>
    <w:p w:rsidR="001447CD" w:rsidRPr="002A1003" w:rsidRDefault="001447CD" w:rsidP="001447CD">
      <w:pPr>
        <w:ind w:left="1134" w:right="673"/>
        <w:rPr>
          <w:rFonts w:ascii="Arial" w:hAnsi="Arial" w:cs="Arial"/>
          <w:b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lastRenderedPageBreak/>
        <w:t>Использование прибора.</w:t>
      </w:r>
    </w:p>
    <w:p w:rsidR="001447CD" w:rsidRPr="002A1003" w:rsidRDefault="001447CD" w:rsidP="001447CD">
      <w:pPr>
        <w:ind w:left="1134" w:right="673"/>
        <w:rPr>
          <w:rFonts w:ascii="Arial" w:hAnsi="Arial" w:cs="Arial"/>
          <w:b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ЗАПРЕЩЕНО!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>Использовать прибор не по инструкции.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>Использовать прибор с нарушением предельных значений.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>Деактивировать систему безопасности и удалять предупреждающие наклейки.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 xml:space="preserve">Открывать прибор с помощью инструментов (отвертки и т.д.), за исключением указанных в инструкции случаев. 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>Производить модификацию и модернизацию оборудования.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>Использовать незаконно приобретенное оборудование.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>Использовать аксессуары сторонних производителей, не одобренные для совместного использования с данным оборудованием.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 xml:space="preserve">Игнорировать правила техники безопасности при работе на высоте, а также производить измерения вблизи работающего оборудования, подвижные детали которого не закрыты защитными кожухами.  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>Допускать к работе посторонних лиц.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>Использовать прибор в темноте.</w:t>
      </w:r>
    </w:p>
    <w:p w:rsidR="001447CD" w:rsidRPr="001447CD" w:rsidRDefault="001447CD" w:rsidP="001447CD">
      <w:pPr>
        <w:pStyle w:val="a5"/>
        <w:numPr>
          <w:ilvl w:val="0"/>
          <w:numId w:val="29"/>
        </w:numPr>
        <w:autoSpaceDE/>
        <w:autoSpaceDN/>
        <w:ind w:right="673"/>
        <w:jc w:val="both"/>
        <w:rPr>
          <w:rFonts w:ascii="Arial" w:hAnsi="Arial" w:cs="Arial"/>
          <w:sz w:val="20"/>
          <w:szCs w:val="20"/>
        </w:rPr>
      </w:pPr>
      <w:r w:rsidRPr="001447CD">
        <w:rPr>
          <w:rFonts w:ascii="Arial" w:hAnsi="Arial" w:cs="Arial"/>
          <w:sz w:val="20"/>
          <w:szCs w:val="20"/>
        </w:rPr>
        <w:t>Использовать несоответствующие требованиям средства безопасности при нахождении в рабочей зоне.</w:t>
      </w:r>
    </w:p>
    <w:p w:rsidR="001447CD" w:rsidRPr="002A1003" w:rsidRDefault="001447CD" w:rsidP="001447CD">
      <w:pPr>
        <w:ind w:right="673"/>
        <w:jc w:val="both"/>
        <w:rPr>
          <w:rFonts w:ascii="Arial" w:hAnsi="Arial" w:cs="Arial"/>
          <w:sz w:val="20"/>
          <w:szCs w:val="20"/>
        </w:rPr>
      </w:pPr>
      <w:bookmarkStart w:id="1" w:name="OLE_LINK48"/>
    </w:p>
    <w:bookmarkEnd w:id="1"/>
    <w:p w:rsidR="001447CD" w:rsidRPr="002A1003" w:rsidRDefault="001447CD" w:rsidP="00F2720F">
      <w:pPr>
        <w:ind w:left="1134" w:right="673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Классификация лазера.</w:t>
      </w:r>
      <w:r w:rsidRPr="002A1003">
        <w:rPr>
          <w:rFonts w:ascii="Arial" w:hAnsi="Arial" w:cs="Arial"/>
          <w:b/>
          <w:sz w:val="20"/>
          <w:szCs w:val="20"/>
        </w:rPr>
        <w:br/>
      </w:r>
      <w:r w:rsidRPr="002A1003">
        <w:rPr>
          <w:rFonts w:ascii="Arial" w:hAnsi="Arial" w:cs="Arial"/>
          <w:sz w:val="20"/>
          <w:szCs w:val="20"/>
        </w:rPr>
        <w:t xml:space="preserve">      </w:t>
      </w:r>
      <w:r w:rsidR="0059653A">
        <w:rPr>
          <w:rFonts w:ascii="Arial" w:hAnsi="Arial" w:cs="Arial"/>
          <w:sz w:val="20"/>
          <w:szCs w:val="20"/>
        </w:rPr>
        <w:t>Излучатель</w:t>
      </w:r>
      <w:r w:rsidRPr="002A1003">
        <w:rPr>
          <w:rFonts w:ascii="Arial" w:hAnsi="Arial" w:cs="Arial"/>
          <w:sz w:val="20"/>
          <w:szCs w:val="20"/>
        </w:rPr>
        <w:t xml:space="preserve"> формирует видимый лазерный луч, поступающий из фронтальной части прибора. Данный прибор относится ко 2 классу лазерной продукции и соответствует: IEC6O82S—1:2007 Безопасность лазерной продукции” Лазерная продукция класса 2”.</w:t>
      </w:r>
    </w:p>
    <w:p w:rsidR="001447CD" w:rsidRPr="002A1003" w:rsidRDefault="001447CD" w:rsidP="001447CD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sz w:val="20"/>
          <w:szCs w:val="20"/>
        </w:rPr>
        <w:t>Не смотрите на луч лазера, и не направляйте его на людей. В случае возникновения прямого луча лазера незамедлительно закройте глаза.</w:t>
      </w:r>
    </w:p>
    <w:p w:rsidR="001447CD" w:rsidRPr="002A1003" w:rsidRDefault="001447CD" w:rsidP="001447CD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ОПАСНО!</w:t>
      </w:r>
      <w:r w:rsidRPr="002A1003">
        <w:rPr>
          <w:rFonts w:ascii="Arial" w:hAnsi="Arial" w:cs="Arial"/>
          <w:sz w:val="20"/>
          <w:szCs w:val="20"/>
        </w:rPr>
        <w:t xml:space="preserve"> Запрещается смотреть на луч лазера через оптические линзы (бинокль, телескоп). Это может быть опасным для зрения. </w:t>
      </w:r>
    </w:p>
    <w:p w:rsidR="0059653A" w:rsidRDefault="0059653A" w:rsidP="0059653A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lastRenderedPageBreak/>
        <w:pict>
          <v:line id="Прямая соединительная линия 120" o:spid="_x0000_s1045" style="position:absolute;left:0;text-align:left;z-index:251857408;visibility:visible;mso-wrap-style:square;mso-width-percent:0;mso-height-percent:0;mso-wrap-distance-left:9pt;mso-wrap-distance-top:-6e-5mm;mso-wrap-distance-right:9pt;mso-wrap-distance-bottom:-6e-5mm;mso-position-horizontal-relative:text;mso-position-vertical-relative:text;mso-width-percent:0;mso-height-percent:0;mso-width-relative:margin;mso-height-relative:page" from="309.85pt,5.4pt" to="777.8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<o:lock v:ext="edit" shapetype="f"/>
          </v:line>
        </w:pict>
      </w:r>
      <w:r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59653A" w:rsidRPr="008F2399" w:rsidRDefault="0059653A" w:rsidP="006D48B4">
      <w:pPr>
        <w:pStyle w:val="a5"/>
        <w:widowControl/>
        <w:autoSpaceDE/>
        <w:autoSpaceDN/>
        <w:spacing w:line="259" w:lineRule="auto"/>
        <w:ind w:left="1134" w:right="673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F2399">
        <w:rPr>
          <w:rFonts w:ascii="Arial" w:hAnsi="Arial" w:cs="Arial"/>
          <w:sz w:val="20"/>
          <w:szCs w:val="20"/>
        </w:rPr>
        <w:t xml:space="preserve">Защищайте инструмент от влаги и прямых солнечных лучей. </w:t>
      </w:r>
    </w:p>
    <w:p w:rsidR="0059653A" w:rsidRPr="008F2399" w:rsidRDefault="006D48B4" w:rsidP="006D48B4">
      <w:pPr>
        <w:ind w:left="1134" w:right="673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59653A" w:rsidRPr="008F2399">
        <w:rPr>
          <w:rFonts w:ascii="Arial" w:hAnsi="Arial" w:cs="Arial"/>
          <w:sz w:val="20"/>
          <w:szCs w:val="20"/>
        </w:rPr>
        <w:t xml:space="preserve">Не подвергайте </w:t>
      </w:r>
      <w:r w:rsidR="0059653A">
        <w:rPr>
          <w:rFonts w:ascii="Arial" w:hAnsi="Arial" w:cs="Arial"/>
          <w:sz w:val="20"/>
          <w:szCs w:val="20"/>
        </w:rPr>
        <w:t>прибор</w:t>
      </w:r>
      <w:r w:rsidR="0059653A" w:rsidRPr="008F2399">
        <w:rPr>
          <w:rFonts w:ascii="Arial" w:hAnsi="Arial" w:cs="Arial"/>
          <w:sz w:val="20"/>
          <w:szCs w:val="20"/>
        </w:rPr>
        <w:t xml:space="preserve"> воздействию экстремальных температур и температурных перепадов. В частности, не оставляйте его на длительное время в машине. При больших перепадах температуры сначала дайте инструменту стабилизировать свою температуру, прежде чем начинать работать с ним. Экстремальные температуры и температурные перепады могут отрицательно влиять на точность инструмента.</w:t>
      </w:r>
    </w:p>
    <w:p w:rsidR="0059653A" w:rsidRPr="008F2399" w:rsidRDefault="0059653A" w:rsidP="006D48B4">
      <w:pPr>
        <w:pStyle w:val="a5"/>
        <w:widowControl/>
        <w:autoSpaceDE/>
        <w:autoSpaceDN/>
        <w:spacing w:line="259" w:lineRule="auto"/>
        <w:ind w:left="1134" w:right="673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F2399">
        <w:rPr>
          <w:rFonts w:ascii="Arial" w:hAnsi="Arial" w:cs="Arial"/>
          <w:sz w:val="20"/>
          <w:szCs w:val="20"/>
        </w:rPr>
        <w:t>Защищайте инструмент от сильных ударов и падений. Повреждения инструмента могут отрицательно повлиять на точность измерения. После сильного удара или падения инструмента сравните лазерные линии для контроля с известными вертикальными или горизонтальными опорными линиями.</w:t>
      </w:r>
    </w:p>
    <w:p w:rsidR="0059653A" w:rsidRPr="008F2399" w:rsidRDefault="0059653A" w:rsidP="006D48B4">
      <w:pPr>
        <w:pStyle w:val="a5"/>
        <w:widowControl/>
        <w:autoSpaceDE/>
        <w:autoSpaceDN/>
        <w:spacing w:line="259" w:lineRule="auto"/>
        <w:ind w:left="1134" w:right="673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F2399">
        <w:rPr>
          <w:rFonts w:ascii="Arial" w:hAnsi="Arial" w:cs="Arial"/>
          <w:sz w:val="20"/>
          <w:szCs w:val="20"/>
        </w:rPr>
        <w:t>При транспортировке выключайте измерительный инструмент. При выключении блокируется маятниковый механизм, который иначе при резких движениях может быть поврежден.</w:t>
      </w:r>
    </w:p>
    <w:p w:rsidR="0059653A" w:rsidRDefault="006D48B4" w:rsidP="006D48B4">
      <w:pPr>
        <w:ind w:left="1134" w:right="673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59653A" w:rsidRPr="008F2399">
        <w:rPr>
          <w:rFonts w:ascii="Arial" w:hAnsi="Arial" w:cs="Arial"/>
          <w:sz w:val="20"/>
          <w:szCs w:val="20"/>
        </w:rPr>
        <w:t>Не оставляйте без присмотра включенный инструмент и выключайте его после использования. Другие лица могут быть ослеплены лазерным лучом.</w:t>
      </w:r>
    </w:p>
    <w:p w:rsidR="006D48B4" w:rsidRPr="008F2399" w:rsidRDefault="006D48B4" w:rsidP="006D48B4">
      <w:pPr>
        <w:pStyle w:val="a5"/>
        <w:widowControl/>
        <w:autoSpaceDE/>
        <w:autoSpaceDN/>
        <w:spacing w:line="259" w:lineRule="auto"/>
        <w:ind w:left="1134" w:right="673" w:firstLine="0"/>
        <w:contextualSpacing/>
        <w:jc w:val="both"/>
        <w:rPr>
          <w:rFonts w:ascii="Arial" w:hAnsi="Arial" w:cs="Arial"/>
          <w:sz w:val="20"/>
          <w:szCs w:val="20"/>
        </w:rPr>
      </w:pPr>
    </w:p>
    <w:p w:rsidR="001447CD" w:rsidRDefault="0059653A" w:rsidP="001447CD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_x0000_s1046" style="position:absolute;left:0;text-align:left;z-index:251858432;visibility:visible;mso-wrap-style:square;mso-width-percent:0;mso-height-percent:0;mso-wrap-distance-left:9pt;mso-wrap-distance-top:-6e-5mm;mso-wrap-distance-right:9pt;mso-wrap-distance-bottom:-6e-5mm;mso-position-horizontal-relative:text;mso-position-vertical-relative:text;mso-width-percent:0;mso-height-percent:0;mso-width-relative:margin;mso-height-relative:page" from="201.1pt,9.55pt" to="669.1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<o:lock v:ext="edit" shapetype="f"/>
          </v:line>
        </w:pict>
      </w:r>
      <w:r w:rsidRPr="00C51191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</w:p>
    <w:p w:rsidR="000570B7" w:rsidRDefault="0096410D" w:rsidP="00C5538F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        </w:t>
      </w:r>
      <w:r w:rsidR="00567AA3">
        <w:rPr>
          <w:rFonts w:ascii="Arial" w:eastAsiaTheme="minorEastAsia" w:hAnsi="Arial" w:cs="Arial"/>
          <w:sz w:val="20"/>
          <w:szCs w:val="20"/>
          <w:lang w:eastAsia="zh-CN"/>
        </w:rPr>
        <w:t xml:space="preserve">        </w:t>
      </w:r>
      <w:r w:rsidR="00567AA3" w:rsidRPr="0059653A">
        <w:rPr>
          <w:rFonts w:ascii="Arial" w:hAnsi="Arial" w:cs="Arial"/>
          <w:b/>
          <w:bCs/>
          <w:sz w:val="20"/>
          <w:szCs w:val="20"/>
        </w:rPr>
        <w:t>Подготовка</w:t>
      </w:r>
      <w:r w:rsidR="0059653A">
        <w:rPr>
          <w:rFonts w:ascii="Arial" w:hAnsi="Arial" w:cs="Arial"/>
          <w:b/>
          <w:bCs/>
          <w:sz w:val="20"/>
          <w:szCs w:val="20"/>
        </w:rPr>
        <w:t>.</w:t>
      </w:r>
    </w:p>
    <w:p w:rsidR="000570B7" w:rsidRPr="0059653A" w:rsidRDefault="00BF15FB" w:rsidP="0059653A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59653A">
        <w:rPr>
          <w:rFonts w:ascii="Arial" w:hAnsi="Arial" w:cs="Arial"/>
          <w:b/>
          <w:sz w:val="20"/>
          <w:szCs w:val="20"/>
        </w:rPr>
        <w:t>Установка и замена батарей</w:t>
      </w:r>
      <w:r w:rsidR="0059653A" w:rsidRPr="0059653A">
        <w:rPr>
          <w:rFonts w:ascii="Arial" w:hAnsi="Arial" w:cs="Arial"/>
          <w:b/>
          <w:sz w:val="20"/>
          <w:szCs w:val="20"/>
        </w:rPr>
        <w:t>.</w:t>
      </w:r>
    </w:p>
    <w:p w:rsidR="00BF15FB" w:rsidRPr="0059653A" w:rsidRDefault="00BF15FB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9653A">
        <w:rPr>
          <w:rFonts w:ascii="Arial" w:hAnsi="Arial" w:cs="Arial"/>
          <w:sz w:val="20"/>
          <w:szCs w:val="20"/>
        </w:rPr>
        <w:t>Рекомендуется запускать лазерный уровень с использованием щелочных батарей</w:t>
      </w:r>
      <w:r w:rsidR="00172266">
        <w:rPr>
          <w:rFonts w:ascii="Arial" w:hAnsi="Arial" w:cs="Arial"/>
          <w:sz w:val="20"/>
          <w:szCs w:val="20"/>
        </w:rPr>
        <w:t xml:space="preserve">. </w:t>
      </w:r>
      <w:r w:rsidRPr="0059653A">
        <w:rPr>
          <w:rFonts w:ascii="Arial" w:hAnsi="Arial" w:cs="Arial"/>
          <w:sz w:val="20"/>
          <w:szCs w:val="20"/>
        </w:rPr>
        <w:t>Чтобы открыть крышку батарейного отсека, нажмите на крышку и снимите её. Установите батареи.</w:t>
      </w:r>
    </w:p>
    <w:p w:rsidR="00BF15FB" w:rsidRPr="0059653A" w:rsidRDefault="00172266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BF15FB" w:rsidRPr="0059653A">
        <w:rPr>
          <w:rFonts w:ascii="Arial" w:hAnsi="Arial" w:cs="Arial"/>
          <w:sz w:val="20"/>
          <w:szCs w:val="20"/>
        </w:rPr>
        <w:t>Обратите внимание на правильность положения батарей в соответствии со стикером.</w:t>
      </w:r>
    </w:p>
    <w:p w:rsidR="00BF15FB" w:rsidRPr="0059653A" w:rsidRDefault="00BF15FB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9653A">
        <w:rPr>
          <w:rFonts w:ascii="Arial" w:hAnsi="Arial" w:cs="Arial"/>
          <w:sz w:val="20"/>
          <w:szCs w:val="20"/>
        </w:rPr>
        <w:t>Когда батареи разряжены, лазерный уровень автоматически отключается.</w:t>
      </w:r>
      <w:r w:rsidR="00172266">
        <w:rPr>
          <w:rFonts w:ascii="Arial" w:hAnsi="Arial" w:cs="Arial"/>
          <w:sz w:val="20"/>
          <w:szCs w:val="20"/>
        </w:rPr>
        <w:t xml:space="preserve"> </w:t>
      </w:r>
      <w:r w:rsidRPr="0059653A">
        <w:rPr>
          <w:rFonts w:ascii="Arial" w:hAnsi="Arial" w:cs="Arial"/>
          <w:sz w:val="20"/>
          <w:szCs w:val="20"/>
        </w:rPr>
        <w:t>Обязательно заменяйте все батареи одновременно. Используйте батареи одинаковой емкости, изготовленные одним и тем же производителем.</w:t>
      </w:r>
    </w:p>
    <w:p w:rsidR="000570B7" w:rsidRDefault="0059653A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lastRenderedPageBreak/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BF15FB" w:rsidRPr="0059653A">
        <w:rPr>
          <w:rFonts w:ascii="Arial" w:hAnsi="Arial" w:cs="Arial"/>
          <w:sz w:val="20"/>
          <w:szCs w:val="20"/>
        </w:rPr>
        <w:t>Если вы не используете прибор в течение длительного времени, извлеките батареи из лазерного уровня. В случае длительного хранения они могут подвергнуться коррозии и саморазряду.</w:t>
      </w:r>
    </w:p>
    <w:p w:rsidR="00172266" w:rsidRPr="0059653A" w:rsidRDefault="00172266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</w:p>
    <w:p w:rsidR="000570B7" w:rsidRDefault="00BF15FB" w:rsidP="0059653A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172266">
        <w:rPr>
          <w:rFonts w:ascii="Arial" w:hAnsi="Arial" w:cs="Arial"/>
          <w:b/>
          <w:sz w:val="20"/>
          <w:szCs w:val="20"/>
        </w:rPr>
        <w:t>Использование</w:t>
      </w:r>
      <w:r w:rsidR="00172266" w:rsidRPr="00172266">
        <w:rPr>
          <w:rFonts w:ascii="Arial" w:hAnsi="Arial" w:cs="Arial"/>
          <w:b/>
          <w:sz w:val="20"/>
          <w:szCs w:val="20"/>
        </w:rPr>
        <w:t xml:space="preserve"> по назначению.</w:t>
      </w:r>
    </w:p>
    <w:p w:rsidR="00DD0BAB" w:rsidRPr="0059653A" w:rsidRDefault="00172266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DD0BAB" w:rsidRPr="0059653A">
        <w:rPr>
          <w:rFonts w:ascii="Arial" w:hAnsi="Arial" w:cs="Arial"/>
          <w:sz w:val="20"/>
          <w:szCs w:val="20"/>
        </w:rPr>
        <w:t>Не допускайте попадания влаги на или прямых солнечных лучей на инструмент.</w:t>
      </w:r>
    </w:p>
    <w:p w:rsidR="00DD0BAB" w:rsidRPr="0059653A" w:rsidRDefault="00172266" w:rsidP="00172266">
      <w:pPr>
        <w:ind w:left="1134" w:right="673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DD0BAB" w:rsidRPr="0059653A">
        <w:rPr>
          <w:rFonts w:ascii="Arial" w:hAnsi="Arial" w:cs="Arial"/>
          <w:sz w:val="20"/>
          <w:szCs w:val="20"/>
        </w:rPr>
        <w:t>Не используйте лазерный уровень при экстремальных темпера</w:t>
      </w:r>
      <w:r w:rsidR="00567AA3" w:rsidRPr="0059653A">
        <w:rPr>
          <w:rFonts w:ascii="Arial" w:hAnsi="Arial" w:cs="Arial"/>
          <w:sz w:val="20"/>
          <w:szCs w:val="20"/>
        </w:rPr>
        <w:t>турах или колебаниях температур</w:t>
      </w:r>
      <w:r w:rsidR="00DD0BAB" w:rsidRPr="0059653A">
        <w:rPr>
          <w:rFonts w:ascii="Arial" w:hAnsi="Arial" w:cs="Arial"/>
          <w:sz w:val="20"/>
          <w:szCs w:val="20"/>
        </w:rPr>
        <w:t xml:space="preserve">. </w:t>
      </w:r>
    </w:p>
    <w:p w:rsidR="000570B7" w:rsidRPr="0059653A" w:rsidRDefault="00DD0BAB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9653A">
        <w:rPr>
          <w:rFonts w:ascii="Arial" w:hAnsi="Arial" w:cs="Arial"/>
          <w:sz w:val="20"/>
          <w:szCs w:val="20"/>
        </w:rPr>
        <w:t xml:space="preserve">Избегайте сильных ударов по прибору и не роняйте его. После того, как лазерный уровень подвергнется сильному внешнему воздействию, обязательно проверьте точность перед повторным использованием (см. </w:t>
      </w:r>
      <w:r w:rsidR="00567AA3" w:rsidRPr="0059653A">
        <w:rPr>
          <w:rFonts w:ascii="Arial" w:hAnsi="Arial" w:cs="Arial"/>
          <w:sz w:val="20"/>
          <w:szCs w:val="20"/>
        </w:rPr>
        <w:t>пу</w:t>
      </w:r>
      <w:r w:rsidR="00601F83" w:rsidRPr="0059653A">
        <w:rPr>
          <w:rFonts w:ascii="Arial" w:hAnsi="Arial" w:cs="Arial"/>
          <w:sz w:val="20"/>
          <w:szCs w:val="20"/>
        </w:rPr>
        <w:t>н</w:t>
      </w:r>
      <w:r w:rsidR="00567AA3" w:rsidRPr="0059653A">
        <w:rPr>
          <w:rFonts w:ascii="Arial" w:hAnsi="Arial" w:cs="Arial"/>
          <w:sz w:val="20"/>
          <w:szCs w:val="20"/>
        </w:rPr>
        <w:t>кт</w:t>
      </w:r>
      <w:r w:rsidRPr="0059653A">
        <w:rPr>
          <w:rFonts w:ascii="Arial" w:hAnsi="Arial" w:cs="Arial"/>
          <w:sz w:val="20"/>
          <w:szCs w:val="20"/>
        </w:rPr>
        <w:t xml:space="preserve"> калибровки лазерного уровня).</w:t>
      </w:r>
      <w:r w:rsidR="000570B7" w:rsidRPr="0059653A">
        <w:rPr>
          <w:rFonts w:ascii="Arial" w:hAnsi="Arial" w:cs="Arial"/>
          <w:sz w:val="20"/>
          <w:szCs w:val="20"/>
        </w:rPr>
        <w:t xml:space="preserve"> </w:t>
      </w:r>
      <w:r w:rsidRPr="0059653A">
        <w:rPr>
          <w:rFonts w:ascii="Arial" w:hAnsi="Arial" w:cs="Arial"/>
          <w:sz w:val="20"/>
          <w:szCs w:val="20"/>
        </w:rPr>
        <w:t xml:space="preserve">При транспортировке выключите лазерный уровень. </w:t>
      </w:r>
      <w:r w:rsidR="00601F83" w:rsidRPr="0059653A">
        <w:rPr>
          <w:rFonts w:ascii="Arial" w:hAnsi="Arial" w:cs="Arial"/>
          <w:sz w:val="20"/>
          <w:szCs w:val="20"/>
        </w:rPr>
        <w:t>Маятник будет заблокирован</w:t>
      </w:r>
      <w:r w:rsidRPr="0059653A">
        <w:rPr>
          <w:rFonts w:ascii="Arial" w:hAnsi="Arial" w:cs="Arial"/>
          <w:sz w:val="20"/>
          <w:szCs w:val="20"/>
        </w:rPr>
        <w:t xml:space="preserve"> после выключения, в противном случае он может быть повреждена сильной вибрацией.</w:t>
      </w:r>
    </w:p>
    <w:p w:rsidR="00172266" w:rsidRDefault="00172266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</w:p>
    <w:p w:rsidR="000570B7" w:rsidRPr="00172266" w:rsidRDefault="00172266" w:rsidP="0059653A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172266">
        <w:rPr>
          <w:rFonts w:ascii="Arial" w:hAnsi="Arial" w:cs="Arial"/>
          <w:b/>
          <w:sz w:val="20"/>
          <w:szCs w:val="20"/>
        </w:rPr>
        <w:t>Включение и выключение.</w:t>
      </w:r>
    </w:p>
    <w:p w:rsidR="00172266" w:rsidRDefault="00DD0BAB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9653A">
        <w:rPr>
          <w:rFonts w:ascii="Arial" w:hAnsi="Arial" w:cs="Arial"/>
          <w:sz w:val="20"/>
          <w:szCs w:val="20"/>
        </w:rPr>
        <w:t>Чтобы включить лазерный уровень, сначала переведите переключатель</w:t>
      </w:r>
      <w:r w:rsidR="002F7B9F" w:rsidRPr="0059653A">
        <w:rPr>
          <w:rFonts w:ascii="Arial" w:hAnsi="Arial" w:cs="Arial"/>
          <w:sz w:val="20"/>
          <w:szCs w:val="20"/>
        </w:rPr>
        <w:t xml:space="preserve"> (2)</w:t>
      </w:r>
      <w:r w:rsidRPr="0059653A">
        <w:rPr>
          <w:rFonts w:ascii="Arial" w:hAnsi="Arial" w:cs="Arial"/>
          <w:sz w:val="20"/>
          <w:szCs w:val="20"/>
        </w:rPr>
        <w:t xml:space="preserve"> блокировки лазера во включенное состояние, затем наж</w:t>
      </w:r>
      <w:r w:rsidR="002F7B9F" w:rsidRPr="0059653A">
        <w:rPr>
          <w:rFonts w:ascii="Arial" w:hAnsi="Arial" w:cs="Arial"/>
          <w:sz w:val="20"/>
          <w:szCs w:val="20"/>
        </w:rPr>
        <w:t xml:space="preserve">мите и удерживайте кнопку </w:t>
      </w:r>
      <w:r w:rsidR="00351D77" w:rsidRPr="0059653A">
        <w:rPr>
          <w:rFonts w:ascii="Arial" w:hAnsi="Arial" w:cs="Arial"/>
          <w:sz w:val="20"/>
          <w:szCs w:val="20"/>
        </w:rPr>
        <w:t>POWER</w:t>
      </w:r>
      <w:r w:rsidR="002F7B9F" w:rsidRPr="0059653A">
        <w:rPr>
          <w:rFonts w:ascii="Arial" w:hAnsi="Arial" w:cs="Arial"/>
          <w:sz w:val="20"/>
          <w:szCs w:val="20"/>
        </w:rPr>
        <w:t xml:space="preserve"> (3)</w:t>
      </w:r>
      <w:r w:rsidRPr="0059653A">
        <w:rPr>
          <w:rFonts w:ascii="Arial" w:hAnsi="Arial" w:cs="Arial"/>
          <w:sz w:val="20"/>
          <w:szCs w:val="20"/>
        </w:rPr>
        <w:t xml:space="preserve"> в течение 3-5 секунд. После запуска лазерный уровень сразу же испускает лазерн</w:t>
      </w:r>
      <w:r w:rsidR="002D1729" w:rsidRPr="0059653A">
        <w:rPr>
          <w:rFonts w:ascii="Arial" w:hAnsi="Arial" w:cs="Arial"/>
          <w:sz w:val="20"/>
          <w:szCs w:val="20"/>
        </w:rPr>
        <w:t>ые</w:t>
      </w:r>
      <w:r w:rsidRPr="0059653A">
        <w:rPr>
          <w:rFonts w:ascii="Arial" w:hAnsi="Arial" w:cs="Arial"/>
          <w:sz w:val="20"/>
          <w:szCs w:val="20"/>
        </w:rPr>
        <w:t xml:space="preserve"> лини</w:t>
      </w:r>
      <w:r w:rsidR="002D1729" w:rsidRPr="0059653A">
        <w:rPr>
          <w:rFonts w:ascii="Arial" w:hAnsi="Arial" w:cs="Arial"/>
          <w:sz w:val="20"/>
          <w:szCs w:val="20"/>
        </w:rPr>
        <w:t>и</w:t>
      </w:r>
      <w:r w:rsidRPr="0059653A">
        <w:rPr>
          <w:rFonts w:ascii="Arial" w:hAnsi="Arial" w:cs="Arial"/>
          <w:sz w:val="20"/>
          <w:szCs w:val="20"/>
        </w:rPr>
        <w:t xml:space="preserve"> из окна (1).</w:t>
      </w:r>
    </w:p>
    <w:p w:rsidR="00DD0BAB" w:rsidRPr="0059653A" w:rsidRDefault="00DD0BAB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9653A">
        <w:rPr>
          <w:rFonts w:ascii="Arial" w:hAnsi="Arial" w:cs="Arial"/>
          <w:sz w:val="20"/>
          <w:szCs w:val="20"/>
        </w:rPr>
        <w:t xml:space="preserve"> </w:t>
      </w:r>
      <w:r w:rsidR="00172266" w:rsidRPr="002A1003">
        <w:rPr>
          <w:rFonts w:ascii="Arial" w:hAnsi="Arial" w:cs="Arial"/>
          <w:b/>
          <w:sz w:val="20"/>
          <w:szCs w:val="20"/>
        </w:rPr>
        <w:t>ВНИМАНИЕ!</w:t>
      </w:r>
      <w:r w:rsidR="00172266" w:rsidRPr="002A1003">
        <w:rPr>
          <w:rFonts w:ascii="Arial" w:hAnsi="Arial" w:cs="Arial"/>
          <w:sz w:val="20"/>
          <w:szCs w:val="20"/>
        </w:rPr>
        <w:t xml:space="preserve"> </w:t>
      </w:r>
      <w:r w:rsidRPr="0059653A">
        <w:rPr>
          <w:rFonts w:ascii="Arial" w:hAnsi="Arial" w:cs="Arial"/>
          <w:sz w:val="20"/>
          <w:szCs w:val="20"/>
        </w:rPr>
        <w:t xml:space="preserve">Если вам нужно сделать диагональную линию, вы можете перевести переключатель блокировки лазера в заблокированное состояние. Если вы хотите изменить яркость лазерной линии, вы можете переключить переключатель между высокой и низкой яркостью, нажав на кнопку </w:t>
      </w:r>
      <w:r w:rsidR="00351D77" w:rsidRPr="0059653A">
        <w:rPr>
          <w:rFonts w:ascii="Arial" w:hAnsi="Arial" w:cs="Arial"/>
          <w:sz w:val="20"/>
          <w:szCs w:val="20"/>
        </w:rPr>
        <w:t>POWER</w:t>
      </w:r>
      <w:r w:rsidRPr="0059653A">
        <w:rPr>
          <w:rFonts w:ascii="Arial" w:hAnsi="Arial" w:cs="Arial"/>
          <w:sz w:val="20"/>
          <w:szCs w:val="20"/>
        </w:rPr>
        <w:t xml:space="preserve"> (3)</w:t>
      </w:r>
    </w:p>
    <w:p w:rsidR="00DD0BAB" w:rsidRPr="0059653A" w:rsidRDefault="00DD0BAB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9653A">
        <w:rPr>
          <w:rFonts w:ascii="Arial" w:hAnsi="Arial" w:cs="Arial"/>
          <w:sz w:val="20"/>
          <w:szCs w:val="20"/>
        </w:rPr>
        <w:t xml:space="preserve"> </w:t>
      </w:r>
      <w:r w:rsidR="00172266" w:rsidRPr="002A1003">
        <w:rPr>
          <w:rFonts w:ascii="Arial" w:hAnsi="Arial" w:cs="Arial"/>
          <w:b/>
          <w:sz w:val="20"/>
          <w:szCs w:val="20"/>
        </w:rPr>
        <w:t>ЗАПРЕЩЕНО!</w:t>
      </w:r>
      <w:r w:rsidR="00172266">
        <w:rPr>
          <w:rFonts w:ascii="Arial" w:hAnsi="Arial" w:cs="Arial"/>
          <w:b/>
          <w:sz w:val="20"/>
          <w:szCs w:val="20"/>
        </w:rPr>
        <w:t xml:space="preserve"> </w:t>
      </w:r>
      <w:r w:rsidRPr="0059653A">
        <w:rPr>
          <w:rFonts w:ascii="Arial" w:hAnsi="Arial" w:cs="Arial"/>
          <w:sz w:val="20"/>
          <w:szCs w:val="20"/>
        </w:rPr>
        <w:t xml:space="preserve">Не направляйте лазерный луч на людей или животных и не смотрите прямо на лазерный луч. </w:t>
      </w:r>
    </w:p>
    <w:p w:rsidR="002F7B9F" w:rsidRPr="0059653A" w:rsidRDefault="002D1729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9653A">
        <w:rPr>
          <w:rFonts w:ascii="Arial" w:hAnsi="Arial" w:cs="Arial"/>
          <w:sz w:val="20"/>
          <w:szCs w:val="20"/>
        </w:rPr>
        <w:t>При</w:t>
      </w:r>
      <w:r w:rsidR="00DD0BAB" w:rsidRPr="0059653A">
        <w:rPr>
          <w:rFonts w:ascii="Arial" w:hAnsi="Arial" w:cs="Arial"/>
          <w:sz w:val="20"/>
          <w:szCs w:val="20"/>
        </w:rPr>
        <w:t xml:space="preserve"> вык</w:t>
      </w:r>
      <w:r w:rsidR="002F7B9F" w:rsidRPr="0059653A">
        <w:rPr>
          <w:rFonts w:ascii="Arial" w:hAnsi="Arial" w:cs="Arial"/>
          <w:sz w:val="20"/>
          <w:szCs w:val="20"/>
        </w:rPr>
        <w:t>лючен</w:t>
      </w:r>
      <w:r w:rsidRPr="0059653A">
        <w:rPr>
          <w:rFonts w:ascii="Arial" w:hAnsi="Arial" w:cs="Arial"/>
          <w:sz w:val="20"/>
          <w:szCs w:val="20"/>
        </w:rPr>
        <w:t>ии</w:t>
      </w:r>
      <w:r w:rsidR="002F7B9F" w:rsidRPr="0059653A">
        <w:rPr>
          <w:rFonts w:ascii="Arial" w:hAnsi="Arial" w:cs="Arial"/>
          <w:sz w:val="20"/>
          <w:szCs w:val="20"/>
        </w:rPr>
        <w:t xml:space="preserve">, переведите переключатель(2) </w:t>
      </w:r>
      <w:r w:rsidRPr="0059653A">
        <w:rPr>
          <w:rFonts w:ascii="Arial" w:hAnsi="Arial" w:cs="Arial"/>
          <w:sz w:val="20"/>
          <w:szCs w:val="20"/>
        </w:rPr>
        <w:t>в положение</w:t>
      </w:r>
      <w:r w:rsidR="00DD0BAB" w:rsidRPr="0059653A">
        <w:rPr>
          <w:rFonts w:ascii="Arial" w:hAnsi="Arial" w:cs="Arial"/>
          <w:sz w:val="20"/>
          <w:szCs w:val="20"/>
        </w:rPr>
        <w:t xml:space="preserve"> блокировки, </w:t>
      </w:r>
      <w:r w:rsidR="002F7B9F" w:rsidRPr="0059653A">
        <w:rPr>
          <w:rFonts w:ascii="Arial" w:hAnsi="Arial" w:cs="Arial"/>
          <w:sz w:val="20"/>
          <w:szCs w:val="20"/>
        </w:rPr>
        <w:t>маятниковая система</w:t>
      </w:r>
      <w:r w:rsidR="00DD0BAB" w:rsidRPr="0059653A">
        <w:rPr>
          <w:rFonts w:ascii="Arial" w:hAnsi="Arial" w:cs="Arial"/>
          <w:sz w:val="20"/>
          <w:szCs w:val="20"/>
        </w:rPr>
        <w:t xml:space="preserve"> заблокируется.</w:t>
      </w:r>
    </w:p>
    <w:p w:rsidR="00172266" w:rsidRDefault="00172266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2F7B9F" w:rsidRPr="0059653A">
        <w:rPr>
          <w:rFonts w:ascii="Arial" w:hAnsi="Arial" w:cs="Arial"/>
          <w:sz w:val="20"/>
          <w:szCs w:val="20"/>
        </w:rPr>
        <w:t xml:space="preserve">После включения лазера необходимо быть внимательным и выключить после использования. </w:t>
      </w:r>
    </w:p>
    <w:p w:rsidR="002F7B9F" w:rsidRDefault="00172266" w:rsidP="0059653A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172266">
        <w:rPr>
          <w:rFonts w:ascii="Arial" w:hAnsi="Arial" w:cs="Arial"/>
          <w:b/>
          <w:sz w:val="20"/>
          <w:szCs w:val="20"/>
        </w:rPr>
        <w:lastRenderedPageBreak/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="002F7B9F" w:rsidRPr="0059653A">
        <w:rPr>
          <w:rFonts w:ascii="Arial" w:hAnsi="Arial" w:cs="Arial"/>
          <w:sz w:val="20"/>
          <w:szCs w:val="20"/>
        </w:rPr>
        <w:t>Лазерный луч может ослепить других людей</w:t>
      </w:r>
      <w:r>
        <w:rPr>
          <w:rFonts w:ascii="Arial" w:hAnsi="Arial" w:cs="Arial"/>
          <w:sz w:val="20"/>
          <w:szCs w:val="20"/>
        </w:rPr>
        <w:t>!</w:t>
      </w:r>
    </w:p>
    <w:p w:rsidR="0059653A" w:rsidRPr="00172266" w:rsidRDefault="00F2720F" w:rsidP="00172266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>
        <w:t xml:space="preserve"> </w:t>
      </w:r>
      <w:r w:rsidR="0059653A" w:rsidRPr="00172266">
        <w:rPr>
          <w:rFonts w:ascii="Arial" w:hAnsi="Arial" w:cs="Arial"/>
          <w:b/>
          <w:sz w:val="20"/>
          <w:szCs w:val="20"/>
        </w:rPr>
        <w:t>Как включить режим блокировки лучей.</w:t>
      </w:r>
    </w:p>
    <w:p w:rsidR="0059653A" w:rsidRPr="00172266" w:rsidRDefault="00172266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59653A" w:rsidRPr="00172266">
        <w:rPr>
          <w:rFonts w:ascii="Arial" w:hAnsi="Arial" w:cs="Arial"/>
          <w:sz w:val="20"/>
          <w:szCs w:val="20"/>
        </w:rPr>
        <w:t>Переключатель (2) находящийся в правом положении включает режим блокировки лучей</w:t>
      </w:r>
    </w:p>
    <w:p w:rsidR="0059653A" w:rsidRPr="00172266" w:rsidRDefault="00172266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59653A" w:rsidRPr="00172266">
        <w:rPr>
          <w:rFonts w:ascii="Arial" w:hAnsi="Arial" w:cs="Arial"/>
          <w:sz w:val="20"/>
          <w:szCs w:val="20"/>
        </w:rPr>
        <w:t>Переключатель (2) находящийся в левом положении включает обычный маятниковый режим</w:t>
      </w:r>
    </w:p>
    <w:p w:rsidR="000570B7" w:rsidRDefault="002F7B9F" w:rsidP="00172266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172266">
        <w:rPr>
          <w:rFonts w:ascii="Arial" w:hAnsi="Arial" w:cs="Arial"/>
          <w:b/>
          <w:sz w:val="20"/>
          <w:szCs w:val="20"/>
        </w:rPr>
        <w:t>Функция самовыравнивания</w:t>
      </w:r>
      <w:r w:rsidR="00172266" w:rsidRPr="00172266">
        <w:rPr>
          <w:rFonts w:ascii="Arial" w:hAnsi="Arial" w:cs="Arial"/>
          <w:b/>
          <w:sz w:val="20"/>
          <w:szCs w:val="20"/>
        </w:rPr>
        <w:t>.</w:t>
      </w:r>
    </w:p>
    <w:p w:rsidR="002F7B9F" w:rsidRPr="00172266" w:rsidRDefault="002F7B9F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172266">
        <w:rPr>
          <w:rFonts w:ascii="Arial" w:hAnsi="Arial" w:cs="Arial"/>
          <w:sz w:val="20"/>
          <w:szCs w:val="20"/>
        </w:rPr>
        <w:t>Поместите лазер на горизонтальную устойчивую поверхность, закрепите его на кронштейне или штативе.</w:t>
      </w:r>
      <w:r w:rsidR="00172266">
        <w:rPr>
          <w:rFonts w:ascii="Arial" w:hAnsi="Arial" w:cs="Arial"/>
          <w:sz w:val="20"/>
          <w:szCs w:val="20"/>
        </w:rPr>
        <w:t xml:space="preserve"> </w:t>
      </w:r>
      <w:r w:rsidRPr="00172266">
        <w:rPr>
          <w:rFonts w:ascii="Arial" w:hAnsi="Arial" w:cs="Arial"/>
          <w:sz w:val="20"/>
          <w:szCs w:val="20"/>
        </w:rPr>
        <w:t>После включения он автоматически выравнивается в пределах ± 3 °. Если лазерная линия перестаёт колебаться, то лазерный уровень завершил работу по выравниванию.</w:t>
      </w:r>
    </w:p>
    <w:p w:rsidR="002F7B9F" w:rsidRPr="00172266" w:rsidRDefault="00172266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2F7B9F" w:rsidRPr="00172266">
        <w:rPr>
          <w:rFonts w:ascii="Arial" w:hAnsi="Arial" w:cs="Arial"/>
          <w:sz w:val="20"/>
          <w:szCs w:val="20"/>
        </w:rPr>
        <w:t>Если автоматическое выравнивание невозможно, например, из-за того, что опорная поверхность измерительного прибора отклоняется от горизонтальной плоскости более чем на 3 °, то лазерная линия будет часто мигать.</w:t>
      </w:r>
      <w:r>
        <w:rPr>
          <w:rFonts w:ascii="Arial" w:hAnsi="Arial" w:cs="Arial"/>
          <w:sz w:val="20"/>
          <w:szCs w:val="20"/>
        </w:rPr>
        <w:t xml:space="preserve"> </w:t>
      </w:r>
      <w:r w:rsidR="002F7B9F" w:rsidRPr="00172266">
        <w:rPr>
          <w:rFonts w:ascii="Arial" w:hAnsi="Arial" w:cs="Arial"/>
          <w:sz w:val="20"/>
          <w:szCs w:val="20"/>
        </w:rPr>
        <w:t>Если это происходит, то расположите инструмент горизонтально, затем он автоматически выровняется. Как только лазерный уровень окажется в пределах ± 3 ° от диапазона самовыравнивания, лазерная линия будет яркой и перестанет мигать.</w:t>
      </w:r>
    </w:p>
    <w:p w:rsidR="007732D8" w:rsidRPr="00172266" w:rsidRDefault="002F7B9F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172266">
        <w:rPr>
          <w:rFonts w:ascii="Arial" w:hAnsi="Arial" w:cs="Arial"/>
          <w:sz w:val="20"/>
          <w:szCs w:val="20"/>
        </w:rPr>
        <w:t>Если во время работы происходит вибрация или изменение положения прибора,</w:t>
      </w:r>
      <w:r w:rsidR="007732D8" w:rsidRPr="00172266">
        <w:rPr>
          <w:rFonts w:ascii="Arial" w:hAnsi="Arial" w:cs="Arial"/>
          <w:sz w:val="20"/>
          <w:szCs w:val="20"/>
        </w:rPr>
        <w:t xml:space="preserve"> то</w:t>
      </w:r>
      <w:r w:rsidRPr="00172266">
        <w:rPr>
          <w:rFonts w:ascii="Arial" w:hAnsi="Arial" w:cs="Arial"/>
          <w:sz w:val="20"/>
          <w:szCs w:val="20"/>
        </w:rPr>
        <w:t xml:space="preserve"> уровень лазера автоматически выровняется </w:t>
      </w:r>
      <w:r w:rsidR="007732D8" w:rsidRPr="00172266">
        <w:rPr>
          <w:rFonts w:ascii="Arial" w:hAnsi="Arial" w:cs="Arial"/>
          <w:sz w:val="20"/>
          <w:szCs w:val="20"/>
        </w:rPr>
        <w:t>после этого вновь</w:t>
      </w:r>
      <w:r w:rsidRPr="00172266">
        <w:rPr>
          <w:rFonts w:ascii="Arial" w:hAnsi="Arial" w:cs="Arial"/>
          <w:sz w:val="20"/>
          <w:szCs w:val="20"/>
        </w:rPr>
        <w:t>. После повторного выравнивания проверьте положение горизонтальной или вертикальной лазерной линии на основе контрольн</w:t>
      </w:r>
      <w:r w:rsidR="007732D8" w:rsidRPr="00172266">
        <w:rPr>
          <w:rFonts w:ascii="Arial" w:hAnsi="Arial" w:cs="Arial"/>
          <w:sz w:val="20"/>
          <w:szCs w:val="20"/>
        </w:rPr>
        <w:t>ых точек</w:t>
      </w:r>
      <w:r w:rsidRPr="00172266">
        <w:rPr>
          <w:rFonts w:ascii="Arial" w:hAnsi="Arial" w:cs="Arial"/>
          <w:sz w:val="20"/>
          <w:szCs w:val="20"/>
        </w:rPr>
        <w:t>, чтобы избежать ошибок, вызванных движением</w:t>
      </w:r>
      <w:r w:rsidR="007732D8" w:rsidRPr="00172266">
        <w:rPr>
          <w:rFonts w:ascii="Arial" w:hAnsi="Arial" w:cs="Arial"/>
          <w:sz w:val="20"/>
          <w:szCs w:val="20"/>
        </w:rPr>
        <w:t>.</w:t>
      </w:r>
    </w:p>
    <w:p w:rsidR="000570B7" w:rsidRDefault="007732D8" w:rsidP="00172266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172266">
        <w:rPr>
          <w:rFonts w:ascii="Arial" w:hAnsi="Arial" w:cs="Arial"/>
          <w:b/>
          <w:sz w:val="20"/>
          <w:szCs w:val="20"/>
        </w:rPr>
        <w:t>Проверка точности</w:t>
      </w:r>
      <w:r w:rsidR="00172266" w:rsidRPr="00172266">
        <w:rPr>
          <w:rFonts w:ascii="Arial" w:hAnsi="Arial" w:cs="Arial"/>
          <w:b/>
          <w:sz w:val="20"/>
          <w:szCs w:val="20"/>
        </w:rPr>
        <w:t>.</w:t>
      </w:r>
    </w:p>
    <w:p w:rsidR="000570B7" w:rsidRPr="00172266" w:rsidRDefault="007732D8" w:rsidP="00172266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172266">
        <w:rPr>
          <w:rFonts w:ascii="Arial" w:hAnsi="Arial" w:cs="Arial"/>
          <w:b/>
          <w:sz w:val="20"/>
          <w:szCs w:val="20"/>
        </w:rPr>
        <w:t>Факторы, влияющие на точность</w:t>
      </w:r>
      <w:r w:rsidR="00172266">
        <w:rPr>
          <w:rFonts w:ascii="Arial" w:hAnsi="Arial" w:cs="Arial"/>
          <w:b/>
          <w:sz w:val="20"/>
          <w:szCs w:val="20"/>
        </w:rPr>
        <w:t>.</w:t>
      </w:r>
    </w:p>
    <w:p w:rsidR="007732D8" w:rsidRPr="00172266" w:rsidRDefault="00172266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7732D8" w:rsidRPr="00172266">
        <w:rPr>
          <w:rFonts w:ascii="Arial" w:hAnsi="Arial" w:cs="Arial"/>
          <w:sz w:val="20"/>
          <w:szCs w:val="20"/>
        </w:rPr>
        <w:t xml:space="preserve">Температура рабочей среды является самым важным фактором. </w:t>
      </w:r>
      <w:r>
        <w:rPr>
          <w:rFonts w:ascii="Arial" w:hAnsi="Arial" w:cs="Arial"/>
          <w:sz w:val="20"/>
          <w:szCs w:val="20"/>
        </w:rPr>
        <w:t>Р</w:t>
      </w:r>
      <w:r w:rsidR="007732D8" w:rsidRPr="00172266">
        <w:rPr>
          <w:rFonts w:ascii="Arial" w:hAnsi="Arial" w:cs="Arial"/>
          <w:sz w:val="20"/>
          <w:szCs w:val="20"/>
        </w:rPr>
        <w:t xml:space="preserve">азница температур, идущая от </w:t>
      </w:r>
      <w:r w:rsidR="00351D77" w:rsidRPr="00172266">
        <w:rPr>
          <w:rFonts w:ascii="Arial" w:hAnsi="Arial" w:cs="Arial"/>
          <w:sz w:val="20"/>
          <w:szCs w:val="20"/>
        </w:rPr>
        <w:t>пола</w:t>
      </w:r>
      <w:r w:rsidR="007732D8" w:rsidRPr="00172266">
        <w:rPr>
          <w:rFonts w:ascii="Arial" w:hAnsi="Arial" w:cs="Arial"/>
          <w:sz w:val="20"/>
          <w:szCs w:val="20"/>
        </w:rPr>
        <w:t xml:space="preserve"> до уровня прибора, может</w:t>
      </w:r>
      <w:r w:rsidR="00351D77" w:rsidRPr="00172266">
        <w:rPr>
          <w:rFonts w:ascii="Arial" w:hAnsi="Arial" w:cs="Arial"/>
          <w:sz w:val="20"/>
          <w:szCs w:val="20"/>
        </w:rPr>
        <w:t xml:space="preserve"> влиять на</w:t>
      </w:r>
      <w:r w:rsidR="007732D8" w:rsidRPr="00172266">
        <w:rPr>
          <w:rFonts w:ascii="Arial" w:hAnsi="Arial" w:cs="Arial"/>
          <w:sz w:val="20"/>
          <w:szCs w:val="20"/>
        </w:rPr>
        <w:t xml:space="preserve"> лазерный луч.</w:t>
      </w:r>
      <w:r>
        <w:rPr>
          <w:rFonts w:ascii="Arial" w:hAnsi="Arial" w:cs="Arial"/>
          <w:sz w:val="20"/>
          <w:szCs w:val="20"/>
        </w:rPr>
        <w:t xml:space="preserve"> </w:t>
      </w:r>
      <w:r w:rsidR="007732D8" w:rsidRPr="00172266">
        <w:rPr>
          <w:rFonts w:ascii="Arial" w:hAnsi="Arial" w:cs="Arial"/>
          <w:sz w:val="20"/>
          <w:szCs w:val="20"/>
        </w:rPr>
        <w:t xml:space="preserve">Поскольку температурная зона в районе </w:t>
      </w:r>
      <w:r w:rsidR="00351D77" w:rsidRPr="00172266">
        <w:rPr>
          <w:rFonts w:ascii="Arial" w:hAnsi="Arial" w:cs="Arial"/>
          <w:sz w:val="20"/>
          <w:szCs w:val="20"/>
        </w:rPr>
        <w:t>пола</w:t>
      </w:r>
      <w:r w:rsidR="007732D8" w:rsidRPr="00172266">
        <w:rPr>
          <w:rFonts w:ascii="Arial" w:hAnsi="Arial" w:cs="Arial"/>
          <w:sz w:val="20"/>
          <w:szCs w:val="20"/>
        </w:rPr>
        <w:t>, является самой нестабильной, то лучше всего установить прибор на штатив.</w:t>
      </w:r>
    </w:p>
    <w:p w:rsidR="007732D8" w:rsidRPr="00172266" w:rsidRDefault="00F2720F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172266">
        <w:rPr>
          <w:rFonts w:ascii="Arial" w:hAnsi="Arial" w:cs="Arial"/>
          <w:sz w:val="20"/>
          <w:szCs w:val="20"/>
        </w:rPr>
        <w:t>П</w:t>
      </w:r>
      <w:r w:rsidR="007732D8" w:rsidRPr="00172266">
        <w:rPr>
          <w:rFonts w:ascii="Arial" w:hAnsi="Arial" w:cs="Arial"/>
          <w:sz w:val="20"/>
          <w:szCs w:val="20"/>
        </w:rPr>
        <w:t xml:space="preserve">адение </w:t>
      </w:r>
      <w:r w:rsidR="00172266">
        <w:rPr>
          <w:rFonts w:ascii="Arial" w:hAnsi="Arial" w:cs="Arial"/>
          <w:sz w:val="20"/>
          <w:szCs w:val="20"/>
        </w:rPr>
        <w:t xml:space="preserve">прибора </w:t>
      </w:r>
      <w:r w:rsidR="007732D8" w:rsidRPr="00172266">
        <w:rPr>
          <w:rFonts w:ascii="Arial" w:hAnsi="Arial" w:cs="Arial"/>
          <w:sz w:val="20"/>
          <w:szCs w:val="20"/>
        </w:rPr>
        <w:t>или сильная вибрация т</w:t>
      </w:r>
      <w:r w:rsidR="00172266">
        <w:rPr>
          <w:rFonts w:ascii="Arial" w:hAnsi="Arial" w:cs="Arial"/>
          <w:sz w:val="20"/>
          <w:szCs w:val="20"/>
        </w:rPr>
        <w:t>оже</w:t>
      </w:r>
      <w:r>
        <w:rPr>
          <w:rFonts w:ascii="Arial" w:hAnsi="Arial" w:cs="Arial"/>
          <w:sz w:val="20"/>
          <w:szCs w:val="20"/>
        </w:rPr>
        <w:t xml:space="preserve"> могут вызывать отклонения, п</w:t>
      </w:r>
      <w:r w:rsidR="007732D8" w:rsidRPr="00172266">
        <w:rPr>
          <w:rFonts w:ascii="Arial" w:hAnsi="Arial" w:cs="Arial"/>
          <w:sz w:val="20"/>
          <w:szCs w:val="20"/>
        </w:rPr>
        <w:t>оэтому проверяйте точность калибровки перед каждым замером.</w:t>
      </w:r>
    </w:p>
    <w:p w:rsidR="007732D8" w:rsidRPr="00172266" w:rsidRDefault="007732D8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172266">
        <w:rPr>
          <w:rFonts w:ascii="Arial" w:hAnsi="Arial" w:cs="Arial"/>
          <w:sz w:val="20"/>
          <w:szCs w:val="20"/>
        </w:rPr>
        <w:t>Сначала определяют высоту и точность выравнивания горизонтальной лазерной линии, а затем определяют точность выравнивания вертикальной лазерной линии.</w:t>
      </w:r>
    </w:p>
    <w:p w:rsidR="000570B7" w:rsidRPr="00172266" w:rsidRDefault="00F2720F" w:rsidP="00172266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7732D8" w:rsidRPr="00172266">
        <w:rPr>
          <w:rFonts w:ascii="Arial" w:hAnsi="Arial" w:cs="Arial"/>
          <w:sz w:val="20"/>
          <w:szCs w:val="20"/>
        </w:rPr>
        <w:t xml:space="preserve">Если обнаружено, что датчик превышает максимальные допуски во время проверки. </w:t>
      </w:r>
      <w:r w:rsidR="007732D8" w:rsidRPr="00172266">
        <w:rPr>
          <w:rFonts w:ascii="Arial" w:hAnsi="Arial" w:cs="Arial"/>
          <w:sz w:val="20"/>
          <w:szCs w:val="20"/>
        </w:rPr>
        <w:lastRenderedPageBreak/>
        <w:t>Инструмент должен быть передан в сервисную службу для ремонта.</w:t>
      </w:r>
    </w:p>
    <w:p w:rsidR="00351D77" w:rsidRPr="002A11EB" w:rsidRDefault="0022679D" w:rsidP="00F2720F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2A11EB">
        <w:rPr>
          <w:rFonts w:ascii="Arial" w:hAnsi="Arial" w:cs="Arial"/>
          <w:b/>
          <w:sz w:val="20"/>
          <w:szCs w:val="20"/>
        </w:rPr>
        <w:t>Проверка</w:t>
      </w:r>
      <w:r w:rsidR="002D1729" w:rsidRPr="002A11EB">
        <w:rPr>
          <w:rFonts w:ascii="Arial" w:hAnsi="Arial" w:cs="Arial"/>
          <w:b/>
          <w:sz w:val="20"/>
          <w:szCs w:val="20"/>
        </w:rPr>
        <w:t xml:space="preserve"> точности высоты</w:t>
      </w:r>
      <w:r w:rsidR="002A11EB" w:rsidRPr="002A11EB">
        <w:rPr>
          <w:rFonts w:ascii="Arial" w:hAnsi="Arial" w:cs="Arial"/>
          <w:b/>
          <w:sz w:val="20"/>
          <w:szCs w:val="20"/>
        </w:rPr>
        <w:t>.</w:t>
      </w:r>
      <w:r w:rsidR="002D1729" w:rsidRPr="002A11EB">
        <w:rPr>
          <w:rFonts w:ascii="Arial" w:hAnsi="Arial" w:cs="Arial"/>
          <w:b/>
          <w:sz w:val="20"/>
          <w:szCs w:val="20"/>
        </w:rPr>
        <w:t xml:space="preserve"> </w:t>
      </w:r>
    </w:p>
    <w:p w:rsidR="0096410D" w:rsidRPr="00F2720F" w:rsidRDefault="0096410D" w:rsidP="00F2720F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F2720F">
        <w:rPr>
          <w:rFonts w:ascii="Arial" w:hAnsi="Arial" w:cs="Arial"/>
          <w:sz w:val="20"/>
          <w:szCs w:val="20"/>
        </w:rPr>
        <w:t>Для этого</w:t>
      </w:r>
      <w:r w:rsidR="00351D77" w:rsidRPr="00F2720F">
        <w:rPr>
          <w:rFonts w:ascii="Arial" w:hAnsi="Arial" w:cs="Arial"/>
          <w:sz w:val="20"/>
          <w:szCs w:val="20"/>
        </w:rPr>
        <w:t>,</w:t>
      </w:r>
      <w:r w:rsidRPr="00F2720F">
        <w:rPr>
          <w:rFonts w:ascii="Arial" w:hAnsi="Arial" w:cs="Arial"/>
          <w:sz w:val="20"/>
          <w:szCs w:val="20"/>
        </w:rPr>
        <w:t xml:space="preserve"> вы должны найти свободный участок длиной 5 метров, а прибор должен находиться между двумя стенками А и В.</w:t>
      </w:r>
    </w:p>
    <w:p w:rsidR="002A11EB" w:rsidRPr="002A11EB" w:rsidRDefault="0096410D" w:rsidP="002A11EB">
      <w:pPr>
        <w:pStyle w:val="a5"/>
        <w:numPr>
          <w:ilvl w:val="0"/>
          <w:numId w:val="33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2A11EB">
        <w:rPr>
          <w:rFonts w:ascii="Arial" w:hAnsi="Arial" w:cs="Arial"/>
          <w:sz w:val="20"/>
          <w:szCs w:val="20"/>
        </w:rPr>
        <w:t xml:space="preserve">Установите лазерный уровень рядом со стеной A на стойку, штатив или установите его на устойчивый ровный коврик. </w:t>
      </w:r>
    </w:p>
    <w:p w:rsidR="0096410D" w:rsidRPr="002A11EB" w:rsidRDefault="0096410D" w:rsidP="002A11EB">
      <w:pPr>
        <w:pStyle w:val="a5"/>
        <w:numPr>
          <w:ilvl w:val="0"/>
          <w:numId w:val="33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2A11EB">
        <w:rPr>
          <w:rFonts w:ascii="Arial" w:hAnsi="Arial" w:cs="Arial"/>
          <w:sz w:val="20"/>
          <w:szCs w:val="20"/>
        </w:rPr>
        <w:t>Включите лазерный уровень.</w:t>
      </w:r>
    </w:p>
    <w:p w:rsidR="002A11EB" w:rsidRPr="002A11EB" w:rsidRDefault="0096410D" w:rsidP="002A11EB">
      <w:pPr>
        <w:pStyle w:val="a5"/>
        <w:numPr>
          <w:ilvl w:val="0"/>
          <w:numId w:val="33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2A11EB">
        <w:rPr>
          <w:rFonts w:ascii="Arial" w:hAnsi="Arial" w:cs="Arial"/>
          <w:sz w:val="20"/>
          <w:szCs w:val="20"/>
        </w:rPr>
        <w:t xml:space="preserve">Направьте луч на стену А и дождитесь выравнивания. </w:t>
      </w:r>
    </w:p>
    <w:p w:rsidR="000570B7" w:rsidRPr="002A11EB" w:rsidRDefault="0096410D" w:rsidP="002A11EB">
      <w:pPr>
        <w:pStyle w:val="a5"/>
        <w:numPr>
          <w:ilvl w:val="0"/>
          <w:numId w:val="33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2A11EB">
        <w:rPr>
          <w:rFonts w:ascii="Arial" w:hAnsi="Arial" w:cs="Arial"/>
          <w:sz w:val="20"/>
          <w:szCs w:val="20"/>
        </w:rPr>
        <w:t xml:space="preserve">Сделайте отметку (точка I) в </w:t>
      </w:r>
      <w:r w:rsidR="006057AC" w:rsidRPr="002A11EB">
        <w:rPr>
          <w:rFonts w:ascii="Arial" w:hAnsi="Arial" w:cs="Arial"/>
          <w:sz w:val="20"/>
          <w:szCs w:val="20"/>
        </w:rPr>
        <w:t>месте пересечения</w:t>
      </w:r>
      <w:r w:rsidR="00515372" w:rsidRPr="002A11EB">
        <w:rPr>
          <w:rFonts w:ascii="Arial" w:hAnsi="Arial" w:cs="Arial"/>
          <w:sz w:val="20"/>
          <w:szCs w:val="20"/>
        </w:rPr>
        <w:t xml:space="preserve"> лучей</w:t>
      </w:r>
      <w:r w:rsidRPr="002A11EB">
        <w:rPr>
          <w:rFonts w:ascii="Arial" w:hAnsi="Arial" w:cs="Arial"/>
          <w:sz w:val="20"/>
          <w:szCs w:val="20"/>
        </w:rPr>
        <w:t>.</w:t>
      </w:r>
    </w:p>
    <w:p w:rsidR="000570B7" w:rsidRDefault="000570B7" w:rsidP="002A11EB">
      <w:pPr>
        <w:ind w:firstLineChars="100" w:firstLine="220"/>
        <w:jc w:val="center"/>
      </w:pPr>
      <w:r>
        <w:rPr>
          <w:noProof/>
          <w:lang w:bidi="ar-SA"/>
        </w:rPr>
        <w:drawing>
          <wp:inline distT="0" distB="0" distL="114300" distR="114300">
            <wp:extent cx="1712997" cy="972921"/>
            <wp:effectExtent l="19050" t="0" r="1503" b="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0201" cy="9770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410D" w:rsidRPr="002A11EB" w:rsidRDefault="0096410D" w:rsidP="002A11EB">
      <w:pPr>
        <w:pStyle w:val="a5"/>
        <w:numPr>
          <w:ilvl w:val="0"/>
          <w:numId w:val="33"/>
        </w:numPr>
        <w:ind w:right="283"/>
        <w:rPr>
          <w:rFonts w:ascii="Arial" w:hAnsi="Arial" w:cs="Arial"/>
          <w:sz w:val="20"/>
          <w:szCs w:val="20"/>
        </w:rPr>
      </w:pPr>
      <w:r w:rsidRPr="002A11EB">
        <w:rPr>
          <w:rFonts w:ascii="Arial" w:hAnsi="Arial" w:cs="Arial"/>
          <w:sz w:val="20"/>
          <w:szCs w:val="20"/>
        </w:rPr>
        <w:t>Поверните прибор на 180 °, и сделайте аналогичную отметку на противоположной стене</w:t>
      </w:r>
      <w:r w:rsidR="00515372" w:rsidRPr="002A11EB">
        <w:rPr>
          <w:rFonts w:ascii="Arial" w:hAnsi="Arial" w:cs="Arial"/>
          <w:sz w:val="20"/>
          <w:szCs w:val="20"/>
        </w:rPr>
        <w:t xml:space="preserve"> В</w:t>
      </w:r>
      <w:r w:rsidRPr="002A11EB">
        <w:rPr>
          <w:rFonts w:ascii="Arial" w:hAnsi="Arial" w:cs="Arial"/>
          <w:sz w:val="20"/>
          <w:szCs w:val="20"/>
        </w:rPr>
        <w:t xml:space="preserve"> (точка </w:t>
      </w:r>
      <w:r w:rsidRPr="002A11EB">
        <w:rPr>
          <w:rFonts w:ascii="Arial" w:hAnsi="Arial" w:cs="Arial"/>
          <w:sz w:val="20"/>
          <w:szCs w:val="20"/>
          <w:lang w:val="en-US"/>
        </w:rPr>
        <w:t>II</w:t>
      </w:r>
      <w:r w:rsidRPr="002A11EB">
        <w:rPr>
          <w:rFonts w:ascii="Arial" w:hAnsi="Arial" w:cs="Arial"/>
          <w:sz w:val="20"/>
          <w:szCs w:val="20"/>
        </w:rPr>
        <w:t>).</w:t>
      </w:r>
    </w:p>
    <w:p w:rsidR="000570B7" w:rsidRDefault="000570B7" w:rsidP="002A11EB">
      <w:pPr>
        <w:ind w:firstLineChars="150" w:firstLine="330"/>
        <w:jc w:val="center"/>
      </w:pPr>
      <w:r>
        <w:rPr>
          <w:noProof/>
          <w:lang w:bidi="ar-SA"/>
        </w:rPr>
        <w:drawing>
          <wp:inline distT="0" distB="0" distL="114300" distR="114300">
            <wp:extent cx="1562100" cy="1000760"/>
            <wp:effectExtent l="0" t="0" r="0" b="889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70B7" w:rsidRPr="002A11EB" w:rsidRDefault="0096410D" w:rsidP="002A11EB">
      <w:pPr>
        <w:pStyle w:val="a5"/>
        <w:numPr>
          <w:ilvl w:val="0"/>
          <w:numId w:val="33"/>
        </w:numPr>
        <w:ind w:right="283"/>
        <w:rPr>
          <w:rFonts w:ascii="Arial" w:hAnsi="Arial" w:cs="Arial"/>
          <w:sz w:val="20"/>
          <w:szCs w:val="20"/>
        </w:rPr>
      </w:pPr>
      <w:r w:rsidRPr="002A11EB">
        <w:rPr>
          <w:rFonts w:ascii="Arial" w:hAnsi="Arial" w:cs="Arial"/>
          <w:sz w:val="20"/>
          <w:szCs w:val="20"/>
        </w:rPr>
        <w:t>Поместите прибор ближе к стене B, не вращайте и дождитесь самовыравнивания</w:t>
      </w:r>
      <w:r w:rsidR="002A11EB">
        <w:rPr>
          <w:rFonts w:ascii="Arial" w:hAnsi="Arial" w:cs="Arial"/>
          <w:sz w:val="20"/>
          <w:szCs w:val="20"/>
        </w:rPr>
        <w:t>.</w:t>
      </w:r>
    </w:p>
    <w:p w:rsidR="000570B7" w:rsidRDefault="000570B7" w:rsidP="002A11EB">
      <w:pPr>
        <w:ind w:firstLineChars="200" w:firstLine="440"/>
        <w:jc w:val="center"/>
      </w:pPr>
      <w:r>
        <w:rPr>
          <w:noProof/>
          <w:lang w:bidi="ar-SA"/>
        </w:rPr>
        <w:lastRenderedPageBreak/>
        <w:drawing>
          <wp:inline distT="0" distB="0" distL="114300" distR="114300">
            <wp:extent cx="1656130" cy="989796"/>
            <wp:effectExtent l="19050" t="0" r="1220" b="0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0049" cy="9921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70B7" w:rsidRPr="002A11EB" w:rsidRDefault="006057AC" w:rsidP="002A11EB">
      <w:pPr>
        <w:pStyle w:val="a5"/>
        <w:numPr>
          <w:ilvl w:val="0"/>
          <w:numId w:val="33"/>
        </w:numPr>
        <w:ind w:right="283"/>
        <w:rPr>
          <w:rFonts w:ascii="Arial" w:hAnsi="Arial" w:cs="Arial"/>
          <w:sz w:val="20"/>
          <w:szCs w:val="20"/>
        </w:rPr>
      </w:pPr>
      <w:r w:rsidRPr="002A11EB">
        <w:rPr>
          <w:rFonts w:ascii="Arial" w:hAnsi="Arial" w:cs="Arial"/>
          <w:sz w:val="20"/>
          <w:szCs w:val="20"/>
        </w:rPr>
        <w:t>Отрегулируйте высоту измерения (с помощью штатива), пересечение лазерных лучей должно совпасть с точкой II, отмеченной на стене B.</w:t>
      </w:r>
    </w:p>
    <w:p w:rsidR="000570B7" w:rsidRDefault="000570B7" w:rsidP="002A11EB">
      <w:pPr>
        <w:ind w:firstLineChars="200" w:firstLine="440"/>
        <w:jc w:val="center"/>
      </w:pPr>
      <w:r>
        <w:rPr>
          <w:noProof/>
          <w:lang w:bidi="ar-SA"/>
        </w:rPr>
        <w:drawing>
          <wp:inline distT="0" distB="0" distL="114300" distR="114300">
            <wp:extent cx="1843430" cy="1120516"/>
            <wp:effectExtent l="19050" t="0" r="4420" b="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5282" cy="11216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70B7" w:rsidRPr="002A11EB" w:rsidRDefault="006057AC" w:rsidP="002A11EB">
      <w:pPr>
        <w:pStyle w:val="a5"/>
        <w:numPr>
          <w:ilvl w:val="0"/>
          <w:numId w:val="33"/>
        </w:numPr>
        <w:ind w:right="283"/>
        <w:rPr>
          <w:rFonts w:ascii="Arial" w:hAnsi="Arial" w:cs="Arial"/>
          <w:sz w:val="20"/>
          <w:szCs w:val="20"/>
        </w:rPr>
      </w:pPr>
      <w:r w:rsidRPr="002A11EB">
        <w:rPr>
          <w:rFonts w:ascii="Arial" w:hAnsi="Arial" w:cs="Arial"/>
          <w:sz w:val="20"/>
          <w:szCs w:val="20"/>
        </w:rPr>
        <w:t>Поверните лазерный уровень на 180 ° и не меняйте высоту. Направьте лазерный уровень на стену A, чтобы вертикальная линия, проходила через точку I. Сделайте новую отметку в месте пересечения лучей на стене A (точка III).</w:t>
      </w:r>
    </w:p>
    <w:p w:rsidR="000570B7" w:rsidRPr="002A11EB" w:rsidRDefault="006057AC" w:rsidP="002A11EB">
      <w:pPr>
        <w:pStyle w:val="a5"/>
        <w:numPr>
          <w:ilvl w:val="0"/>
          <w:numId w:val="33"/>
        </w:numPr>
        <w:ind w:right="283"/>
        <w:rPr>
          <w:rFonts w:ascii="Arial" w:hAnsi="Arial" w:cs="Arial"/>
          <w:sz w:val="20"/>
          <w:szCs w:val="20"/>
        </w:rPr>
      </w:pPr>
      <w:r w:rsidRPr="002A11EB">
        <w:rPr>
          <w:rFonts w:ascii="Arial" w:hAnsi="Arial" w:cs="Arial"/>
          <w:sz w:val="20"/>
          <w:szCs w:val="20"/>
        </w:rPr>
        <w:t>Разница d между точкой I и точкой III, обозначенной на стене A, представляет собой фактическую разницу высот измерительного прибора.</w:t>
      </w:r>
    </w:p>
    <w:p w:rsidR="000570B7" w:rsidRPr="002A11EB" w:rsidRDefault="002A11EB" w:rsidP="002A11EB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6057AC" w:rsidRPr="002A11EB">
        <w:rPr>
          <w:rFonts w:ascii="Arial" w:hAnsi="Arial" w:cs="Arial"/>
          <w:sz w:val="20"/>
          <w:szCs w:val="20"/>
        </w:rPr>
        <w:t>Максимально допустимое отклонение в пределах расстояния измерения 2X5 м = 10 м составляет:</w:t>
      </w:r>
      <w:r>
        <w:rPr>
          <w:rFonts w:ascii="Arial" w:hAnsi="Arial" w:cs="Arial"/>
          <w:sz w:val="20"/>
          <w:szCs w:val="20"/>
        </w:rPr>
        <w:t xml:space="preserve"> </w:t>
      </w:r>
      <w:r w:rsidR="006057AC" w:rsidRPr="002A11EB">
        <w:rPr>
          <w:rFonts w:ascii="Arial" w:hAnsi="Arial" w:cs="Arial"/>
          <w:sz w:val="20"/>
          <w:szCs w:val="20"/>
        </w:rPr>
        <w:t>10 м х ± 0,8 мм = ± 8 мм. То есть, разница d между точкой I и точкой III может быть максимум 8 мм.</w:t>
      </w:r>
    </w:p>
    <w:p w:rsidR="0088458A" w:rsidRPr="00CB6418" w:rsidRDefault="0088458A" w:rsidP="00CB6418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CB6418">
        <w:rPr>
          <w:rFonts w:ascii="Arial" w:hAnsi="Arial" w:cs="Arial"/>
          <w:b/>
          <w:sz w:val="20"/>
          <w:szCs w:val="20"/>
        </w:rPr>
        <w:t>Проверка горизонтальной точности</w:t>
      </w:r>
      <w:r w:rsidR="00CB6418" w:rsidRPr="00CB6418">
        <w:rPr>
          <w:rFonts w:ascii="Arial" w:hAnsi="Arial" w:cs="Arial"/>
          <w:b/>
          <w:sz w:val="20"/>
          <w:szCs w:val="20"/>
        </w:rPr>
        <w:t>.</w:t>
      </w:r>
      <w:r w:rsidRPr="00CB6418">
        <w:rPr>
          <w:rFonts w:ascii="Arial" w:hAnsi="Arial" w:cs="Arial" w:hint="eastAsia"/>
          <w:b/>
          <w:sz w:val="20"/>
          <w:szCs w:val="20"/>
        </w:rPr>
        <w:t xml:space="preserve"> </w:t>
      </w:r>
    </w:p>
    <w:p w:rsidR="000570B7" w:rsidRPr="00CB6418" w:rsidRDefault="0088458A" w:rsidP="00CB6418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Для этого теста вы должны найти свободное пространство размером 5X2,5 метра</w:t>
      </w:r>
      <w:r w:rsidR="000570B7" w:rsidRPr="00CB6418">
        <w:rPr>
          <w:rFonts w:ascii="Arial" w:hAnsi="Arial" w:cs="Arial" w:hint="eastAsia"/>
          <w:sz w:val="20"/>
          <w:szCs w:val="20"/>
        </w:rPr>
        <w:t>.</w:t>
      </w:r>
    </w:p>
    <w:p w:rsidR="000570B7" w:rsidRPr="00CB6418" w:rsidRDefault="0088458A" w:rsidP="00CB6418">
      <w:pPr>
        <w:pStyle w:val="a5"/>
        <w:numPr>
          <w:ilvl w:val="0"/>
          <w:numId w:val="35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Установите лазерный уровень на подставке или штативе между стенами A и B или поло</w:t>
      </w:r>
      <w:r w:rsidRPr="00CB6418">
        <w:rPr>
          <w:rFonts w:ascii="Arial" w:hAnsi="Arial" w:cs="Arial"/>
          <w:sz w:val="20"/>
          <w:szCs w:val="20"/>
        </w:rPr>
        <w:lastRenderedPageBreak/>
        <w:t xml:space="preserve">жите прибор на устойчивый ровный коврик. </w:t>
      </w:r>
    </w:p>
    <w:p w:rsidR="000570B7" w:rsidRPr="00CB6418" w:rsidRDefault="00351D77" w:rsidP="00CB6418">
      <w:pPr>
        <w:pStyle w:val="a5"/>
        <w:numPr>
          <w:ilvl w:val="0"/>
          <w:numId w:val="35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О</w:t>
      </w:r>
      <w:r w:rsidR="0088458A" w:rsidRPr="00CB6418">
        <w:rPr>
          <w:rFonts w:ascii="Arial" w:hAnsi="Arial" w:cs="Arial"/>
          <w:sz w:val="20"/>
          <w:szCs w:val="20"/>
        </w:rPr>
        <w:t>тметьте точку I на стене A и точку II на стене B</w:t>
      </w:r>
      <w:r w:rsidRPr="00CB6418">
        <w:rPr>
          <w:rFonts w:ascii="Arial" w:hAnsi="Arial" w:cs="Arial"/>
          <w:sz w:val="20"/>
          <w:szCs w:val="20"/>
        </w:rPr>
        <w:t>.</w:t>
      </w:r>
    </w:p>
    <w:p w:rsidR="000570B7" w:rsidRDefault="000570B7" w:rsidP="00CB6418">
      <w:pPr>
        <w:ind w:firstLineChars="350" w:firstLine="770"/>
        <w:jc w:val="center"/>
      </w:pPr>
      <w:r>
        <w:rPr>
          <w:noProof/>
          <w:lang w:bidi="ar-SA"/>
        </w:rPr>
        <w:drawing>
          <wp:inline distT="0" distB="0" distL="114300" distR="114300">
            <wp:extent cx="1445260" cy="1408430"/>
            <wp:effectExtent l="0" t="0" r="2540" b="1270"/>
            <wp:docPr id="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70B7" w:rsidRPr="00CB6418" w:rsidRDefault="0088458A" w:rsidP="00CB6418">
      <w:pPr>
        <w:pStyle w:val="a5"/>
        <w:numPr>
          <w:ilvl w:val="0"/>
          <w:numId w:val="35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 xml:space="preserve">Поверните прибор на 180 ° и </w:t>
      </w:r>
      <w:r w:rsidR="00F95A91" w:rsidRPr="00CB6418">
        <w:rPr>
          <w:rFonts w:ascii="Arial" w:hAnsi="Arial" w:cs="Arial"/>
          <w:sz w:val="20"/>
          <w:szCs w:val="20"/>
        </w:rPr>
        <w:t>сместите его на 5 метров.</w:t>
      </w:r>
    </w:p>
    <w:p w:rsidR="000570B7" w:rsidRDefault="000570B7" w:rsidP="00CB6418">
      <w:pPr>
        <w:ind w:firstLineChars="350" w:firstLine="770"/>
        <w:jc w:val="center"/>
      </w:pPr>
      <w:r>
        <w:rPr>
          <w:noProof/>
          <w:lang w:bidi="ar-SA"/>
        </w:rPr>
        <w:drawing>
          <wp:inline distT="0" distB="0" distL="114300" distR="114300">
            <wp:extent cx="1445870" cy="1523190"/>
            <wp:effectExtent l="19050" t="0" r="1930" b="0"/>
            <wp:docPr id="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4814" cy="15220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70B7" w:rsidRPr="00CB6418" w:rsidRDefault="0088458A" w:rsidP="00CB6418">
      <w:pPr>
        <w:pStyle w:val="a5"/>
        <w:numPr>
          <w:ilvl w:val="0"/>
          <w:numId w:val="35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Отрегулируйте высоту измерителя (с помощью штатива), центр лазерной линии должен совпасть с точкой II, отмеченной на стене B.</w:t>
      </w:r>
    </w:p>
    <w:p w:rsidR="0088458A" w:rsidRPr="00CB6418" w:rsidRDefault="0088458A" w:rsidP="00CB6418">
      <w:pPr>
        <w:pStyle w:val="a5"/>
        <w:numPr>
          <w:ilvl w:val="0"/>
          <w:numId w:val="35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Отметьте центр лазерной линии на стене A как точку III (перпендикулярно верхней или нижней части точки I)</w:t>
      </w:r>
    </w:p>
    <w:p w:rsidR="00CB6418" w:rsidRDefault="0088458A" w:rsidP="00CB6418">
      <w:pPr>
        <w:pStyle w:val="a5"/>
        <w:numPr>
          <w:ilvl w:val="0"/>
          <w:numId w:val="35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Разница d между точкой I, отмеченной на стене A, и точкой III является фактическим от</w:t>
      </w:r>
      <w:r w:rsidRPr="00CB6418">
        <w:rPr>
          <w:rFonts w:ascii="Arial" w:hAnsi="Arial" w:cs="Arial"/>
          <w:sz w:val="20"/>
          <w:szCs w:val="20"/>
        </w:rPr>
        <w:lastRenderedPageBreak/>
        <w:t>клонением между метрами метра.</w:t>
      </w:r>
      <w:r w:rsidR="00CB6418" w:rsidRPr="00CB6418">
        <w:rPr>
          <w:rFonts w:ascii="Arial" w:hAnsi="Arial" w:cs="Arial"/>
          <w:sz w:val="20"/>
          <w:szCs w:val="20"/>
        </w:rPr>
        <w:t xml:space="preserve"> </w:t>
      </w:r>
    </w:p>
    <w:p w:rsidR="000570B7" w:rsidRPr="00CB6418" w:rsidRDefault="00CB6418" w:rsidP="00CB6418">
      <w:pPr>
        <w:ind w:left="149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88458A" w:rsidRPr="00CB6418">
        <w:rPr>
          <w:rFonts w:ascii="Arial" w:hAnsi="Arial" w:cs="Arial"/>
          <w:sz w:val="20"/>
          <w:szCs w:val="20"/>
        </w:rPr>
        <w:t>Максимальное отклонение, допустимое в пределах расстояния измерения 2X2,5 м = 5 м, составляет:</w:t>
      </w:r>
      <w:r w:rsidRPr="00CB6418">
        <w:rPr>
          <w:rFonts w:ascii="Arial" w:hAnsi="Arial" w:cs="Arial"/>
          <w:sz w:val="20"/>
          <w:szCs w:val="20"/>
        </w:rPr>
        <w:t xml:space="preserve"> </w:t>
      </w:r>
      <w:r w:rsidR="0088458A" w:rsidRPr="00CB6418">
        <w:rPr>
          <w:rFonts w:ascii="Arial" w:hAnsi="Arial" w:cs="Arial"/>
          <w:sz w:val="20"/>
          <w:szCs w:val="20"/>
        </w:rPr>
        <w:t>5 м х ± 0,8 мм / м = ± 4 мм. Другими словами, разница d между точкой I и точкой III максимально составляет 4 мм.</w:t>
      </w:r>
    </w:p>
    <w:p w:rsidR="00CB6418" w:rsidRPr="00CB6418" w:rsidRDefault="00CB6418" w:rsidP="00CB6418">
      <w:pPr>
        <w:ind w:left="1134" w:right="673"/>
        <w:jc w:val="both"/>
        <w:rPr>
          <w:rFonts w:ascii="Arial" w:hAnsi="Arial" w:cs="Arial"/>
          <w:sz w:val="20"/>
          <w:szCs w:val="20"/>
        </w:rPr>
      </w:pPr>
    </w:p>
    <w:p w:rsidR="001D7E3F" w:rsidRPr="00CB6418" w:rsidRDefault="001D7E3F" w:rsidP="00CB6418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CB6418">
        <w:rPr>
          <w:rFonts w:ascii="Arial" w:hAnsi="Arial" w:cs="Arial"/>
          <w:b/>
          <w:sz w:val="20"/>
          <w:szCs w:val="20"/>
        </w:rPr>
        <w:t>Проверка вертикальной точности</w:t>
      </w:r>
      <w:r w:rsidR="00CB6418" w:rsidRPr="00CB6418">
        <w:rPr>
          <w:rFonts w:ascii="Arial" w:hAnsi="Arial" w:cs="Arial"/>
          <w:b/>
          <w:sz w:val="20"/>
          <w:szCs w:val="20"/>
        </w:rPr>
        <w:t>.</w:t>
      </w:r>
      <w:r w:rsidRPr="00CB6418">
        <w:rPr>
          <w:rFonts w:ascii="Arial" w:hAnsi="Arial" w:cs="Arial" w:hint="eastAsia"/>
          <w:b/>
          <w:sz w:val="20"/>
          <w:szCs w:val="20"/>
        </w:rPr>
        <w:t xml:space="preserve"> </w:t>
      </w:r>
    </w:p>
    <w:p w:rsidR="001D7E3F" w:rsidRPr="00CB6418" w:rsidRDefault="001D7E3F" w:rsidP="00CB6418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 xml:space="preserve">Осмотр требует </w:t>
      </w:r>
      <w:r w:rsidR="00F95A91" w:rsidRPr="00CB6418">
        <w:rPr>
          <w:rFonts w:ascii="Arial" w:hAnsi="Arial" w:cs="Arial"/>
          <w:sz w:val="20"/>
          <w:szCs w:val="20"/>
        </w:rPr>
        <w:t>наличия двери, а</w:t>
      </w:r>
      <w:r w:rsidR="00CB6418">
        <w:rPr>
          <w:rFonts w:ascii="Arial" w:hAnsi="Arial" w:cs="Arial"/>
          <w:sz w:val="20"/>
          <w:szCs w:val="20"/>
        </w:rPr>
        <w:t xml:space="preserve"> так</w:t>
      </w:r>
      <w:r w:rsidRPr="00CB6418">
        <w:rPr>
          <w:rFonts w:ascii="Arial" w:hAnsi="Arial" w:cs="Arial"/>
          <w:sz w:val="20"/>
          <w:szCs w:val="20"/>
        </w:rPr>
        <w:t>же расстояния не менее 2,5 м с каждой стороны двери.</w:t>
      </w:r>
    </w:p>
    <w:p w:rsidR="001D7E3F" w:rsidRPr="00CB6418" w:rsidRDefault="001D7E3F" w:rsidP="00CB6418">
      <w:pPr>
        <w:pStyle w:val="a5"/>
        <w:numPr>
          <w:ilvl w:val="0"/>
          <w:numId w:val="36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Поместите лазерный уровень</w:t>
      </w:r>
      <w:r w:rsidR="008478DA" w:rsidRPr="00CB6418">
        <w:rPr>
          <w:rFonts w:ascii="Arial" w:hAnsi="Arial" w:cs="Arial"/>
          <w:sz w:val="20"/>
          <w:szCs w:val="20"/>
        </w:rPr>
        <w:t xml:space="preserve"> (без штатива)</w:t>
      </w:r>
      <w:r w:rsidRPr="00CB6418">
        <w:rPr>
          <w:rFonts w:ascii="Arial" w:hAnsi="Arial" w:cs="Arial"/>
          <w:sz w:val="20"/>
          <w:szCs w:val="20"/>
        </w:rPr>
        <w:t xml:space="preserve"> на устойчивую поверхность в 2,5 метрах от дверного проема. Направьте лазер в проём.</w:t>
      </w:r>
    </w:p>
    <w:p w:rsidR="000570B7" w:rsidRPr="00CB6418" w:rsidRDefault="001D7E3F" w:rsidP="00CB6418">
      <w:pPr>
        <w:pStyle w:val="a5"/>
        <w:numPr>
          <w:ilvl w:val="0"/>
          <w:numId w:val="36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Центр вертикальной лазерной линии отмечен в нижней части дверного проема (точка I</w:t>
      </w:r>
      <w:r w:rsidR="000D549C" w:rsidRPr="00CB6418">
        <w:rPr>
          <w:rFonts w:ascii="Arial" w:hAnsi="Arial" w:cs="Arial"/>
          <w:sz w:val="20"/>
          <w:szCs w:val="20"/>
        </w:rPr>
        <w:t>), в 5 м</w:t>
      </w:r>
      <w:r w:rsidRPr="00CB6418">
        <w:rPr>
          <w:rFonts w:ascii="Arial" w:hAnsi="Arial" w:cs="Arial"/>
          <w:sz w:val="20"/>
          <w:szCs w:val="20"/>
        </w:rPr>
        <w:t xml:space="preserve"> стороны дверного проема (точка II) и 5 м (точка III) от верхнего края дверного проема.</w:t>
      </w:r>
    </w:p>
    <w:p w:rsidR="000570B7" w:rsidRDefault="000570B7" w:rsidP="00CB6418">
      <w:pPr>
        <w:ind w:firstLineChars="350" w:firstLine="770"/>
        <w:jc w:val="center"/>
      </w:pPr>
      <w:r>
        <w:rPr>
          <w:noProof/>
          <w:lang w:bidi="ar-SA"/>
        </w:rPr>
        <w:drawing>
          <wp:inline distT="0" distB="0" distL="114300" distR="114300">
            <wp:extent cx="1449401" cy="1330477"/>
            <wp:effectExtent l="19050" t="0" r="0" b="0"/>
            <wp:docPr id="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3326" cy="13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D7E3F" w:rsidRPr="00CB6418" w:rsidRDefault="001D7E3F" w:rsidP="00CB6418">
      <w:pPr>
        <w:pStyle w:val="a5"/>
        <w:numPr>
          <w:ilvl w:val="0"/>
          <w:numId w:val="36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 xml:space="preserve">Поместите лазерный уровень на другую сторону дверного отверстия сразу за точкой II. Позвольте лазерному уровню откалибровать вертикальную лазерную линию, </w:t>
      </w:r>
      <w:r w:rsidR="00F95A91" w:rsidRPr="00CB6418">
        <w:rPr>
          <w:rFonts w:ascii="Arial" w:hAnsi="Arial" w:cs="Arial"/>
          <w:sz w:val="20"/>
          <w:szCs w:val="20"/>
        </w:rPr>
        <w:t xml:space="preserve">по </w:t>
      </w:r>
      <w:r w:rsidR="000D549C" w:rsidRPr="00CB6418">
        <w:rPr>
          <w:rFonts w:ascii="Arial" w:hAnsi="Arial" w:cs="Arial"/>
          <w:sz w:val="20"/>
          <w:szCs w:val="20"/>
        </w:rPr>
        <w:t>ориентирам точек</w:t>
      </w:r>
      <w:r w:rsidRPr="00CB6418">
        <w:rPr>
          <w:rFonts w:ascii="Arial" w:hAnsi="Arial" w:cs="Arial"/>
          <w:sz w:val="20"/>
          <w:szCs w:val="20"/>
        </w:rPr>
        <w:t xml:space="preserve"> I</w:t>
      </w:r>
      <w:r w:rsidR="000D549C" w:rsidRPr="00CB6418">
        <w:rPr>
          <w:rFonts w:ascii="Arial" w:hAnsi="Arial" w:cs="Arial"/>
          <w:sz w:val="20"/>
          <w:szCs w:val="20"/>
        </w:rPr>
        <w:t xml:space="preserve"> и</w:t>
      </w:r>
      <w:r w:rsidRPr="00CB6418">
        <w:rPr>
          <w:rFonts w:ascii="Arial" w:hAnsi="Arial" w:cs="Arial"/>
          <w:sz w:val="20"/>
          <w:szCs w:val="20"/>
        </w:rPr>
        <w:t xml:space="preserve"> II.</w:t>
      </w:r>
    </w:p>
    <w:p w:rsidR="000D549C" w:rsidRPr="00CB6418" w:rsidRDefault="000D549C" w:rsidP="00CB6418">
      <w:pPr>
        <w:pStyle w:val="a5"/>
        <w:numPr>
          <w:ilvl w:val="0"/>
          <w:numId w:val="36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Отметьте центр лазерной линии на верхнем крае дверного отверстия как точку IV.</w:t>
      </w:r>
    </w:p>
    <w:p w:rsidR="000570B7" w:rsidRPr="00CB6418" w:rsidRDefault="000D549C" w:rsidP="00CB6418">
      <w:pPr>
        <w:pStyle w:val="a5"/>
        <w:numPr>
          <w:ilvl w:val="0"/>
          <w:numId w:val="36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Разница d между точками III и IV является фактической погрешностью в вертикальном направлении.</w:t>
      </w:r>
    </w:p>
    <w:p w:rsidR="000570B7" w:rsidRPr="00CB6418" w:rsidRDefault="000D549C" w:rsidP="00CB6418">
      <w:pPr>
        <w:pStyle w:val="a5"/>
        <w:numPr>
          <w:ilvl w:val="0"/>
          <w:numId w:val="36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Измерьте высоту дверного проема.</w:t>
      </w:r>
    </w:p>
    <w:p w:rsidR="000570B7" w:rsidRDefault="000570B7" w:rsidP="00CB6418">
      <w:pPr>
        <w:ind w:firstLineChars="400" w:firstLine="880"/>
        <w:jc w:val="center"/>
      </w:pPr>
      <w:r>
        <w:rPr>
          <w:noProof/>
          <w:lang w:bidi="ar-SA"/>
        </w:rPr>
        <w:lastRenderedPageBreak/>
        <w:drawing>
          <wp:inline distT="0" distB="0" distL="114300" distR="114300">
            <wp:extent cx="1375258" cy="1404211"/>
            <wp:effectExtent l="19050" t="0" r="0" b="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77462" cy="14064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549C" w:rsidRPr="00CB6418" w:rsidRDefault="00F95A91" w:rsidP="00CB6418">
      <w:pPr>
        <w:pStyle w:val="a5"/>
        <w:numPr>
          <w:ilvl w:val="0"/>
          <w:numId w:val="36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С</w:t>
      </w:r>
      <w:r w:rsidR="000D549C" w:rsidRPr="00CB6418">
        <w:rPr>
          <w:rFonts w:ascii="Arial" w:hAnsi="Arial" w:cs="Arial"/>
          <w:sz w:val="20"/>
          <w:szCs w:val="20"/>
        </w:rPr>
        <w:t>ледуйте инструкциям ниже, чтобы рассчитать максимально допустимое отклонение:</w:t>
      </w:r>
    </w:p>
    <w:p w:rsidR="000D549C" w:rsidRPr="00CB6418" w:rsidRDefault="000D549C" w:rsidP="00CB6418">
      <w:pPr>
        <w:ind w:left="1494" w:right="673"/>
        <w:jc w:val="both"/>
        <w:rPr>
          <w:rFonts w:ascii="Arial" w:hAnsi="Arial" w:cs="Arial"/>
          <w:sz w:val="20"/>
          <w:szCs w:val="20"/>
        </w:rPr>
      </w:pPr>
      <w:r w:rsidRPr="00CB6418">
        <w:rPr>
          <w:rFonts w:ascii="Arial" w:hAnsi="Arial" w:cs="Arial"/>
          <w:sz w:val="20"/>
          <w:szCs w:val="20"/>
        </w:rPr>
        <w:t>Высота двойной двери Х0,8 мм / м</w:t>
      </w:r>
      <w:r w:rsidR="00CB6418">
        <w:rPr>
          <w:rFonts w:ascii="Arial" w:hAnsi="Arial" w:cs="Arial"/>
          <w:sz w:val="20"/>
          <w:szCs w:val="20"/>
        </w:rPr>
        <w:t xml:space="preserve">.  </w:t>
      </w:r>
      <w:r w:rsidRPr="00CB6418">
        <w:rPr>
          <w:rFonts w:ascii="Arial" w:hAnsi="Arial" w:cs="Arial"/>
          <w:sz w:val="20"/>
          <w:szCs w:val="20"/>
        </w:rPr>
        <w:t>Например, если высота дверного проема составляет 2 метра, максимально допустимое отклонение составляет 2X2 метра X ± 0,8 мм / м = ± 3,2 мм. То есть расстояние между точками III и IV составляет не более 3,2 мм.</w:t>
      </w:r>
    </w:p>
    <w:p w:rsidR="000570B7" w:rsidRPr="00CB6418" w:rsidRDefault="00CB6418" w:rsidP="00CB6418">
      <w:pPr>
        <w:ind w:left="993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ВНИМАНИЕ!</w:t>
      </w:r>
      <w:r w:rsidRPr="002A1003">
        <w:rPr>
          <w:rFonts w:ascii="Arial" w:hAnsi="Arial" w:cs="Arial"/>
          <w:sz w:val="20"/>
          <w:szCs w:val="20"/>
        </w:rPr>
        <w:t xml:space="preserve"> </w:t>
      </w:r>
      <w:r w:rsidR="000D549C" w:rsidRPr="00CB6418">
        <w:rPr>
          <w:rFonts w:ascii="Arial" w:hAnsi="Arial" w:cs="Arial"/>
          <w:sz w:val="20"/>
          <w:szCs w:val="20"/>
        </w:rPr>
        <w:t>Отмечайте только центр лазерной линии. Ширина лазерной линии изменяется при изменении расстояния.</w:t>
      </w:r>
    </w:p>
    <w:p w:rsidR="000570B7" w:rsidRPr="005659CB" w:rsidRDefault="007171BB" w:rsidP="005659CB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5659CB">
        <w:rPr>
          <w:rFonts w:ascii="Arial" w:hAnsi="Arial" w:cs="Arial"/>
          <w:b/>
          <w:sz w:val="20"/>
          <w:szCs w:val="20"/>
        </w:rPr>
        <w:t>Работа со штативом</w:t>
      </w:r>
      <w:r w:rsidR="005659CB" w:rsidRPr="005659CB">
        <w:rPr>
          <w:rFonts w:ascii="Arial" w:hAnsi="Arial" w:cs="Arial"/>
          <w:b/>
          <w:sz w:val="20"/>
          <w:szCs w:val="20"/>
        </w:rPr>
        <w:t>.</w:t>
      </w:r>
    </w:p>
    <w:p w:rsidR="005659CB" w:rsidRDefault="007171BB" w:rsidP="005659CB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659CB">
        <w:rPr>
          <w:rFonts w:ascii="Arial" w:hAnsi="Arial" w:cs="Arial"/>
          <w:sz w:val="20"/>
          <w:szCs w:val="20"/>
        </w:rPr>
        <w:t xml:space="preserve">Штатив обеспечивает стабильную и высокоскоростную регулируемую измерительную базу. </w:t>
      </w:r>
    </w:p>
    <w:p w:rsidR="005659CB" w:rsidRPr="005659CB" w:rsidRDefault="007171BB" w:rsidP="005659CB">
      <w:pPr>
        <w:pStyle w:val="a5"/>
        <w:numPr>
          <w:ilvl w:val="0"/>
          <w:numId w:val="37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5659CB">
        <w:rPr>
          <w:rFonts w:ascii="Arial" w:hAnsi="Arial" w:cs="Arial"/>
          <w:sz w:val="20"/>
          <w:szCs w:val="20"/>
        </w:rPr>
        <w:t>Установите прибор с помощью резьбы 1/4 "на штатив</w:t>
      </w:r>
      <w:r w:rsidR="00F95A91" w:rsidRPr="005659CB">
        <w:rPr>
          <w:rFonts w:ascii="Arial" w:hAnsi="Arial" w:cs="Arial"/>
          <w:sz w:val="20"/>
          <w:szCs w:val="20"/>
        </w:rPr>
        <w:t>, кронштейн</w:t>
      </w:r>
      <w:r w:rsidRPr="005659CB">
        <w:rPr>
          <w:rFonts w:ascii="Arial" w:hAnsi="Arial" w:cs="Arial"/>
          <w:sz w:val="20"/>
          <w:szCs w:val="20"/>
        </w:rPr>
        <w:t xml:space="preserve"> или имеющийся в продаже фотографический штатив. </w:t>
      </w:r>
    </w:p>
    <w:p w:rsidR="007171BB" w:rsidRPr="005659CB" w:rsidRDefault="007171BB" w:rsidP="005659CB">
      <w:pPr>
        <w:pStyle w:val="a5"/>
        <w:numPr>
          <w:ilvl w:val="0"/>
          <w:numId w:val="37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5659CB">
        <w:rPr>
          <w:rFonts w:ascii="Arial" w:hAnsi="Arial" w:cs="Arial"/>
          <w:sz w:val="20"/>
          <w:szCs w:val="20"/>
        </w:rPr>
        <w:t>Используйте болт для крепления штатива, чтобы затянуть штангу.</w:t>
      </w:r>
    </w:p>
    <w:p w:rsidR="000570B7" w:rsidRPr="005659CB" w:rsidRDefault="007171BB" w:rsidP="005659CB">
      <w:pPr>
        <w:pStyle w:val="a5"/>
        <w:numPr>
          <w:ilvl w:val="0"/>
          <w:numId w:val="37"/>
        </w:numPr>
        <w:ind w:right="673"/>
        <w:jc w:val="both"/>
        <w:rPr>
          <w:rFonts w:ascii="Arial" w:hAnsi="Arial" w:cs="Arial"/>
          <w:sz w:val="20"/>
          <w:szCs w:val="20"/>
        </w:rPr>
      </w:pPr>
      <w:r w:rsidRPr="005659CB">
        <w:rPr>
          <w:rFonts w:ascii="Arial" w:hAnsi="Arial" w:cs="Arial"/>
          <w:sz w:val="20"/>
          <w:szCs w:val="20"/>
        </w:rPr>
        <w:t>Отрегулируйте положение штатива ещё до установки лазерного уровня.</w:t>
      </w:r>
    </w:p>
    <w:p w:rsidR="000570B7" w:rsidRPr="005659CB" w:rsidRDefault="007171BB" w:rsidP="005659CB">
      <w:pPr>
        <w:ind w:left="1134" w:right="673"/>
        <w:jc w:val="both"/>
        <w:rPr>
          <w:rFonts w:ascii="Arial" w:hAnsi="Arial" w:cs="Arial"/>
          <w:b/>
          <w:sz w:val="20"/>
          <w:szCs w:val="20"/>
        </w:rPr>
      </w:pPr>
      <w:r w:rsidRPr="005659CB">
        <w:rPr>
          <w:rFonts w:ascii="Arial" w:hAnsi="Arial" w:cs="Arial"/>
          <w:b/>
          <w:sz w:val="20"/>
          <w:szCs w:val="20"/>
        </w:rPr>
        <w:t>Очки для идентификации лазера</w:t>
      </w:r>
      <w:r w:rsidR="005659CB" w:rsidRPr="005659CB">
        <w:rPr>
          <w:rFonts w:ascii="Arial" w:hAnsi="Arial" w:cs="Arial"/>
          <w:b/>
          <w:sz w:val="20"/>
          <w:szCs w:val="20"/>
        </w:rPr>
        <w:t>.</w:t>
      </w:r>
    </w:p>
    <w:p w:rsidR="007171BB" w:rsidRPr="005659CB" w:rsidRDefault="007171BB" w:rsidP="005659CB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659CB">
        <w:rPr>
          <w:rFonts w:ascii="Arial" w:hAnsi="Arial" w:cs="Arial"/>
          <w:sz w:val="20"/>
          <w:szCs w:val="20"/>
        </w:rPr>
        <w:t>Очки фильтруют окружающий свет. Поэтому лазерный луч будет казаться ярче.</w:t>
      </w:r>
    </w:p>
    <w:p w:rsidR="007171BB" w:rsidRPr="005659CB" w:rsidRDefault="009F0438" w:rsidP="005659CB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7171BB" w:rsidRPr="005659CB">
        <w:rPr>
          <w:rFonts w:ascii="Arial" w:hAnsi="Arial" w:cs="Arial"/>
          <w:sz w:val="20"/>
          <w:szCs w:val="20"/>
        </w:rPr>
        <w:t>Лазерные очки не должны использоваться в качестве защитных очков. Лазерные очки используются для лучшей идентификации лазерного луча, однако не защ</w:t>
      </w:r>
      <w:r w:rsidR="00F95A91" w:rsidRPr="005659CB">
        <w:rPr>
          <w:rFonts w:ascii="Arial" w:hAnsi="Arial" w:cs="Arial"/>
          <w:sz w:val="20"/>
          <w:szCs w:val="20"/>
        </w:rPr>
        <w:t>ищ</w:t>
      </w:r>
      <w:r w:rsidR="007171BB" w:rsidRPr="005659CB">
        <w:rPr>
          <w:rFonts w:ascii="Arial" w:hAnsi="Arial" w:cs="Arial"/>
          <w:sz w:val="20"/>
          <w:szCs w:val="20"/>
        </w:rPr>
        <w:t>ают от лазерного луча.</w:t>
      </w:r>
    </w:p>
    <w:p w:rsidR="007171BB" w:rsidRPr="005659CB" w:rsidRDefault="009F0438" w:rsidP="005659CB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2A1003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7171BB" w:rsidRPr="005659CB">
        <w:rPr>
          <w:rFonts w:ascii="Arial" w:hAnsi="Arial" w:cs="Arial"/>
          <w:sz w:val="20"/>
          <w:szCs w:val="20"/>
        </w:rPr>
        <w:t xml:space="preserve">Очки не должны использоваться в качестве солнцезащитных очков при дорожном </w:t>
      </w:r>
      <w:r w:rsidR="007171BB" w:rsidRPr="005659CB">
        <w:rPr>
          <w:rFonts w:ascii="Arial" w:hAnsi="Arial" w:cs="Arial"/>
          <w:sz w:val="20"/>
          <w:szCs w:val="20"/>
        </w:rPr>
        <w:lastRenderedPageBreak/>
        <w:t>движении. Они не полностью защищают от ультрафиолета и могут мешать восприятию цвета.</w:t>
      </w:r>
    </w:p>
    <w:p w:rsidR="00F95A91" w:rsidRPr="005545EF" w:rsidRDefault="00F95A91" w:rsidP="005545EF">
      <w:pPr>
        <w:pStyle w:val="a5"/>
        <w:ind w:leftChars="255" w:left="561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00265" w:rsidRPr="00704142" w:rsidRDefault="00C2185B" w:rsidP="00E73609">
      <w:pPr>
        <w:tabs>
          <w:tab w:val="left" w:pos="10585"/>
        </w:tabs>
        <w:ind w:right="686" w:firstLineChars="245" w:firstLine="59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3" o:spid="_x0000_s1038" style="position:absolute;left:0;text-align:left;z-index:251844096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" strokecolor="#a5a5a5 [2092]" strokeweight="2.25pt">
            <o:lock v:ext="edit" shapetype="f"/>
          </v:line>
        </w:pict>
      </w:r>
      <w:r w:rsidR="0010026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10026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17058" w:rsidRDefault="00A17058" w:rsidP="005659CB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690464">
        <w:rPr>
          <w:rFonts w:ascii="Arial" w:hAnsi="Arial" w:cs="Arial"/>
          <w:sz w:val="20"/>
          <w:szCs w:val="20"/>
        </w:rPr>
        <w:t>Не разбирайте инструмент самостоятельно. Обратитесь в сервисный центр</w:t>
      </w:r>
      <w:r w:rsidR="006C5B37">
        <w:rPr>
          <w:rFonts w:ascii="Arial" w:hAnsi="Arial" w:cs="Arial"/>
          <w:sz w:val="20"/>
          <w:szCs w:val="20"/>
        </w:rPr>
        <w:t xml:space="preserve">. </w:t>
      </w:r>
      <w:r w:rsidRPr="00690464">
        <w:rPr>
          <w:rFonts w:ascii="Arial" w:hAnsi="Arial" w:cs="Arial"/>
          <w:sz w:val="20"/>
          <w:szCs w:val="20"/>
        </w:rPr>
        <w:t>Оберегайте нивелир от ударов, тряски или падения. Это может повлиять на точность измерений.</w:t>
      </w:r>
    </w:p>
    <w:p w:rsidR="00A17058" w:rsidRPr="005659CB" w:rsidRDefault="00A17058" w:rsidP="005659CB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690464">
        <w:rPr>
          <w:rFonts w:ascii="Arial" w:hAnsi="Arial" w:cs="Arial"/>
          <w:sz w:val="20"/>
          <w:szCs w:val="20"/>
        </w:rPr>
        <w:t>Чрезмерная разрядка может повредить батарею, поэтому при длительном простое прибор следует заряжать раз в месяц.</w:t>
      </w:r>
    </w:p>
    <w:p w:rsidR="00A17058" w:rsidRPr="005659CB" w:rsidRDefault="00A17058" w:rsidP="005659CB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5D58C2">
        <w:rPr>
          <w:rFonts w:ascii="Arial" w:hAnsi="Arial" w:cs="Arial"/>
          <w:sz w:val="20"/>
          <w:szCs w:val="20"/>
        </w:rPr>
        <w:t>Всегда выключайте устройство, если не собираетесь использовать его</w:t>
      </w:r>
      <w:r>
        <w:rPr>
          <w:rFonts w:ascii="Arial" w:hAnsi="Arial" w:cs="Arial"/>
          <w:sz w:val="20"/>
          <w:szCs w:val="20"/>
        </w:rPr>
        <w:t xml:space="preserve"> в течение длительного времени.</w:t>
      </w:r>
      <w:r w:rsidR="006C5B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5659CB">
        <w:rPr>
          <w:rFonts w:ascii="Arial" w:hAnsi="Arial" w:cs="Arial" w:hint="eastAsia"/>
          <w:sz w:val="20"/>
          <w:szCs w:val="20"/>
        </w:rPr>
        <w:t xml:space="preserve"> </w:t>
      </w:r>
      <w:r w:rsidRPr="00690464">
        <w:rPr>
          <w:rFonts w:ascii="Arial" w:hAnsi="Arial" w:cs="Arial"/>
          <w:sz w:val="20"/>
          <w:szCs w:val="20"/>
        </w:rPr>
        <w:t>случае длительного хранения просьба вынуть элементы питания</w:t>
      </w:r>
      <w:r w:rsidRPr="00690464">
        <w:rPr>
          <w:rFonts w:ascii="Arial" w:hAnsi="Arial" w:cs="Arial"/>
          <w:sz w:val="20"/>
          <w:szCs w:val="20"/>
        </w:rPr>
        <w:br/>
      </w:r>
      <w:r w:rsidR="005659CB">
        <w:rPr>
          <w:rFonts w:ascii="Arial" w:hAnsi="Arial" w:cs="Arial"/>
          <w:sz w:val="20"/>
          <w:szCs w:val="20"/>
        </w:rPr>
        <w:t xml:space="preserve"> </w:t>
      </w:r>
      <w:r w:rsidRPr="00690464">
        <w:rPr>
          <w:rFonts w:ascii="Arial" w:hAnsi="Arial" w:cs="Arial"/>
          <w:sz w:val="20"/>
          <w:szCs w:val="20"/>
        </w:rPr>
        <w:t xml:space="preserve">Пожалуйста, используйте мягкую ткань и нейтральное моющее средство для очистки поверхности инструмента. </w:t>
      </w:r>
      <w:r w:rsidRPr="005659CB">
        <w:rPr>
          <w:rFonts w:ascii="Arial" w:hAnsi="Arial" w:cs="Arial" w:hint="eastAsia"/>
          <w:sz w:val="20"/>
          <w:szCs w:val="20"/>
        </w:rPr>
        <w:t xml:space="preserve">   </w:t>
      </w:r>
    </w:p>
    <w:p w:rsidR="00A17058" w:rsidRPr="005659CB" w:rsidRDefault="00A17058" w:rsidP="005659CB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690464">
        <w:rPr>
          <w:rFonts w:ascii="Arial" w:hAnsi="Arial" w:cs="Arial"/>
          <w:sz w:val="20"/>
          <w:szCs w:val="20"/>
        </w:rPr>
        <w:t>Обязательно протрите насухо.</w:t>
      </w:r>
      <w:r w:rsidRPr="005659CB">
        <w:rPr>
          <w:rFonts w:ascii="Arial" w:hAnsi="Arial" w:cs="Arial"/>
          <w:sz w:val="20"/>
          <w:szCs w:val="20"/>
        </w:rPr>
        <w:t xml:space="preserve"> Использование некоторых средств для чистки, таких как: бензин, аммиак и т.д. приводят к повреждению пластмассовых частей.</w:t>
      </w:r>
      <w:r>
        <w:rPr>
          <w:rFonts w:ascii="Arial" w:hAnsi="Arial" w:cs="Arial"/>
          <w:sz w:val="20"/>
          <w:szCs w:val="20"/>
        </w:rPr>
        <w:t xml:space="preserve"> </w:t>
      </w:r>
      <w:r w:rsidRPr="001014B0">
        <w:rPr>
          <w:rFonts w:ascii="Arial" w:hAnsi="Arial" w:cs="Arial"/>
          <w:sz w:val="20"/>
          <w:szCs w:val="20"/>
        </w:rPr>
        <w:t>Категорически запрещается мыть прибор под проточной</w:t>
      </w:r>
      <w:r w:rsidR="00F4433E" w:rsidRPr="005659CB">
        <w:rPr>
          <w:rFonts w:ascii="Arial" w:hAnsi="Arial" w:cs="Arial"/>
          <w:sz w:val="20"/>
          <w:szCs w:val="20"/>
        </w:rPr>
        <w:t xml:space="preserve"> </w:t>
      </w:r>
      <w:r w:rsidRPr="001014B0">
        <w:rPr>
          <w:rFonts w:ascii="Arial" w:hAnsi="Arial" w:cs="Arial"/>
          <w:sz w:val="20"/>
          <w:szCs w:val="20"/>
        </w:rPr>
        <w:t>водой, опола</w:t>
      </w:r>
      <w:r>
        <w:rPr>
          <w:rFonts w:ascii="Arial" w:hAnsi="Arial" w:cs="Arial"/>
          <w:sz w:val="20"/>
          <w:szCs w:val="20"/>
        </w:rPr>
        <w:t>скивать его и погружать в воду!</w:t>
      </w:r>
    </w:p>
    <w:p w:rsidR="00A17058" w:rsidRPr="006C5B37" w:rsidRDefault="00A17058" w:rsidP="00EE104D">
      <w:pPr>
        <w:ind w:left="1134" w:right="673"/>
        <w:rPr>
          <w:rFonts w:ascii="Arial" w:hAnsi="Arial" w:cs="Arial"/>
          <w:b/>
          <w:sz w:val="20"/>
          <w:szCs w:val="20"/>
        </w:rPr>
      </w:pPr>
      <w:r w:rsidRPr="006C5B37">
        <w:rPr>
          <w:rFonts w:ascii="Arial" w:hAnsi="Arial" w:cs="Arial"/>
          <w:b/>
          <w:sz w:val="20"/>
          <w:szCs w:val="20"/>
        </w:rPr>
        <w:t>Возможные проблемы и их решения.</w:t>
      </w:r>
    </w:p>
    <w:p w:rsidR="00A17058" w:rsidRPr="008F2399" w:rsidRDefault="00A17058" w:rsidP="006C5B37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8F2399">
        <w:rPr>
          <w:rFonts w:ascii="Arial" w:hAnsi="Arial" w:cs="Arial"/>
          <w:sz w:val="20"/>
          <w:szCs w:val="20"/>
        </w:rPr>
        <w:t xml:space="preserve">Мигание лазерных лучей означает, что угол наклона незафиксированного диода более 3-х градусов. </w:t>
      </w:r>
      <w:r w:rsidR="00C5538F">
        <w:rPr>
          <w:rFonts w:ascii="Arial" w:hAnsi="Arial" w:cs="Arial"/>
          <w:sz w:val="20"/>
          <w:szCs w:val="20"/>
        </w:rPr>
        <w:t>О</w:t>
      </w:r>
      <w:r w:rsidRPr="008F2399">
        <w:rPr>
          <w:rFonts w:ascii="Arial" w:hAnsi="Arial" w:cs="Arial"/>
          <w:sz w:val="20"/>
          <w:szCs w:val="20"/>
        </w:rPr>
        <w:t>трегулируйте ножки, чтобы обеспечить наклон в пределах самовыравнивания.</w:t>
      </w:r>
    </w:p>
    <w:p w:rsidR="00A17058" w:rsidRDefault="00A17058" w:rsidP="006C5B37">
      <w:pPr>
        <w:ind w:left="1134" w:right="673"/>
        <w:jc w:val="both"/>
        <w:rPr>
          <w:rFonts w:ascii="Arial" w:hAnsi="Arial" w:cs="Arial"/>
          <w:sz w:val="20"/>
          <w:szCs w:val="20"/>
        </w:rPr>
      </w:pPr>
      <w:r w:rsidRPr="008F2399">
        <w:rPr>
          <w:rFonts w:ascii="Arial" w:hAnsi="Arial" w:cs="Arial"/>
          <w:sz w:val="20"/>
          <w:szCs w:val="20"/>
        </w:rPr>
        <w:t>Если лазерные лучи видны не четко, то протрите стекла мягкой тканью.</w:t>
      </w:r>
    </w:p>
    <w:p w:rsidR="005E592C" w:rsidRPr="00704142" w:rsidRDefault="00C2185B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037" style="position:absolute;left:0;text-align:left;z-index:251781632;visibility:visible;mso-wrap-distance-top:-3e-5mm;mso-wrap-distance-bottom:-3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АРАНТИЙНОЕ ОБЯЗАТЕЛЬСТВО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C5B37" w:rsidRPr="0065413B" w:rsidRDefault="006C5B37" w:rsidP="006C5B3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На инструмент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5E592C" w:rsidRPr="00704142" w:rsidRDefault="00C2185B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5" o:spid="_x0000_s1036" style="position:absolute;left:0;text-align:left;z-index:251783680;visibility:visible;mso-wrap-distance-top:-3e-5mm;mso-wrap-distance-bottom:-3e-5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l9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U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РОК СЛУЖБЫ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A17058" w:rsidRPr="006C5B37" w:rsidRDefault="00A17058" w:rsidP="006C5B3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109A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  <w:r w:rsidR="006C5B37">
        <w:rPr>
          <w:rFonts w:ascii="Arial" w:hAnsi="Arial" w:cs="Arial"/>
          <w:sz w:val="20"/>
          <w:szCs w:val="20"/>
        </w:rPr>
        <w:t xml:space="preserve"> </w:t>
      </w:r>
      <w:r w:rsidRPr="00CF109A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5E592C" w:rsidRPr="00704142" w:rsidRDefault="00C2185B" w:rsidP="0028397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035" style="position:absolute;left:0;text-align:left;z-index:251785728;visibility:visible;mso-wrap-distance-top:-3e-5mm;mso-wrap-distance-bottom:-3e-5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ЕРЕЧЕНЬ КРИТИЧЕСКИХ ОТКАЗОВ И ОШИБОЧНЫЕ ДЕЙСТВИЯ ПЕРСОНАЛА 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lastRenderedPageBreak/>
        <w:t>ИЛИ ПОЛЬЗОВАТЕЛЯ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A17058" w:rsidRDefault="00A17058" w:rsidP="006C5B37">
      <w:pPr>
        <w:ind w:left="426" w:firstLineChars="383" w:firstLine="76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014B0">
        <w:rPr>
          <w:rFonts w:ascii="Arial" w:hAnsi="Arial" w:cs="Arial"/>
          <w:sz w:val="20"/>
          <w:szCs w:val="20"/>
        </w:rPr>
        <w:t>Не включать при попадании воды в корпус.</w:t>
      </w:r>
    </w:p>
    <w:p w:rsidR="005E592C" w:rsidRPr="00BE4A1D" w:rsidRDefault="00C2185B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7" o:spid="_x0000_s1034" style="position:absolute;left:0;text-align:left;z-index:251787776;visibility:visible;mso-wrap-distance-top:-3e-5mm;mso-wrap-distance-bottom:-3e-5mm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/tAKwIAAHMEAAAOAAAAZHJzL2Uyb0RvYy54bWysVM1uEzEQviPxDpbvZDeBpG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" strokecolor="#a5a5a5 [2092]" strokeweight="2.25pt">
            <o:lock v:ext="edit" shapetype="f"/>
          </v:line>
        </w:pic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5E592C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  <w:r w:rsidR="006E2B9A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 </w:t>
      </w:r>
    </w:p>
    <w:p w:rsidR="00A17058" w:rsidRDefault="00A17058" w:rsidP="006C5B37">
      <w:pPr>
        <w:ind w:left="113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014B0">
        <w:rPr>
          <w:rFonts w:ascii="Arial" w:hAnsi="Arial" w:cs="Arial"/>
          <w:sz w:val="20"/>
          <w:szCs w:val="20"/>
        </w:rPr>
        <w:t>Поврежден корпус изделия.</w:t>
      </w:r>
    </w:p>
    <w:p w:rsidR="005E592C" w:rsidRPr="00704142" w:rsidRDefault="00C2185B" w:rsidP="00BE4A1D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033" style="position:absolute;left:0;text-align:left;z-index:251789824;visibility:visible;mso-wrap-distance-top:-3e-5mm;mso-wrap-distance-bottom:-3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ЕЙСТВИЯ ПЕРСОНАЛА В СЛУЧАЕ ИНЦИДЕНТА, КРИТИЧЕСКОГО ОТКАЗА ИЛИ</w:t>
      </w:r>
      <w:r w:rsidR="00BE4A1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АВАРИИ.</w:t>
      </w:r>
      <w:r w:rsidR="006139D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E592C" w:rsidRDefault="00AF2E25" w:rsidP="006C5B37">
      <w:pPr>
        <w:tabs>
          <w:tab w:val="left" w:pos="10585"/>
        </w:tabs>
        <w:ind w:leftChars="515" w:left="1133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F2E25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</w:t>
      </w:r>
      <w:r w:rsidR="006C5B37">
        <w:rPr>
          <w:rFonts w:ascii="Arial" w:hAnsi="Arial" w:cs="Arial"/>
          <w:sz w:val="20"/>
          <w:szCs w:val="20"/>
        </w:rPr>
        <w:t>.</w:t>
      </w:r>
    </w:p>
    <w:p w:rsidR="005E592C" w:rsidRPr="00704142" w:rsidRDefault="00C2185B" w:rsidP="00A17058">
      <w:pPr>
        <w:tabs>
          <w:tab w:val="left" w:pos="10585"/>
        </w:tabs>
        <w:ind w:right="686" w:firstLineChars="294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9" o:spid="_x0000_s1032" style="position:absolute;left:0;text-align:left;z-index:251791872;visibility:visible;mso-wrap-distance-top:-3e-5mm;mso-wrap-distance-bottom:-3e-5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D+CWJE4QAAAAoBAAAPAAAAZHJzL2Rvd25y&#10;ZXYueG1sTI9NT8MwDIbvSPyHyJO4IJZ2GhPrmk4MMYkTiA00cfMa9wMapzTZWvj1ZOIAR/t99Ppx&#10;uhxMI47UudqygngcgSDOra65VPCyXV/dgHAeWWNjmRR8kYNldn6WYqJtz8903PhShBJ2CSqovG8T&#10;KV1ekUE3ti1xyArbGfRh7EqpO+xDuWnkJIpm0mDN4UKFLd1VlH9sDkbB4y7ffhZP/f2be3jti8vd&#10;6vu9WCl1MRpuFyA8Df4PhpN+UIcsOO3tgbUTjYJJPJ8GNATXMYgTEM+jGYj970Zmqfz/QvYD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/gliROEAAAAKAQAADwAAAAAAAAAAAAAAAACG&#10;BAAAZHJzL2Rvd25yZXYueG1sUEsFBgAAAAAEAAQA8wAAAJQFAAAAAA=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РАНЕНИЕ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139D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17058" w:rsidRDefault="00A17058" w:rsidP="006C5B37">
      <w:pPr>
        <w:ind w:leftChars="515" w:left="1133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014B0">
        <w:rPr>
          <w:rFonts w:ascii="Arial" w:hAnsi="Arial" w:cs="Arial"/>
          <w:sz w:val="20"/>
          <w:szCs w:val="20"/>
        </w:rPr>
        <w:t>Необходимо хранить в сухом месте вдали от источников повышенных температур и воздействия солнечных лучей. Подробные требования к условиям хранения смотрите в ГОСТ 15150 (Условие 1).</w:t>
      </w:r>
    </w:p>
    <w:p w:rsidR="005E592C" w:rsidRPr="00704142" w:rsidRDefault="00C2185B" w:rsidP="00A17058">
      <w:pPr>
        <w:tabs>
          <w:tab w:val="left" w:pos="10585"/>
        </w:tabs>
        <w:ind w:right="686" w:firstLineChars="294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031" style="position:absolute;left:0;text-align:left;z-index:251793920;visibility:visible;mso-wrap-distance-top:-3e-5mm;mso-wrap-distance-bottom:-3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РАНСПОРТИРОВКА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17058" w:rsidRPr="00F4433E" w:rsidRDefault="00A17058" w:rsidP="0027634F">
      <w:pPr>
        <w:ind w:leftChars="515" w:left="1133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F109A">
        <w:rPr>
          <w:rFonts w:ascii="Arial" w:hAnsi="Arial" w:cs="Arial"/>
          <w:sz w:val="20"/>
          <w:szCs w:val="20"/>
        </w:rPr>
        <w:t>Переместите переключатель в положение OFF. Поместите прибор</w:t>
      </w:r>
      <w:r>
        <w:rPr>
          <w:rFonts w:ascii="Arial" w:hAnsi="Arial" w:cs="Arial"/>
          <w:sz w:val="20"/>
          <w:szCs w:val="20"/>
        </w:rPr>
        <w:t xml:space="preserve"> </w:t>
      </w:r>
      <w:r w:rsidRPr="00CF109A">
        <w:rPr>
          <w:rFonts w:ascii="Arial" w:hAnsi="Arial" w:cs="Arial"/>
          <w:sz w:val="20"/>
          <w:szCs w:val="20"/>
        </w:rPr>
        <w:t>в мягкую сумку или кейс. Не роняйте прибор во время транспортировки</w:t>
      </w:r>
      <w:r>
        <w:rPr>
          <w:rFonts w:ascii="Arial" w:hAnsi="Arial" w:cs="Arial"/>
          <w:sz w:val="20"/>
          <w:szCs w:val="20"/>
        </w:rPr>
        <w:t xml:space="preserve">. </w:t>
      </w:r>
      <w:r w:rsidRPr="001014B0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Подробные требования к условиям транспортировки смотрите в ГОСТ15150 (Условие 5).</w:t>
      </w:r>
    </w:p>
    <w:p w:rsidR="005E592C" w:rsidRPr="00704142" w:rsidRDefault="00C2185B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030" style="position:absolute;left:0;text-align:left;z-index:251795968;visibility:visible;mso-wrap-distance-top:-3e-5mm;mso-wrap-distance-bottom:-3e-5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BG22rfhAAAACgEAAA8AAABkcnMvZG93bnJl&#10;di54bWxMj0tPwzAQhO9I/Adrkbig1kmR+ghxKopA4kRFC6q4ufHmAfE6xG4T+PVsxQGOO/NpdiZd&#10;DrYRR+x87UhBPI5AIOXO1FQqeNk+jOYgfNBkdOMIFXyhh2V2fpbqxLienvG4CaXgEPKJVlCF0CZS&#10;+rxCq/3YtUjsFa6zOvDZldJ0uudw28hJFE2l1TXxh0q3eFdh/rE5WAVPu3z7Waz7+zf/+NoXV7vV&#10;93uxUuryYri9ARFwCH8wnOpzdci4094dyHjRKJhM4wWjbFzPQJyAeDFjZf+ryCyV/ydkPwA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ARttq34QAAAAoBAAAPAAAAAAAAAAAAAAAAAIUE&#10;AABkcnMvZG93bnJldi54bWxQSwUGAAAAAAQABADzAAAAkwUAAAAA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ТИЛИЗАЦИЯ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17058" w:rsidRPr="00F4433E" w:rsidRDefault="00A17058" w:rsidP="00972658">
      <w:pPr>
        <w:ind w:leftChars="515" w:left="1133" w:right="56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014B0">
        <w:rPr>
          <w:rFonts w:ascii="Arial" w:hAnsi="Arial" w:cs="Arial"/>
          <w:sz w:val="20"/>
          <w:szCs w:val="20"/>
        </w:rPr>
        <w:t xml:space="preserve">Отслужившие свой срок прибор, принадлежности и упаковку следует сдавать на экологически чистую рекуперацию отходов. </w:t>
      </w:r>
    </w:p>
    <w:p w:rsidR="00A17058" w:rsidRDefault="00A17058" w:rsidP="00972658">
      <w:pPr>
        <w:ind w:leftChars="515" w:left="1133" w:right="567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F66AA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1014B0">
        <w:rPr>
          <w:rFonts w:ascii="Arial" w:hAnsi="Arial" w:cs="Arial"/>
          <w:sz w:val="20"/>
          <w:szCs w:val="20"/>
        </w:rPr>
        <w:t>Не выбрасывайте прибор в бытовой мусор!</w:t>
      </w:r>
      <w:r w:rsidRPr="001014B0">
        <w:rPr>
          <w:sz w:val="20"/>
          <w:szCs w:val="20"/>
        </w:rPr>
        <w:t xml:space="preserve"> </w:t>
      </w:r>
      <w:r w:rsidRPr="001014B0">
        <w:rPr>
          <w:rFonts w:ascii="Arial" w:hAnsi="Arial" w:cs="Arial"/>
          <w:sz w:val="20"/>
          <w:szCs w:val="20"/>
        </w:rPr>
        <w:t>Не выбрасывайте аккумуляторы/батареи в коммунальный мусор, не бросайте их в огонь или воду. Аккумуляторы и батареи следует собирать и сдавать на рекуперацию или на экологически чистую утилизацию.</w:t>
      </w:r>
    </w:p>
    <w:p w:rsidR="005E592C" w:rsidRPr="00704142" w:rsidRDefault="00C2185B" w:rsidP="00A17058">
      <w:pPr>
        <w:tabs>
          <w:tab w:val="left" w:pos="10585"/>
        </w:tabs>
        <w:ind w:right="686" w:firstLineChars="245" w:firstLine="5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029" style="position:absolute;left:0;text-align:left;z-index:251798016;visibility:visible;mso-wrap-distance-top:-3e-5mm;mso-wrap-distance-bottom:-3e-5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7mKwIAAHMEAAAOAAAAZHJzL2Uyb0RvYy54bWysVM1uEzEQviPxDpbvZDcpCW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НАЧЕНИЕ ШУМА И ВИБРАЦИИ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17058" w:rsidRPr="005031FF" w:rsidRDefault="00A17058" w:rsidP="00972658">
      <w:pPr>
        <w:ind w:left="1134" w:right="567"/>
        <w:jc w:val="both"/>
        <w:rPr>
          <w:rFonts w:ascii="Arial" w:hAnsi="Arial" w:cs="Arial"/>
          <w:sz w:val="20"/>
          <w:szCs w:val="20"/>
        </w:rPr>
      </w:pPr>
      <w:r w:rsidRPr="005031FF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A17058" w:rsidRPr="005031FF" w:rsidRDefault="00A17058" w:rsidP="00972658">
      <w:pPr>
        <w:ind w:left="1134" w:right="567"/>
        <w:jc w:val="both"/>
        <w:rPr>
          <w:rFonts w:ascii="Arial" w:hAnsi="Arial" w:cs="Arial"/>
          <w:sz w:val="20"/>
          <w:szCs w:val="20"/>
        </w:rPr>
      </w:pPr>
      <w:r w:rsidRPr="005031FF">
        <w:rPr>
          <w:rFonts w:ascii="Arial" w:hAnsi="Arial" w:cs="Arial"/>
          <w:sz w:val="20"/>
          <w:szCs w:val="20"/>
        </w:rPr>
        <w:t xml:space="preserve">Уровень звукового давления (LpA): </w:t>
      </w:r>
      <w:r>
        <w:rPr>
          <w:rFonts w:ascii="Arial" w:hAnsi="Arial" w:cs="Arial"/>
          <w:sz w:val="20"/>
          <w:szCs w:val="20"/>
        </w:rPr>
        <w:t>0</w:t>
      </w:r>
      <w:r w:rsidRPr="005031FF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5031FF">
        <w:rPr>
          <w:rFonts w:ascii="Arial" w:hAnsi="Arial" w:cs="Arial"/>
          <w:sz w:val="20"/>
          <w:szCs w:val="20"/>
        </w:rPr>
        <w:t xml:space="preserve"> Уровень звуковой мощности (LWA): </w:t>
      </w:r>
      <w:r>
        <w:rPr>
          <w:rFonts w:ascii="Arial" w:hAnsi="Arial" w:cs="Arial"/>
          <w:sz w:val="20"/>
          <w:szCs w:val="20"/>
        </w:rPr>
        <w:t>0</w:t>
      </w:r>
      <w:r w:rsidRPr="005031FF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5031FF">
        <w:rPr>
          <w:rFonts w:ascii="Arial" w:hAnsi="Arial" w:cs="Arial"/>
          <w:sz w:val="20"/>
          <w:szCs w:val="20"/>
        </w:rPr>
        <w:t xml:space="preserve"> </w:t>
      </w:r>
    </w:p>
    <w:p w:rsidR="00A17058" w:rsidRDefault="00A17058" w:rsidP="00972658">
      <w:pPr>
        <w:ind w:left="1134" w:right="567"/>
        <w:jc w:val="both"/>
        <w:rPr>
          <w:rFonts w:ascii="Arial" w:hAnsi="Arial" w:cs="Arial"/>
          <w:sz w:val="20"/>
          <w:szCs w:val="20"/>
        </w:rPr>
      </w:pPr>
      <w:r w:rsidRPr="005031FF">
        <w:rPr>
          <w:rFonts w:ascii="Arial" w:hAnsi="Arial" w:cs="Arial"/>
          <w:sz w:val="20"/>
          <w:szCs w:val="20"/>
        </w:rPr>
        <w:lastRenderedPageBreak/>
        <w:t>Вибрация. Общий уровень вибрации (векторная сумма по трем координатам), определенный в соответствии с EN60745: Распро</w:t>
      </w:r>
      <w:r>
        <w:rPr>
          <w:rFonts w:ascii="Arial" w:hAnsi="Arial" w:cs="Arial"/>
          <w:sz w:val="20"/>
          <w:szCs w:val="20"/>
        </w:rPr>
        <w:t>странение вибрации (</w:t>
      </w:r>
      <w:proofErr w:type="spellStart"/>
      <w:r>
        <w:rPr>
          <w:rFonts w:ascii="Arial" w:hAnsi="Arial" w:cs="Arial"/>
          <w:sz w:val="20"/>
          <w:szCs w:val="20"/>
        </w:rPr>
        <w:t>ah,AG</w:t>
      </w:r>
      <w:proofErr w:type="spellEnd"/>
      <w:r>
        <w:rPr>
          <w:rFonts w:ascii="Arial" w:hAnsi="Arial" w:cs="Arial"/>
          <w:sz w:val="20"/>
          <w:szCs w:val="20"/>
        </w:rPr>
        <w:t>): 0</w:t>
      </w:r>
      <w:r w:rsidRPr="005031FF">
        <w:rPr>
          <w:rFonts w:ascii="Arial" w:hAnsi="Arial" w:cs="Arial"/>
          <w:sz w:val="20"/>
          <w:szCs w:val="20"/>
        </w:rPr>
        <w:t xml:space="preserve"> м/с</w:t>
      </w:r>
      <w:r w:rsidRPr="005A36C1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.</w:t>
      </w:r>
    </w:p>
    <w:p w:rsidR="005E592C" w:rsidRPr="00704142" w:rsidRDefault="00C2185B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3" o:spid="_x0000_s1028" style="position:absolute;left:0;text-align:left;z-index:251800064;visibility:visible;mso-wrap-distance-top:-3e-5mm;mso-wrap-distance-bottom:-3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N9kmczgAAAACgEAAA8AAABkcnMvZG93bnJl&#10;di54bWxMj81OwzAQhO9IvIO1SFxQ60AgghCnoggkTkW0oIqbG29+IF6H2G0CT89WHMpxZz7NzmSz&#10;0bZih71vHCk4n0YgkApnGqoUvK4eJ9cgfNBkdOsIFXyjh1l+fJTp1LiBXnC3DJXgEPKpVlCH0KVS&#10;+qJGq/3UdUjsla63OvDZV9L0euBw28qLKEqk1Q3xh1p3eF9j8bncWgWLdbH6Kp+Hh3f/9DaUZ+v5&#10;z0c5V+r0ZLy7BRFwDAcY9vW5OuTcaeO2ZLxoFVxFccwoG0kCYg9cxjesbP4UmWfy/4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N9kmczgAAAACgEAAA8AAAAAAAAAAAAAAAAAhQ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НФОРМАЦИЯ ДЛЯ ПОКУПАТЕЛЯ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7060D" w:rsidRPr="00F405C6" w:rsidRDefault="005451BC" w:rsidP="00972658">
      <w:pPr>
        <w:ind w:left="1134" w:right="567" w:firstLineChars="333" w:firstLine="66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Изделие н</w:t>
      </w:r>
      <w:r w:rsidR="00A17058" w:rsidRPr="001014B0">
        <w:rPr>
          <w:rFonts w:ascii="Arial" w:hAnsi="Arial" w:cs="Arial"/>
          <w:sz w:val="20"/>
          <w:szCs w:val="20"/>
        </w:rPr>
        <w:t>е подлежит обязательной сертификации.</w:t>
      </w:r>
      <w:r w:rsidR="005659CB">
        <w:rPr>
          <w:rFonts w:ascii="Arial" w:hAnsi="Arial" w:cs="Arial"/>
          <w:sz w:val="20"/>
          <w:szCs w:val="20"/>
        </w:rPr>
        <w:t xml:space="preserve"> </w:t>
      </w:r>
      <w:r w:rsidR="00A17058" w:rsidRPr="001014B0">
        <w:rPr>
          <w:rFonts w:ascii="Arial" w:hAnsi="Arial" w:cs="Arial"/>
          <w:sz w:val="20"/>
          <w:szCs w:val="20"/>
        </w:rPr>
        <w:t xml:space="preserve"> </w:t>
      </w:r>
      <w:r w:rsidR="001B1031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="00A17058" w:rsidRPr="001014B0">
        <w:rPr>
          <w:rFonts w:ascii="Arial" w:hAnsi="Arial" w:cs="Arial"/>
          <w:sz w:val="20"/>
          <w:szCs w:val="20"/>
        </w:rPr>
        <w:t xml:space="preserve">Изготовлено в соответствии с директивами: 2014/35/EU Низковольтное оборудование, 2014/30/ЕU Электромагнитная совместимость. Данный прибор относится ко 2 классу лазерной продукции и соответствует </w:t>
      </w:r>
      <w:r w:rsidR="00A17058" w:rsidRPr="001014B0">
        <w:rPr>
          <w:rFonts w:ascii="Arial" w:hAnsi="Arial" w:cs="Arial"/>
          <w:sz w:val="20"/>
          <w:szCs w:val="20"/>
          <w:lang w:val="en-US"/>
        </w:rPr>
        <w:t>IEC</w:t>
      </w:r>
      <w:r w:rsidR="00A17058" w:rsidRPr="001014B0">
        <w:rPr>
          <w:rFonts w:ascii="Arial" w:hAnsi="Arial" w:cs="Arial"/>
          <w:sz w:val="20"/>
          <w:szCs w:val="20"/>
        </w:rPr>
        <w:t>6</w:t>
      </w:r>
      <w:r w:rsidR="00A17058" w:rsidRPr="001014B0">
        <w:rPr>
          <w:rFonts w:ascii="Arial" w:hAnsi="Arial" w:cs="Arial"/>
          <w:sz w:val="20"/>
          <w:szCs w:val="20"/>
          <w:lang w:val="en-US"/>
        </w:rPr>
        <w:t>O</w:t>
      </w:r>
      <w:r w:rsidR="00A17058" w:rsidRPr="001014B0">
        <w:rPr>
          <w:rFonts w:ascii="Arial" w:hAnsi="Arial" w:cs="Arial"/>
          <w:sz w:val="20"/>
          <w:szCs w:val="20"/>
        </w:rPr>
        <w:t>82</w:t>
      </w:r>
      <w:r w:rsidR="00A17058" w:rsidRPr="001014B0">
        <w:rPr>
          <w:rFonts w:ascii="Arial" w:hAnsi="Arial" w:cs="Arial"/>
          <w:sz w:val="20"/>
          <w:szCs w:val="20"/>
          <w:lang w:val="en-US"/>
        </w:rPr>
        <w:t>S</w:t>
      </w:r>
      <w:r w:rsidR="00A17058" w:rsidRPr="001014B0">
        <w:rPr>
          <w:rFonts w:ascii="Arial" w:hAnsi="Arial" w:cs="Arial"/>
          <w:sz w:val="20"/>
          <w:szCs w:val="20"/>
        </w:rPr>
        <w:t>—1:2007 “Безопасность лазерной продукции”.</w:t>
      </w:r>
      <w:r w:rsidR="00972658">
        <w:rPr>
          <w:rFonts w:ascii="Arial" w:hAnsi="Arial" w:cs="Arial"/>
          <w:sz w:val="20"/>
          <w:szCs w:val="20"/>
        </w:rPr>
        <w:t xml:space="preserve"> </w:t>
      </w:r>
      <w:r w:rsidR="00A17058" w:rsidRPr="001014B0">
        <w:rPr>
          <w:rFonts w:ascii="Arial" w:hAnsi="Arial" w:cs="Arial"/>
          <w:sz w:val="20"/>
          <w:szCs w:val="20"/>
        </w:rPr>
        <w:t>Соответствует техническим регламентам: ТР ТС 020/2011 «Электромагнитная совместимость технических», ТР ТС 004/2011 «О безопасности низковольтного оборудования»</w:t>
      </w:r>
      <w:r w:rsidR="00972658">
        <w:rPr>
          <w:rFonts w:ascii="Arial" w:hAnsi="Arial" w:cs="Arial"/>
          <w:sz w:val="20"/>
          <w:szCs w:val="20"/>
        </w:rPr>
        <w:t xml:space="preserve">. </w:t>
      </w:r>
      <w:r w:rsidR="00A17058" w:rsidRPr="001014B0">
        <w:rPr>
          <w:rFonts w:ascii="Arial" w:hAnsi="Arial" w:cs="Arial"/>
          <w:sz w:val="20"/>
          <w:szCs w:val="20"/>
        </w:rPr>
        <w:t>Страна изготовления: КНР</w:t>
      </w:r>
      <w:r w:rsidR="00972658">
        <w:rPr>
          <w:rFonts w:ascii="Arial" w:hAnsi="Arial" w:cs="Arial"/>
          <w:sz w:val="20"/>
          <w:szCs w:val="20"/>
        </w:rPr>
        <w:t xml:space="preserve">. </w:t>
      </w:r>
      <w:r w:rsidR="00A17058" w:rsidRPr="001014B0">
        <w:rPr>
          <w:rFonts w:ascii="Arial" w:hAnsi="Arial" w:cs="Arial"/>
          <w:sz w:val="20"/>
          <w:szCs w:val="20"/>
        </w:rPr>
        <w:t>Прои</w:t>
      </w:r>
      <w:r w:rsidR="00972658">
        <w:rPr>
          <w:rFonts w:ascii="Arial" w:hAnsi="Arial" w:cs="Arial"/>
          <w:sz w:val="20"/>
          <w:szCs w:val="20"/>
        </w:rPr>
        <w:t>зводитель</w:t>
      </w:r>
      <w:r w:rsidR="00972658" w:rsidRPr="00E40B4A">
        <w:rPr>
          <w:rFonts w:ascii="Arial" w:hAnsi="Arial" w:cs="Arial"/>
          <w:sz w:val="20"/>
          <w:szCs w:val="20"/>
        </w:rPr>
        <w:t xml:space="preserve"> (</w:t>
      </w:r>
      <w:r w:rsidR="00972658">
        <w:rPr>
          <w:rFonts w:ascii="Arial" w:hAnsi="Arial" w:cs="Arial"/>
          <w:sz w:val="20"/>
          <w:szCs w:val="20"/>
        </w:rPr>
        <w:t>завод</w:t>
      </w:r>
      <w:r w:rsidR="00972658" w:rsidRPr="00E40B4A">
        <w:rPr>
          <w:rFonts w:ascii="Arial" w:hAnsi="Arial" w:cs="Arial"/>
          <w:sz w:val="20"/>
          <w:szCs w:val="20"/>
        </w:rPr>
        <w:t>-</w:t>
      </w:r>
      <w:r w:rsidR="00972658">
        <w:rPr>
          <w:rFonts w:ascii="Arial" w:hAnsi="Arial" w:cs="Arial"/>
          <w:sz w:val="20"/>
          <w:szCs w:val="20"/>
        </w:rPr>
        <w:t>изготовитель</w:t>
      </w:r>
      <w:r w:rsidR="00972658" w:rsidRPr="00E40B4A">
        <w:rPr>
          <w:rFonts w:ascii="Arial" w:hAnsi="Arial" w:cs="Arial"/>
          <w:sz w:val="20"/>
          <w:szCs w:val="20"/>
        </w:rPr>
        <w:t xml:space="preserve">): </w:t>
      </w:r>
      <w:r w:rsidR="00A17058" w:rsidRPr="001014B0">
        <w:rPr>
          <w:rFonts w:ascii="Arial" w:hAnsi="Arial" w:cs="Arial"/>
          <w:sz w:val="20"/>
          <w:szCs w:val="20"/>
          <w:lang w:val="en-US"/>
        </w:rPr>
        <w:t>AWLOP</w:t>
      </w:r>
      <w:r w:rsidR="00A17058" w:rsidRPr="00E40B4A">
        <w:rPr>
          <w:rFonts w:ascii="Arial" w:hAnsi="Arial" w:cs="Arial"/>
          <w:sz w:val="20"/>
          <w:szCs w:val="20"/>
        </w:rPr>
        <w:t xml:space="preserve"> </w:t>
      </w:r>
      <w:r w:rsidR="00A17058" w:rsidRPr="001014B0">
        <w:rPr>
          <w:rFonts w:ascii="Arial" w:hAnsi="Arial" w:cs="Arial"/>
          <w:sz w:val="20"/>
          <w:szCs w:val="20"/>
          <w:lang w:val="en-US"/>
        </w:rPr>
        <w:t>TRADING</w:t>
      </w:r>
      <w:r w:rsidR="00A17058" w:rsidRPr="00E40B4A">
        <w:rPr>
          <w:rFonts w:ascii="Arial" w:hAnsi="Arial" w:cs="Arial"/>
          <w:sz w:val="20"/>
          <w:szCs w:val="20"/>
        </w:rPr>
        <w:t xml:space="preserve"> </w:t>
      </w:r>
      <w:r w:rsidR="00A17058" w:rsidRPr="001014B0">
        <w:rPr>
          <w:rFonts w:ascii="Arial" w:hAnsi="Arial" w:cs="Arial"/>
          <w:sz w:val="20"/>
          <w:szCs w:val="20"/>
          <w:lang w:val="en-US"/>
        </w:rPr>
        <w:t>CO</w:t>
      </w:r>
      <w:r w:rsidR="00A17058" w:rsidRPr="00E40B4A">
        <w:rPr>
          <w:rFonts w:ascii="Arial" w:hAnsi="Arial" w:cs="Arial"/>
          <w:sz w:val="20"/>
          <w:szCs w:val="20"/>
        </w:rPr>
        <w:t xml:space="preserve"> </w:t>
      </w:r>
      <w:r w:rsidR="00A17058" w:rsidRPr="001014B0">
        <w:rPr>
          <w:rFonts w:ascii="Arial" w:hAnsi="Arial" w:cs="Arial"/>
          <w:sz w:val="20"/>
          <w:szCs w:val="20"/>
          <w:lang w:val="en-US"/>
        </w:rPr>
        <w:t>LTD</w:t>
      </w:r>
      <w:r w:rsidR="00A17058" w:rsidRPr="00E40B4A">
        <w:rPr>
          <w:rFonts w:ascii="Arial" w:hAnsi="Arial" w:cs="Arial"/>
          <w:sz w:val="20"/>
          <w:szCs w:val="20"/>
        </w:rPr>
        <w:t xml:space="preserve">, </w:t>
      </w:r>
      <w:r w:rsidR="00A17058" w:rsidRPr="001014B0">
        <w:rPr>
          <w:rFonts w:ascii="Arial" w:hAnsi="Arial" w:cs="Arial"/>
          <w:sz w:val="20"/>
          <w:szCs w:val="20"/>
        </w:rPr>
        <w:t>Адрес</w:t>
      </w:r>
      <w:r w:rsidR="00A17058" w:rsidRPr="00E40B4A">
        <w:rPr>
          <w:rFonts w:ascii="Arial" w:hAnsi="Arial" w:cs="Arial"/>
          <w:sz w:val="20"/>
          <w:szCs w:val="20"/>
        </w:rPr>
        <w:t xml:space="preserve">: </w:t>
      </w:r>
      <w:r w:rsidR="00E40B4A">
        <w:rPr>
          <w:rFonts w:ascii="Arial" w:hAnsi="Arial" w:cs="Arial"/>
          <w:sz w:val="20"/>
          <w:szCs w:val="20"/>
        </w:rPr>
        <w:t>КНР</w:t>
      </w:r>
      <w:r w:rsidR="00A17058" w:rsidRPr="001014B0">
        <w:rPr>
          <w:rFonts w:ascii="Arial" w:hAnsi="Arial" w:cs="Arial"/>
          <w:sz w:val="20"/>
          <w:szCs w:val="20"/>
        </w:rPr>
        <w:t>, г. Нингбо, ул. Лантень 21, Модерн таймз А2, блок 16/F.</w:t>
      </w:r>
      <w:r w:rsidR="00972658">
        <w:rPr>
          <w:rFonts w:ascii="Arial" w:hAnsi="Arial" w:cs="Arial"/>
          <w:sz w:val="20"/>
          <w:szCs w:val="20"/>
        </w:rPr>
        <w:t xml:space="preserve"> </w:t>
      </w:r>
      <w:r w:rsidR="00A17058" w:rsidRPr="001014B0">
        <w:rPr>
          <w:rFonts w:ascii="Arial" w:hAnsi="Arial" w:cs="Arial"/>
          <w:sz w:val="20"/>
          <w:szCs w:val="20"/>
        </w:rPr>
        <w:t>Уполномоченный представитель: ООО «Сервисный центр Штурм» Адрес: Россия, 140143, Московская область, Раменский район, пос. Родники, ул. Трудовая, д.10, пом.1 Телефон горячей линии: 8 800 775 5060.</w:t>
      </w:r>
      <w:r w:rsidR="00972658">
        <w:rPr>
          <w:rFonts w:ascii="Arial" w:hAnsi="Arial" w:cs="Arial"/>
          <w:sz w:val="20"/>
          <w:szCs w:val="20"/>
        </w:rPr>
        <w:t xml:space="preserve"> </w:t>
      </w:r>
      <w:r w:rsidR="00A17058" w:rsidRPr="00DB35A7">
        <w:rPr>
          <w:rFonts w:ascii="Arial" w:hAnsi="Arial" w:cs="Arial"/>
          <w:sz w:val="20"/>
          <w:szCs w:val="20"/>
        </w:rPr>
        <w:t>Импортер: ООО «</w:t>
      </w:r>
      <w:r w:rsidR="00A17058">
        <w:rPr>
          <w:rFonts w:ascii="Arial" w:hAnsi="Arial" w:cs="Arial"/>
          <w:sz w:val="20"/>
          <w:szCs w:val="20"/>
        </w:rPr>
        <w:t>СмартТулз</w:t>
      </w:r>
      <w:r w:rsidR="00A17058" w:rsidRPr="00DB35A7">
        <w:rPr>
          <w:rFonts w:ascii="Arial" w:hAnsi="Arial" w:cs="Arial"/>
          <w:sz w:val="20"/>
          <w:szCs w:val="20"/>
        </w:rPr>
        <w:t xml:space="preserve">». Адрес: </w:t>
      </w:r>
      <w:r w:rsidR="00A17058">
        <w:rPr>
          <w:rFonts w:eastAsia="Batang"/>
        </w:rPr>
        <w:t xml:space="preserve">115054, г. Москва, ул. Б. Пионерская, д.15, стр.1, эт. 1, пом. </w:t>
      </w:r>
      <w:r w:rsidR="00A17058">
        <w:rPr>
          <w:rFonts w:eastAsia="Batang"/>
          <w:lang w:val="en-US"/>
        </w:rPr>
        <w:t>II</w:t>
      </w:r>
      <w:r w:rsidR="00A17058">
        <w:rPr>
          <w:rFonts w:eastAsia="Batang"/>
        </w:rPr>
        <w:t xml:space="preserve">, оф. </w:t>
      </w:r>
      <w:r w:rsidR="00A17058" w:rsidRPr="00972658">
        <w:rPr>
          <w:rFonts w:eastAsia="Batang"/>
        </w:rPr>
        <w:t>2Л</w:t>
      </w:r>
      <w:r w:rsidR="00E40B4A">
        <w:rPr>
          <w:rFonts w:eastAsia="Batang"/>
        </w:rPr>
        <w:t>.</w:t>
      </w:r>
      <w:r w:rsidR="00972658" w:rsidRPr="00972658">
        <w:rPr>
          <w:rFonts w:eastAsia="Batang"/>
        </w:rPr>
        <w:t xml:space="preserve"> </w:t>
      </w:r>
      <w:r w:rsidR="00A17058" w:rsidRPr="00972658">
        <w:rPr>
          <w:rFonts w:ascii="Arial" w:hAnsi="Arial" w:cs="Arial"/>
          <w:sz w:val="20"/>
          <w:szCs w:val="20"/>
        </w:rPr>
        <w:t>Дата производства</w:t>
      </w:r>
      <w:r w:rsidR="00A17058" w:rsidRPr="001014B0">
        <w:rPr>
          <w:rFonts w:ascii="Arial" w:hAnsi="Arial" w:cs="Arial"/>
          <w:sz w:val="20"/>
          <w:szCs w:val="20"/>
        </w:rPr>
        <w:t xml:space="preserve"> указана в 10-значном серийном номере инструмента, </w:t>
      </w:r>
      <w:r w:rsidR="00E40B4A">
        <w:rPr>
          <w:rFonts w:ascii="Arial" w:hAnsi="Arial" w:cs="Arial"/>
          <w:sz w:val="20"/>
          <w:szCs w:val="20"/>
        </w:rPr>
        <w:t xml:space="preserve">нанесенного на его корпус: 1-я </w:t>
      </w:r>
      <w:r w:rsidR="00A17058" w:rsidRPr="001014B0">
        <w:rPr>
          <w:rFonts w:ascii="Arial" w:hAnsi="Arial" w:cs="Arial"/>
          <w:sz w:val="20"/>
          <w:szCs w:val="20"/>
        </w:rPr>
        <w:t xml:space="preserve">и 2-я </w:t>
      </w:r>
      <w:r w:rsidR="00972658">
        <w:rPr>
          <w:rFonts w:ascii="Arial" w:hAnsi="Arial" w:cs="Arial"/>
          <w:sz w:val="20"/>
          <w:szCs w:val="20"/>
        </w:rPr>
        <w:t xml:space="preserve"> </w:t>
      </w:r>
      <w:r w:rsidR="00A17058" w:rsidRPr="001014B0">
        <w:rPr>
          <w:rFonts w:ascii="Arial" w:hAnsi="Arial" w:cs="Arial"/>
          <w:sz w:val="20"/>
          <w:szCs w:val="20"/>
        </w:rPr>
        <w:t xml:space="preserve">цифра обозначает год, например, «14» обозначает, что </w:t>
      </w:r>
      <w:r w:rsidR="00E40B4A">
        <w:rPr>
          <w:rFonts w:ascii="Arial" w:hAnsi="Arial" w:cs="Arial"/>
          <w:sz w:val="20"/>
          <w:szCs w:val="20"/>
        </w:rPr>
        <w:t>изделие произведено в 2014 году,</w:t>
      </w:r>
      <w:r w:rsidR="00A17058">
        <w:rPr>
          <w:rFonts w:ascii="Arial" w:hAnsi="Arial" w:cs="Arial"/>
          <w:sz w:val="20"/>
          <w:szCs w:val="20"/>
        </w:rPr>
        <w:t xml:space="preserve"> </w:t>
      </w:r>
      <w:r w:rsidR="00A17058" w:rsidRPr="001014B0">
        <w:rPr>
          <w:rFonts w:ascii="Arial" w:hAnsi="Arial" w:cs="Arial"/>
          <w:sz w:val="20"/>
          <w:szCs w:val="20"/>
        </w:rPr>
        <w:t xml:space="preserve"> 3-я и 4- я цифры обозначают номер месяца в году производства, например, «05» - май.</w:t>
      </w:r>
      <w:r w:rsidR="00972658">
        <w:rPr>
          <w:rFonts w:ascii="Arial" w:hAnsi="Arial" w:cs="Arial"/>
          <w:sz w:val="20"/>
          <w:szCs w:val="20"/>
        </w:rPr>
        <w:t xml:space="preserve"> </w:t>
      </w:r>
      <w:r w:rsidR="00A17058" w:rsidRPr="008F2399">
        <w:rPr>
          <w:rFonts w:ascii="Arial" w:hAnsi="Arial" w:cs="Arial"/>
          <w:sz w:val="20"/>
          <w:szCs w:val="20"/>
          <w:lang w:eastAsia="zh-CN"/>
        </w:rPr>
        <w:t>Дата изготовления указана на упаковке.</w:t>
      </w:r>
      <w:r w:rsidR="00972658">
        <w:rPr>
          <w:rFonts w:ascii="Arial" w:hAnsi="Arial" w:cs="Arial"/>
          <w:sz w:val="20"/>
          <w:szCs w:val="20"/>
          <w:lang w:eastAsia="zh-CN"/>
        </w:rPr>
        <w:t xml:space="preserve"> </w:t>
      </w:r>
      <w:r w:rsidR="00E7060D" w:rsidRPr="00F405C6">
        <w:rPr>
          <w:rFonts w:ascii="Arial" w:hAnsi="Arial" w:cs="Arial"/>
          <w:sz w:val="20"/>
          <w:szCs w:val="20"/>
          <w:lang w:eastAsia="zh-CN"/>
        </w:rPr>
        <w:t>Изготовлено в КНР. Дата изготовления указана на упаковке.</w:t>
      </w:r>
    </w:p>
    <w:p w:rsidR="00F50C94" w:rsidRDefault="00274125" w:rsidP="00D922C4">
      <w:pPr>
        <w:tabs>
          <w:tab w:val="left" w:pos="10585"/>
        </w:tabs>
        <w:ind w:left="1077" w:right="686"/>
        <w:jc w:val="both"/>
      </w:pPr>
      <w:r>
        <w:rPr>
          <w:rFonts w:ascii="Arial" w:hAnsi="Arial" w:cs="Arial"/>
          <w:sz w:val="20"/>
          <w:szCs w:val="20"/>
        </w:rPr>
        <w:t xml:space="preserve"> </w:t>
      </w:r>
    </w:p>
    <w:p w:rsidR="00F50C94" w:rsidRDefault="00F50C94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1B1031" w:rsidRDefault="001B1031">
      <w:pPr>
        <w:rPr>
          <w:rFonts w:eastAsiaTheme="minorEastAsia"/>
          <w:sz w:val="18"/>
          <w:lang w:eastAsia="zh-CN"/>
        </w:rPr>
      </w:pPr>
    </w:p>
    <w:p w:rsidR="001B1031" w:rsidRDefault="001B1031">
      <w:pPr>
        <w:rPr>
          <w:rFonts w:eastAsiaTheme="minorEastAsia"/>
          <w:sz w:val="18"/>
          <w:lang w:eastAsia="zh-CN"/>
        </w:rPr>
      </w:pPr>
    </w:p>
    <w:p w:rsidR="00DC2D4C" w:rsidRDefault="00DC2D4C">
      <w:pPr>
        <w:rPr>
          <w:rFonts w:eastAsiaTheme="minorEastAsia"/>
          <w:sz w:val="18"/>
          <w:lang w:eastAsia="zh-CN"/>
        </w:rPr>
      </w:pPr>
    </w:p>
    <w:p w:rsidR="00DC2D4C" w:rsidRDefault="00DC2D4C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0570B7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11735</wp:posOffset>
            </wp:positionH>
            <wp:positionV relativeFrom="paragraph">
              <wp:posOffset>-466725</wp:posOffset>
            </wp:positionV>
            <wp:extent cx="7555687" cy="5003597"/>
            <wp:effectExtent l="19050" t="0" r="7163" b="0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87" cy="500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0570B7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11735</wp:posOffset>
            </wp:positionH>
            <wp:positionV relativeFrom="paragraph">
              <wp:posOffset>-495986</wp:posOffset>
            </wp:positionV>
            <wp:extent cx="7552182" cy="5010912"/>
            <wp:effectExtent l="19050" t="0" r="0" b="0"/>
            <wp:wrapNone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82" cy="501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972658">
          <w:footerReference w:type="even" r:id="rId33"/>
          <w:footerReference w:type="default" r:id="rId34"/>
          <w:pgSz w:w="11910" w:h="7910" w:orient="landscape"/>
          <w:pgMar w:top="0" w:right="853" w:bottom="700" w:left="0" w:header="0" w:footer="510" w:gutter="0"/>
          <w:cols w:space="720"/>
        </w:sectPr>
      </w:pPr>
    </w:p>
    <w:p w:rsidR="00F50C94" w:rsidRDefault="000A290D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4420</wp:posOffset>
            </wp:positionH>
            <wp:positionV relativeFrom="paragraph">
              <wp:posOffset>-466725</wp:posOffset>
            </wp:positionV>
            <wp:extent cx="7559498" cy="4988966"/>
            <wp:effectExtent l="19050" t="0" r="0" b="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6737" t="8812" r="4219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98" cy="49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bidi="ar-SA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-32156</wp:posOffset>
            </wp:positionH>
            <wp:positionV relativeFrom="paragraph">
              <wp:posOffset>-466725</wp:posOffset>
            </wp:positionV>
            <wp:extent cx="7544867" cy="5010912"/>
            <wp:effectExtent l="19050" t="0" r="0" b="0"/>
            <wp:wrapNone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67" cy="501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0A290D" w:rsidRDefault="000A290D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4433E" w:rsidP="007B7607">
      <w:pPr>
        <w:spacing w:line="265" w:lineRule="exact"/>
        <w:rPr>
          <w:rFonts w:eastAsiaTheme="minorEastAsia"/>
          <w:lang w:eastAsia="zh-CN"/>
        </w:rPr>
      </w:pPr>
      <w:r w:rsidRPr="007247A3">
        <w:rPr>
          <w:noProof/>
          <w:lang w:bidi="ar-SA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-463550</wp:posOffset>
            </wp:positionV>
            <wp:extent cx="7742583" cy="5067300"/>
            <wp:effectExtent l="19050" t="0" r="0" b="0"/>
            <wp:wrapNone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83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p w:rsidR="007247A3" w:rsidRDefault="007247A3" w:rsidP="007B7607">
      <w:pPr>
        <w:spacing w:line="265" w:lineRule="exact"/>
        <w:rPr>
          <w:rFonts w:eastAsiaTheme="minorEastAsia"/>
          <w:lang w:eastAsia="zh-CN"/>
        </w:rPr>
      </w:pPr>
    </w:p>
    <w:sectPr w:rsidR="007247A3" w:rsidSect="007B7607">
      <w:footerReference w:type="even" r:id="rId38"/>
      <w:footerReference w:type="default" r:id="rId39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9E9" w:rsidRDefault="003319E9">
      <w:r>
        <w:separator/>
      </w:r>
    </w:p>
  </w:endnote>
  <w:endnote w:type="continuationSeparator" w:id="0">
    <w:p w:rsidR="003319E9" w:rsidRDefault="00331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Default="003319E9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12305" style="width:595.3pt;height:22.35pt;mso-position-horizontal-relative:char;mso-position-vertical-relative:line" coordorigin=",7199" coordsize="11906,447">
          <v:rect id="Rectangle 82" o:spid="_x0000_s1230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AGc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I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6AGcYAAADbAAAADwAAAAAAAAAAAAAAAACYAgAAZHJz&#10;L2Rvd25yZXYueG1sUEsFBgAAAAAEAAQA9QAAAIsDAAAAAA==&#10;" fillcolor="#808285" stroked="f"/>
          <v:line id="Line 83" o:spid="_x0000_s1230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sPbMMAAADbAAAADwAAAGRycy9kb3ducmV2LnhtbESPwWrDMBBE74X+g9hCbo3cGExxo4RQ&#10;CDQQCk11yW2xtpaJtTKWajv++qoQyHGYmTfMeju5VgzUh8azgpdlBoK48qbhWoH+3j+/gggR2WDr&#10;mRRcKcB28/iwxtL4kb9oOMVaJAiHEhXYGLtSylBZchiWviNO3o/vHcYk+1qaHscEd61cZVkhHTac&#10;Fix29G6pupx+nQK21dxmn+agz8Vx3ttc63HSSi2ept0biEhTvIdv7Q+jIF/B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LD2z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Default="003319E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Default="003319E9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Pr="005670B0" w:rsidRDefault="003319E9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2304" type="#_x0000_t202" style="position:absolute;margin-left:552.5pt;margin-top:360.05pt;width:31pt;height:22.25pt;z-index:-17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9T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" filled="f" stroked="f">
          <v:textbox style="mso-next-textbox:#Text Box 21" inset="0,0,0,0">
            <w:txbxContent>
              <w:p w:rsidR="003319E9" w:rsidRPr="00733993" w:rsidRDefault="003319E9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FB1AE3">
                  <w:rPr>
                    <w:rFonts w:ascii="Arial Narrow"/>
                    <w:noProof/>
                    <w:color w:val="FFFFFF"/>
                    <w:sz w:val="3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12301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ELNFn6TAwAA9AgAAA4A&#10;AAAAAAAAAAAAAAAALgIAAGRycy9lMm9Eb2MueG1sUEsBAi0AFAAGAAgAAAAhAMJGfS/gAAAACQEA&#10;AA8AAAAAAAAAAAAAAAAA7QUAAGRycy9kb3ducmV2LnhtbFBLBQYAAAAABAAEAPMAAAD6BgAAAAA=&#10;">
          <v:rect id="Rectangle 24" o:spid="_x0000_s12303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rK8YA&#10;AADbAAAADwAAAGRycy9kb3ducmV2LnhtbESPQWvCQBSE7wX/w/IEL0U3VYySukpVhHoqplro7TX7&#10;TILZtyG7Jum/7xYKPQ4z8w2z2vSmEi01rrSs4GkSgSDOrC45V3B+P4yXIJxH1lhZJgXf5GCzHjys&#10;MNG24xO1qc9FgLBLUEHhfZ1I6bKCDLqJrYmDd7WNQR9kk0vdYBfgppLTKIqlwZLDQoE17QrKbund&#10;KHjr+tMhvuwfP7af7Xn2tZ/fq/io1GjYvzyD8NT7//Bf+1UrmC7g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IrK8YAAADbAAAADwAAAAAAAAAAAAAAAACYAgAAZHJz&#10;L2Rvd25yZXYueG1sUEsFBgAAAAAEAAQA9QAAAIsDAAAAAA==&#10;" fillcolor="#808285" stroked="f"/>
          <v:line id="Line 23" o:spid="_x0000_s12302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quW8EAAADbAAAADwAAAGRycy9kb3ducmV2LnhtbERPz0vDMBS+D/wfwhO8rakVyqjLxhAG&#10;CiJsy2W3R/NsypqX0sS29q83B2HHj+/3dj+7Tow0hNazgucsB0Fce9Nyo0BfjusNiBCRDXaeScEv&#10;BdjvHlZbrIyf+ETjOTYihXCoUIGNsa+kDLUlhyHzPXHivv3gMCY4NNIMOKVw18kiz0vpsOXUYLGn&#10;N0v17fzjFLCtly7/Mh/6Wn4uR/ui9TRrpZ4e58MriEhzvIv/3e9GQZHGpi/pB8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+q5bwQAAANsAAAAPAAAAAAAAAAAAAAAA&#10;AKECAABkcnMvZG93bnJldi54bWxQSwUGAAAAAAQABAD5AAAAjwMAAAAA&#10;" strokecolor="#808285" strokeweight=".38242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Default="003319E9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2300" type="#_x0000_t202" style="position:absolute;margin-left:23.4pt;margin-top:360.8pt;width:19.6pt;height:21.6pt;z-index:-17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D6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" filled="f" stroked="f">
          <v:textbox style="mso-next-textbox:#Text Box 17" inset="0,0,0,0">
            <w:txbxContent>
              <w:p w:rsidR="003319E9" w:rsidRDefault="003319E9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FB1AE3">
                  <w:rPr>
                    <w:rFonts w:ascii="Arial Narrow"/>
                    <w:noProof/>
                    <w:color w:val="FFFFFF"/>
                    <w:sz w:val="3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12297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BgCFtGQAwAA8ggAAA4AAAAA&#10;AAAAAAAAAAAALgIAAGRycy9lMm9Eb2MueG1sUEsBAi0AFAAGAAgAAAAhAMJGfS/gAAAACQEAAA8A&#10;AAAAAAAAAAAAAAAA6gUAAGRycy9kb3ducmV2LnhtbFBLBQYAAAAABAAEAPMAAAD3BgAAAAA=&#10;">
          <v:rect id="Rectangle 20" o:spid="_x0000_s12299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tKM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MZ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ktKMYAAADbAAAADwAAAAAAAAAAAAAAAACYAgAAZHJz&#10;L2Rvd25yZXYueG1sUEsFBgAAAAAEAAQA9QAAAIsDAAAAAA==&#10;" fillcolor="#808285" stroked="f"/>
          <v:line id="Line 19" o:spid="_x0000_s12298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kXsQAAADbAAAADwAAAGRycy9kb3ducmV2LnhtbESPwWrDMBBE74X8g9hAb7Uct4TiRDEh&#10;EEihFJro0ttibSwTa2UsJXbz9VWh0OMwM2+YdTW5TtxoCK1nBYssB0Fce9Nyo0Cf9k+vIEJENth5&#10;JgXfFKDazB7WWBo/8ifdjrERCcKhRAU2xr6UMtSWHIbM98TJO/vBYUxyaKQZcExw18kiz5fSYctp&#10;wWJPO0v15Xh1CtjW9y7/MG/6a/l+39tnrcdJK/U4n7YrEJGm+B/+ax+MguIF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t6RexAAAANsAAAAPAAAAAAAAAAAA&#10;AAAAAKECAABkcnMvZG93bnJldi54bWxQSwUGAAAAAAQABAD5AAAAkgMAAAAA&#10;" strokecolor="#808285" strokeweight=".38242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Default="003319E9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12294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">
          <v:rect id="Rectangle 8" o:spid="_x0000_s12296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Qf8QA&#10;AADbAAAADwAAAGRycy9kb3ducmV2LnhtbERPTWvCQBC9F/wPywi9FN1oMdTUVaoi1JOYquBtzE6T&#10;0OxsyK5J+u+7hUJv83ifs1j1phItNa60rGAyjkAQZ1aXnCs4fexGLyCcR9ZYWSYF3+RgtRw8LDDR&#10;tuMjtanPRQhhl6CCwvs6kdJlBRl0Y1sTB+7TNgZ9gE0udYNdCDeVnEZRLA2WHBoKrGlTUPaV3o2C&#10;Q9cfd/F5+3RZX9vT8207u1fxXqnHYf/2CsJT7//Ff+53HebP4f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0H/EAAAA2wAAAA8AAAAAAAAAAAAAAAAAmAIAAGRycy9k&#10;b3ducmV2LnhtbFBLBQYAAAAABAAEAPUAAACJAwAAAAA=&#10;" fillcolor="#808285" stroked="f"/>
          <v:line id="Line 7" o:spid="_x0000_s12295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HxsIAAADbAAAADwAAAGRycy9kb3ducmV2LnhtbESPQYvCMBSE74L/ITzBm6YqyFKNsgjC&#10;LsiCbi7eHs2zKdu8lCba6q/fCILHYWa+Ydbb3tXiRm2oPCuYTTMQxIU3FZcK9O9+8gEiRGSDtWdS&#10;cKcA281wsMbc+I6PdDvFUiQIhxwV2BibXMpQWHIYpr4hTt7Ftw5jkm0pTYtdgrtazrNsKR1WnBYs&#10;NrSzVPydrk4B2+JRZz/mW5+Xh8feLrTueq3UeNR/rkBE6uM7/Gp/GQXzGTy/pB8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AHxsIAAADbAAAADwAAAAAAAAAAAAAA&#10;AAChAgAAZHJzL2Rvd25yZXYueG1sUEsFBgAAAAAEAAQA+QAAAJADAAAAAA=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2293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no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xA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i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CHI/no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3319E9" w:rsidRDefault="003319E9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FB1AE3">
                  <w:rPr>
                    <w:rFonts w:ascii="Arial Narrow"/>
                    <w:noProof/>
                    <w:color w:val="FFFFFF"/>
                    <w:sz w:val="3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Default="003319E9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12290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QzNmw5IDAADsCAAADgAA&#10;AAAAAAAAAAAAAAAuAgAAZHJzL2Uyb0RvYy54bWxQSwECLQAUAAYACAAAACEAwkZ9L+AAAAAJAQAA&#10;DwAAAAAAAAAAAAAAAADsBQAAZHJzL2Rvd25yZXYueG1sUEsFBgAAAAAEAAQA8wAAAPkGAAAAAA==&#10;">
          <v:rect id="Rectangle 4" o:spid="_x0000_s12292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7CasYA&#10;AADaAAAADwAAAGRycy9kb3ducmV2LnhtbESPW2vCQBSE3wX/w3KEvohubGso0VW8ILRP4qWFvh2z&#10;xySYPRuya5L++26h4OMwM98w82VnStFQ7QrLCibjCARxanXBmYLzaTd6A+E8ssbSMin4IQfLRb83&#10;x0Tblg/UHH0mAoRdggpy76tESpfmZNCNbUUcvKutDfog60zqGtsAN6V8jqJYGiw4LORY0San9Ha8&#10;GwX7tjvs4s/t8Gv93ZxfLtvpvYw/lHoadKsZCE+df4T/2+9awSv8XQk3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7CasYAAADaAAAADwAAAAAAAAAAAAAAAACYAgAAZHJz&#10;L2Rvd25yZXYueG1sUEsFBgAAAAAEAAQA9QAAAIsDAAAAAA==&#10;" fillcolor="#808285" stroked="f"/>
          <v:line id="Line 3" o:spid="_x0000_s12291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piMMAAADaAAAADwAAAGRycy9kb3ducmV2LnhtbESPQWvCQBSE74X+h+UVeqsbW5A2ugYp&#10;BCyIoN2Lt0f2mQ1m34bsalJ/vSsIPQ4z8w2zKEbXigv1ofGsYDrJQBBX3jRcK9C/5dsniBCRDbae&#10;ScEfBSiWz08LzI0feEeXfaxFgnDIUYGNsculDJUlh2HiO+LkHX3vMCbZ19L0OCS4a+V7ls2kw4bT&#10;gsWOvi1Vp/3ZKWBbXdtsa370Yba5lvZD62HUSr2+jKs5iEhj/A8/2muj4AvuV9IN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aYjDAAAA2g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2289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5frQ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" filled="f" stroked="f">
          <v:textbox inset="0,0,0,0">
            <w:txbxContent>
              <w:p w:rsidR="003319E9" w:rsidRDefault="003319E9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FB1AE3">
                  <w:rPr>
                    <w:rFonts w:ascii="Arial Narrow"/>
                    <w:noProof/>
                    <w:color w:val="FFFFFF"/>
                    <w:sz w:val="3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9E9" w:rsidRDefault="003319E9">
      <w:r>
        <w:separator/>
      </w:r>
    </w:p>
  </w:footnote>
  <w:footnote w:type="continuationSeparator" w:id="0">
    <w:p w:rsidR="003319E9" w:rsidRDefault="003319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Pr="00024354" w:rsidRDefault="003319E9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12312" style="width:600.4pt;height:36.45pt;mso-position-horizontal-relative:char;mso-position-vertical-relative:line" coordorigin=",-718" coordsize="11906,729">
          <v:rect id="Rectangle 53" o:spid="_x0000_s12315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phMQA&#10;AADbAAAADwAAAGRycy9kb3ducmV2LnhtbERPTWvCQBC9C/0PyxR6EbNpxVBSV2krgp7ENBZ6m2an&#10;SWh2NmTXJP579yB4fLzv5Xo0jeipc7VlBc9RDIK4sLrmUkH+tZ29gnAeWWNjmRRcyMF69TBZYqrt&#10;wEfqM1+KEMIuRQWV920qpSsqMugi2xIH7s92Bn2AXSl1h0MIN418ieNEGqw5NFTY0mdFxX92NgoO&#10;w3jcJqfN9Pvjp8/nv5vFuUn2Sj09ju9vIDyN/i6+uXdawTyMDV/C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0KYTEAAAA2wAAAA8AAAAAAAAAAAAAAAAAmAIAAGRycy9k&#10;b3ducmV2LnhtbFBLBQYAAAAABAAEAPUAAACJAw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12314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xXHCAAAA2wAAAA8AAABkcnMvZG93bnJldi54bWxEj0GLwjAUhO8L/ofwBG9rqsVFq1GkoHjZ&#10;g9Uf8GyebbF5qU3U6q/fCMIeh5n5hlmsOlOLO7WusqxgNIxAEOdWV1woOB4231MQziNrrC2Tgic5&#10;WC17XwtMtH3wnu6ZL0SAsEtQQel9k0jp8pIMuqFtiIN3tq1BH2RbSN3iI8BNLcdR9CMNVhwWSmwo&#10;LSm/ZDejgDB+ZdvO/l5P1yLN00tc7yas1KDfrecgPHX+P/xp77SCeAbvL+E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IMVxwgAAANsAAAAPAAAAAAAAAAAAAAAAAJ8C&#10;AABkcnMvZG93bnJldi54bWxQSwUGAAAAAAQABAD3AAAAjg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12313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<v:textbox inset="0,0,0,0">
              <w:txbxContent>
                <w:p w:rsidR="003319E9" w:rsidRDefault="003319E9" w:rsidP="000A290D">
                  <w:pPr>
                    <w:rPr>
                      <w:rFonts w:ascii="Arial" w:eastAsiaTheme="minorEastAsia" w:hAnsi="Arial" w:cs="Arial"/>
                      <w:sz w:val="21"/>
                      <w:szCs w:val="21"/>
                      <w:lang w:eastAsia="zh-CN"/>
                    </w:rPr>
                  </w:pPr>
                </w:p>
                <w:p w:rsidR="003319E9" w:rsidRPr="000926C9" w:rsidRDefault="003319E9" w:rsidP="000926C9">
                  <w:pPr>
                    <w:wordWrap w:val="0"/>
                    <w:ind w:leftChars="472" w:left="1038"/>
                    <w:jc w:val="center"/>
                    <w:rPr>
                      <w:rFonts w:ascii="Arial" w:hAnsi="Arial" w:cs="Arial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Arial" w:eastAsiaTheme="minorEastAsia" w:hAnsi="Arial" w:cs="Arial" w:hint="eastAsia"/>
                      <w:sz w:val="21"/>
                      <w:szCs w:val="21"/>
                      <w:lang w:eastAsia="zh-CN"/>
                    </w:rPr>
                    <w:t xml:space="preserve">                                                </w:t>
                  </w:r>
                  <w:r w:rsidRPr="000A290D">
                    <w:rPr>
                      <w:rFonts w:ascii="Arial" w:eastAsiaTheme="minorEastAsia" w:hAnsi="Arial" w:cs="Arial" w:hint="eastAsia"/>
                      <w:color w:val="FFFFFF" w:themeColor="background1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0A290D"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  <w:t>УРОВЕНЬ ЛАЗЕРНЫЙ САМОВЫРАВНИВАЮЩИЙСЯ</w:t>
                  </w:r>
                  <w:r w:rsidRPr="00C3361A"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 xml:space="preserve">   </w:t>
                  </w:r>
                  <w:r>
                    <w:rPr>
                      <w:rFonts w:eastAsiaTheme="minorEastAsia" w:hint="eastAsia"/>
                      <w:color w:val="FFFFFF"/>
                      <w:sz w:val="27"/>
                      <w:lang w:eastAsia="zh-CN"/>
                    </w:rPr>
                    <w:t>4010-13-AL</w:t>
                  </w:r>
                </w:p>
              </w:txbxContent>
            </v:textbox>
          </v:shape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Pr="00D910F1" w:rsidRDefault="003319E9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12308" style="width:595.3pt;height:36.45pt;mso-position-horizontal-relative:char;mso-position-vertical-relative:line" coordorigin=",-718" coordsize="11906,729">
          <v:rect id="Rectangle 45" o:spid="_x0000_s12311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jgc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4wn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kjgcYAAADbAAAADwAAAAAAAAAAAAAAAACYAgAAZHJz&#10;L2Rvd25yZXYueG1sUEsFBgAAAAAEAAQA9QAAAIs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12310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hkKvDAAAA2wAAAA8AAABkcnMvZG93bnJldi54bWxEj0FrwkAUhO+C/2F5Qm+6aYJSoqtUpVDo&#10;SS31+pp9JtHs27C7Nem/dwXB4zAz3zCLVW8acSXna8sKXicJCOLC6ppLBd+Hj/EbCB+QNTaWScE/&#10;eVgth4MF5tp2vKPrPpQiQtjnqKAKoc2l9EVFBv3EtsTRO1lnMETpSqkddhFuGpkmyUwarDkuVNjS&#10;pqLisv8zCs7+nHY7ffrC7Cdd/67TY7Z1R6VeRv37HESgPjzDj/anVpBN4f4l/g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GQq8MAAADbAAAADwAAAAAAAAAAAAAAAACf&#10;AgAAZHJzL2Rvd25yZXYueG1sUEsFBgAAAAAEAAQA9wAAAI8D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12309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<v:textbox inset="0,0,0,0">
              <w:txbxContent>
                <w:p w:rsidR="003319E9" w:rsidRDefault="003319E9" w:rsidP="000926C9">
                  <w:pPr>
                    <w:rPr>
                      <w:rFonts w:ascii="Arial" w:eastAsiaTheme="minorEastAsia" w:hAnsi="Arial" w:cs="Arial"/>
                      <w:color w:val="FFFFFF" w:themeColor="background1"/>
                      <w:sz w:val="21"/>
                      <w:szCs w:val="21"/>
                      <w:lang w:eastAsia="zh-CN"/>
                    </w:rPr>
                  </w:pPr>
                </w:p>
                <w:p w:rsidR="003319E9" w:rsidRPr="000A290D" w:rsidRDefault="003319E9" w:rsidP="000A290D">
                  <w:pPr>
                    <w:ind w:firstLineChars="200" w:firstLine="420"/>
                    <w:rPr>
                      <w:rFonts w:eastAsiaTheme="minorEastAsia"/>
                      <w:lang w:eastAsia="zh-CN"/>
                    </w:rPr>
                  </w:pPr>
                  <w:r w:rsidRPr="000A290D"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  <w:t>УРОВЕНЬ ЛАЗЕРНЫЙ САМОВЫРАВНИВАЮЩИЙСЯ</w:t>
                  </w:r>
                  <w:r w:rsidRPr="00C3361A"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 xml:space="preserve">   </w:t>
                  </w:r>
                  <w:r>
                    <w:rPr>
                      <w:rFonts w:eastAsiaTheme="minorEastAsia" w:hint="eastAsia"/>
                      <w:color w:val="FFFFFF"/>
                      <w:sz w:val="27"/>
                      <w:lang w:eastAsia="zh-CN"/>
                    </w:rPr>
                    <w:t>4010-13-AL</w:t>
                  </w:r>
                </w:p>
              </w:txbxContent>
            </v:textbox>
          </v:shape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9E9" w:rsidRDefault="003319E9" w:rsidP="000A290D">
    <w:pPr>
      <w:pStyle w:val="a6"/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12.75pt;height:15pt;visibility:visible;mso-wrap-style:square" o:bullet="t">
        <v:imagedata r:id="rId1" o:title=""/>
      </v:shape>
    </w:pict>
  </w:numPicBullet>
  <w:abstractNum w:abstractNumId="0" w15:restartNumberingAfterBreak="0">
    <w:nsid w:val="07074F86"/>
    <w:multiLevelType w:val="hybridMultilevel"/>
    <w:tmpl w:val="30661D0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D6D4D48"/>
    <w:multiLevelType w:val="hybridMultilevel"/>
    <w:tmpl w:val="2FD8E0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CF6633"/>
    <w:multiLevelType w:val="hybridMultilevel"/>
    <w:tmpl w:val="FEEEB218"/>
    <w:lvl w:ilvl="0" w:tplc="C86EC70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216737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D282E4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860D4D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1B27F0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621D0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B88734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A086F7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9A230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0EFA2D09"/>
    <w:multiLevelType w:val="hybridMultilevel"/>
    <w:tmpl w:val="C0841D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021D66"/>
    <w:multiLevelType w:val="hybridMultilevel"/>
    <w:tmpl w:val="38CC6A72"/>
    <w:lvl w:ilvl="0" w:tplc="C1DCAAC8">
      <w:numFmt w:val="bullet"/>
      <w:lvlText w:val=""/>
      <w:lvlJc w:val="left"/>
      <w:pPr>
        <w:ind w:left="1494" w:hanging="360"/>
      </w:pPr>
      <w:rPr>
        <w:rFonts w:ascii="Wingdings" w:eastAsia="Tahoma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11674D5D"/>
    <w:multiLevelType w:val="hybridMultilevel"/>
    <w:tmpl w:val="6798B520"/>
    <w:lvl w:ilvl="0" w:tplc="35008C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927F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E46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F89C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740F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1AD0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3C4E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7E6D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C4F3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296E30"/>
    <w:multiLevelType w:val="hybridMultilevel"/>
    <w:tmpl w:val="DDB60EA6"/>
    <w:lvl w:ilvl="0" w:tplc="47C01C9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85E872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C6A278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398F12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1F67B4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A5EC5C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6523D3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C52D49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CDE622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7" w15:restartNumberingAfterBreak="0">
    <w:nsid w:val="13096756"/>
    <w:multiLevelType w:val="hybridMultilevel"/>
    <w:tmpl w:val="433A5E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531954"/>
    <w:multiLevelType w:val="hybridMultilevel"/>
    <w:tmpl w:val="E2625FAC"/>
    <w:lvl w:ilvl="0" w:tplc="B0EA97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3611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C8A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C4BF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185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A3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3AEB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636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28C5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4AA6DE3"/>
    <w:multiLevelType w:val="hybridMultilevel"/>
    <w:tmpl w:val="FE360432"/>
    <w:lvl w:ilvl="0" w:tplc="618E1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7A3C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CC6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ECFD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08A9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604C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5CA8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8E5A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A2DE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8EF450F"/>
    <w:multiLevelType w:val="hybridMultilevel"/>
    <w:tmpl w:val="30429F26"/>
    <w:lvl w:ilvl="0" w:tplc="0C22B7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94B6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EAE7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B663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146A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D480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929B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44F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307C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EEC7B82"/>
    <w:multiLevelType w:val="hybridMultilevel"/>
    <w:tmpl w:val="0D4EAD16"/>
    <w:lvl w:ilvl="0" w:tplc="C84475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4A6D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DAC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A202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C50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6090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3CE2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4C19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1808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FD4357A"/>
    <w:multiLevelType w:val="hybridMultilevel"/>
    <w:tmpl w:val="6DF4925C"/>
    <w:lvl w:ilvl="0" w:tplc="C1DCAAC8">
      <w:numFmt w:val="bullet"/>
      <w:lvlText w:val=""/>
      <w:lvlJc w:val="left"/>
      <w:pPr>
        <w:ind w:left="2628" w:hanging="360"/>
      </w:pPr>
      <w:rPr>
        <w:rFonts w:ascii="Wingdings" w:eastAsia="Tahoma" w:hAnsi="Wingdings" w:cs="Aria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0686159"/>
    <w:multiLevelType w:val="hybridMultilevel"/>
    <w:tmpl w:val="E08008F8"/>
    <w:lvl w:ilvl="0" w:tplc="7F30BF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5CC9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1C1A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D203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4EF1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EE10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366D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C0B5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5E2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1597E69"/>
    <w:multiLevelType w:val="hybridMultilevel"/>
    <w:tmpl w:val="A0CC2F32"/>
    <w:lvl w:ilvl="0" w:tplc="210042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B01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3CB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38ED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BA15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E6C0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688A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8A96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42E2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44A5A4C"/>
    <w:multiLevelType w:val="hybridMultilevel"/>
    <w:tmpl w:val="CDB659C8"/>
    <w:lvl w:ilvl="0" w:tplc="E4ECAE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68EC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1C17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84FC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9CA1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D42C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9CB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4892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80F8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97515BD"/>
    <w:multiLevelType w:val="hybridMultilevel"/>
    <w:tmpl w:val="6F70A11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2A7E5617"/>
    <w:multiLevelType w:val="hybridMultilevel"/>
    <w:tmpl w:val="022CCEA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26038B3"/>
    <w:multiLevelType w:val="hybridMultilevel"/>
    <w:tmpl w:val="F93647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9" w15:restartNumberingAfterBreak="0">
    <w:nsid w:val="342D5E4B"/>
    <w:multiLevelType w:val="hybridMultilevel"/>
    <w:tmpl w:val="7E1A0F08"/>
    <w:lvl w:ilvl="0" w:tplc="204EB3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CE91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DA31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2CCF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2A46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8EA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5252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8A6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D493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5EB31C2"/>
    <w:multiLevelType w:val="hybridMultilevel"/>
    <w:tmpl w:val="D9AAFA8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F207021"/>
    <w:multiLevelType w:val="hybridMultilevel"/>
    <w:tmpl w:val="E558E3EE"/>
    <w:lvl w:ilvl="0" w:tplc="AB766E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7E3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4080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F84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7248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2E4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001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D20A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2803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F6957BC"/>
    <w:multiLevelType w:val="hybridMultilevel"/>
    <w:tmpl w:val="37C26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0123914"/>
    <w:multiLevelType w:val="hybridMultilevel"/>
    <w:tmpl w:val="E2209F30"/>
    <w:lvl w:ilvl="0" w:tplc="79B48E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3285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922F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D828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8E10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3809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201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70A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980E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1757038"/>
    <w:multiLevelType w:val="hybridMultilevel"/>
    <w:tmpl w:val="C63EDD26"/>
    <w:lvl w:ilvl="0" w:tplc="73C4A5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4E2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CC3F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948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56E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846E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9C52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90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EEF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382236B"/>
    <w:multiLevelType w:val="hybridMultilevel"/>
    <w:tmpl w:val="D1E03F7E"/>
    <w:lvl w:ilvl="0" w:tplc="3D30C1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8AD5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488E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CCE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DC6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94E1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408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0ACB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9C72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A155A6A"/>
    <w:multiLevelType w:val="hybridMultilevel"/>
    <w:tmpl w:val="BA886748"/>
    <w:lvl w:ilvl="0" w:tplc="A306BF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44D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448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020D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9CBD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F4A8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7E97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341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CC8D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1B54051"/>
    <w:multiLevelType w:val="hybridMultilevel"/>
    <w:tmpl w:val="9D32301C"/>
    <w:lvl w:ilvl="0" w:tplc="262A6A8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26A28E3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98E94F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5A097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B4607A0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3A6181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CB0671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90AEE8A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8004D2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8" w15:restartNumberingAfterBreak="0">
    <w:nsid w:val="58502B20"/>
    <w:multiLevelType w:val="hybridMultilevel"/>
    <w:tmpl w:val="500C5096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9" w15:restartNumberingAfterBreak="0">
    <w:nsid w:val="5854477E"/>
    <w:multiLevelType w:val="hybridMultilevel"/>
    <w:tmpl w:val="CD3AAD12"/>
    <w:lvl w:ilvl="0" w:tplc="284671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80CD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AA1C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5660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F62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1CFF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0207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6C42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444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09755B1"/>
    <w:multiLevelType w:val="hybridMultilevel"/>
    <w:tmpl w:val="847E55DC"/>
    <w:lvl w:ilvl="0" w:tplc="041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D325385"/>
    <w:multiLevelType w:val="hybridMultilevel"/>
    <w:tmpl w:val="30661D0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721E331F"/>
    <w:multiLevelType w:val="hybridMultilevel"/>
    <w:tmpl w:val="BBCC0BD0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73820357"/>
    <w:multiLevelType w:val="hybridMultilevel"/>
    <w:tmpl w:val="B5CCF178"/>
    <w:lvl w:ilvl="0" w:tplc="324C0EE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20301F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7C58BD9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A8BA724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216A0C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06C7F9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0086B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7FA201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940AAE3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4" w15:restartNumberingAfterBreak="0">
    <w:nsid w:val="78CF7FA1"/>
    <w:multiLevelType w:val="hybridMultilevel"/>
    <w:tmpl w:val="358C8842"/>
    <w:lvl w:ilvl="0" w:tplc="E306DB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D04D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E8D8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C68B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EC01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FADE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DC6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964D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BA86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B890572"/>
    <w:multiLevelType w:val="hybridMultilevel"/>
    <w:tmpl w:val="3D0EC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F28DB"/>
    <w:multiLevelType w:val="hybridMultilevel"/>
    <w:tmpl w:val="52EEEC0E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7" w15:restartNumberingAfterBreak="0">
    <w:nsid w:val="7E682478"/>
    <w:multiLevelType w:val="hybridMultilevel"/>
    <w:tmpl w:val="9D76500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3"/>
  </w:num>
  <w:num w:numId="4">
    <w:abstractNumId w:val="35"/>
  </w:num>
  <w:num w:numId="5">
    <w:abstractNumId w:val="37"/>
  </w:num>
  <w:num w:numId="6">
    <w:abstractNumId w:val="7"/>
  </w:num>
  <w:num w:numId="7">
    <w:abstractNumId w:val="2"/>
  </w:num>
  <w:num w:numId="8">
    <w:abstractNumId w:val="6"/>
  </w:num>
  <w:num w:numId="9">
    <w:abstractNumId w:val="33"/>
  </w:num>
  <w:num w:numId="10">
    <w:abstractNumId w:val="27"/>
  </w:num>
  <w:num w:numId="11">
    <w:abstractNumId w:val="29"/>
  </w:num>
  <w:num w:numId="12">
    <w:abstractNumId w:val="23"/>
  </w:num>
  <w:num w:numId="13">
    <w:abstractNumId w:val="24"/>
  </w:num>
  <w:num w:numId="14">
    <w:abstractNumId w:val="25"/>
  </w:num>
  <w:num w:numId="15">
    <w:abstractNumId w:val="5"/>
  </w:num>
  <w:num w:numId="16">
    <w:abstractNumId w:val="8"/>
  </w:num>
  <w:num w:numId="17">
    <w:abstractNumId w:val="21"/>
  </w:num>
  <w:num w:numId="18">
    <w:abstractNumId w:val="15"/>
  </w:num>
  <w:num w:numId="19">
    <w:abstractNumId w:val="9"/>
  </w:num>
  <w:num w:numId="20">
    <w:abstractNumId w:val="13"/>
  </w:num>
  <w:num w:numId="21">
    <w:abstractNumId w:val="10"/>
  </w:num>
  <w:num w:numId="22">
    <w:abstractNumId w:val="11"/>
  </w:num>
  <w:num w:numId="23">
    <w:abstractNumId w:val="19"/>
  </w:num>
  <w:num w:numId="24">
    <w:abstractNumId w:val="14"/>
  </w:num>
  <w:num w:numId="25">
    <w:abstractNumId w:val="26"/>
  </w:num>
  <w:num w:numId="26">
    <w:abstractNumId w:val="34"/>
  </w:num>
  <w:num w:numId="27">
    <w:abstractNumId w:val="22"/>
  </w:num>
  <w:num w:numId="28">
    <w:abstractNumId w:val="30"/>
  </w:num>
  <w:num w:numId="29">
    <w:abstractNumId w:val="17"/>
  </w:num>
  <w:num w:numId="30">
    <w:abstractNumId w:val="16"/>
  </w:num>
  <w:num w:numId="31">
    <w:abstractNumId w:val="4"/>
  </w:num>
  <w:num w:numId="32">
    <w:abstractNumId w:val="12"/>
  </w:num>
  <w:num w:numId="33">
    <w:abstractNumId w:val="20"/>
  </w:num>
  <w:num w:numId="34">
    <w:abstractNumId w:val="28"/>
  </w:num>
  <w:num w:numId="35">
    <w:abstractNumId w:val="36"/>
  </w:num>
  <w:num w:numId="36">
    <w:abstractNumId w:val="0"/>
  </w:num>
  <w:num w:numId="37">
    <w:abstractNumId w:val="31"/>
  </w:num>
  <w:num w:numId="38">
    <w:abstractNumId w:val="3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autoHyphenation/>
  <w:evenAndOddHeaders/>
  <w:drawingGridHorizontalSpacing w:val="110"/>
  <w:displayHorizontalDrawingGridEvery w:val="2"/>
  <w:characterSpacingControl w:val="doNotCompress"/>
  <w:hdrShapeDefaults>
    <o:shapedefaults v:ext="edit" spidmax="12322">
      <o:colormenu v:ext="edit" fillcolor="none" strokecolor="none [3212]"/>
    </o:shapedefaults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00B5"/>
    <w:rsid w:val="00007E53"/>
    <w:rsid w:val="00011F00"/>
    <w:rsid w:val="00023D52"/>
    <w:rsid w:val="00024354"/>
    <w:rsid w:val="0002600A"/>
    <w:rsid w:val="00026D20"/>
    <w:rsid w:val="00043CB7"/>
    <w:rsid w:val="000458A7"/>
    <w:rsid w:val="00047CB9"/>
    <w:rsid w:val="000537F2"/>
    <w:rsid w:val="000570B7"/>
    <w:rsid w:val="000926C9"/>
    <w:rsid w:val="00093CCD"/>
    <w:rsid w:val="00093E05"/>
    <w:rsid w:val="000A290D"/>
    <w:rsid w:val="000B5D89"/>
    <w:rsid w:val="000C1621"/>
    <w:rsid w:val="000C35DA"/>
    <w:rsid w:val="000C39BD"/>
    <w:rsid w:val="000C59A1"/>
    <w:rsid w:val="000D40C6"/>
    <w:rsid w:val="000D40F7"/>
    <w:rsid w:val="000D549C"/>
    <w:rsid w:val="000D78CB"/>
    <w:rsid w:val="000E2B6D"/>
    <w:rsid w:val="000E367E"/>
    <w:rsid w:val="000E5C5A"/>
    <w:rsid w:val="000E5C8E"/>
    <w:rsid w:val="000F3466"/>
    <w:rsid w:val="000F4AD5"/>
    <w:rsid w:val="000F666D"/>
    <w:rsid w:val="00100265"/>
    <w:rsid w:val="001013B3"/>
    <w:rsid w:val="00103D9C"/>
    <w:rsid w:val="00121A2D"/>
    <w:rsid w:val="001248F5"/>
    <w:rsid w:val="00131327"/>
    <w:rsid w:val="00134686"/>
    <w:rsid w:val="00142F62"/>
    <w:rsid w:val="0014470E"/>
    <w:rsid w:val="001447CD"/>
    <w:rsid w:val="001650F1"/>
    <w:rsid w:val="0016681A"/>
    <w:rsid w:val="00166C48"/>
    <w:rsid w:val="00172266"/>
    <w:rsid w:val="001722CD"/>
    <w:rsid w:val="00182F62"/>
    <w:rsid w:val="0018414A"/>
    <w:rsid w:val="00187B96"/>
    <w:rsid w:val="001A082E"/>
    <w:rsid w:val="001A4972"/>
    <w:rsid w:val="001A7C06"/>
    <w:rsid w:val="001B1031"/>
    <w:rsid w:val="001C17E5"/>
    <w:rsid w:val="001C6B5F"/>
    <w:rsid w:val="001C7173"/>
    <w:rsid w:val="001D4118"/>
    <w:rsid w:val="001D5A7B"/>
    <w:rsid w:val="001D74C4"/>
    <w:rsid w:val="001D7E3F"/>
    <w:rsid w:val="001E6096"/>
    <w:rsid w:val="001F608B"/>
    <w:rsid w:val="00214088"/>
    <w:rsid w:val="00222FC7"/>
    <w:rsid w:val="0022679D"/>
    <w:rsid w:val="0022782E"/>
    <w:rsid w:val="0024250E"/>
    <w:rsid w:val="00246198"/>
    <w:rsid w:val="00252C1A"/>
    <w:rsid w:val="002661E6"/>
    <w:rsid w:val="00274125"/>
    <w:rsid w:val="00274B31"/>
    <w:rsid w:val="00274ECF"/>
    <w:rsid w:val="0027634F"/>
    <w:rsid w:val="0028397B"/>
    <w:rsid w:val="00287AE1"/>
    <w:rsid w:val="002948AB"/>
    <w:rsid w:val="002950EB"/>
    <w:rsid w:val="002A11EB"/>
    <w:rsid w:val="002C08B5"/>
    <w:rsid w:val="002C62B7"/>
    <w:rsid w:val="002D1729"/>
    <w:rsid w:val="002D3D57"/>
    <w:rsid w:val="002D7D96"/>
    <w:rsid w:val="002E37BC"/>
    <w:rsid w:val="002E72C7"/>
    <w:rsid w:val="002F7B9F"/>
    <w:rsid w:val="003210CD"/>
    <w:rsid w:val="00322190"/>
    <w:rsid w:val="003233EC"/>
    <w:rsid w:val="00331118"/>
    <w:rsid w:val="003319E9"/>
    <w:rsid w:val="00333C06"/>
    <w:rsid w:val="00347AE8"/>
    <w:rsid w:val="00347E80"/>
    <w:rsid w:val="00351D77"/>
    <w:rsid w:val="00354617"/>
    <w:rsid w:val="003551EE"/>
    <w:rsid w:val="00364DEF"/>
    <w:rsid w:val="003759DB"/>
    <w:rsid w:val="00380EC0"/>
    <w:rsid w:val="00386760"/>
    <w:rsid w:val="0038719B"/>
    <w:rsid w:val="003873F0"/>
    <w:rsid w:val="003967E8"/>
    <w:rsid w:val="003B2E03"/>
    <w:rsid w:val="003C3252"/>
    <w:rsid w:val="003C46D4"/>
    <w:rsid w:val="003D47F4"/>
    <w:rsid w:val="004202A3"/>
    <w:rsid w:val="00420CD3"/>
    <w:rsid w:val="00423896"/>
    <w:rsid w:val="00431B0A"/>
    <w:rsid w:val="004342DD"/>
    <w:rsid w:val="00440550"/>
    <w:rsid w:val="00445D1E"/>
    <w:rsid w:val="00464A0A"/>
    <w:rsid w:val="00470195"/>
    <w:rsid w:val="0047366A"/>
    <w:rsid w:val="00473DDE"/>
    <w:rsid w:val="00482F05"/>
    <w:rsid w:val="00483F7A"/>
    <w:rsid w:val="004854E3"/>
    <w:rsid w:val="00486DC3"/>
    <w:rsid w:val="004871F7"/>
    <w:rsid w:val="00493F98"/>
    <w:rsid w:val="004B61E0"/>
    <w:rsid w:val="004C6770"/>
    <w:rsid w:val="004D3F3F"/>
    <w:rsid w:val="004D6277"/>
    <w:rsid w:val="004F0126"/>
    <w:rsid w:val="004F1B83"/>
    <w:rsid w:val="00504A58"/>
    <w:rsid w:val="005062B6"/>
    <w:rsid w:val="00515372"/>
    <w:rsid w:val="00521693"/>
    <w:rsid w:val="00532F3B"/>
    <w:rsid w:val="0053442E"/>
    <w:rsid w:val="005345B7"/>
    <w:rsid w:val="005451BC"/>
    <w:rsid w:val="00554030"/>
    <w:rsid w:val="005545EF"/>
    <w:rsid w:val="005659CB"/>
    <w:rsid w:val="00566984"/>
    <w:rsid w:val="005670B0"/>
    <w:rsid w:val="00567AA3"/>
    <w:rsid w:val="005844AC"/>
    <w:rsid w:val="00585C0E"/>
    <w:rsid w:val="0059653A"/>
    <w:rsid w:val="00596D2A"/>
    <w:rsid w:val="005A33A3"/>
    <w:rsid w:val="005A36C1"/>
    <w:rsid w:val="005A3CE4"/>
    <w:rsid w:val="005B62D2"/>
    <w:rsid w:val="005C2FDB"/>
    <w:rsid w:val="005D182C"/>
    <w:rsid w:val="005D1F12"/>
    <w:rsid w:val="005D4209"/>
    <w:rsid w:val="005D7435"/>
    <w:rsid w:val="005E0AE1"/>
    <w:rsid w:val="005E2DB4"/>
    <w:rsid w:val="005E3FB7"/>
    <w:rsid w:val="005E592C"/>
    <w:rsid w:val="005F22CC"/>
    <w:rsid w:val="00601F83"/>
    <w:rsid w:val="006057AC"/>
    <w:rsid w:val="006078F4"/>
    <w:rsid w:val="006139D2"/>
    <w:rsid w:val="006545D9"/>
    <w:rsid w:val="00657063"/>
    <w:rsid w:val="006802F7"/>
    <w:rsid w:val="00680713"/>
    <w:rsid w:val="00693885"/>
    <w:rsid w:val="00696D71"/>
    <w:rsid w:val="00697062"/>
    <w:rsid w:val="006B41C8"/>
    <w:rsid w:val="006C5B37"/>
    <w:rsid w:val="006D0347"/>
    <w:rsid w:val="006D36D6"/>
    <w:rsid w:val="006D48B4"/>
    <w:rsid w:val="006E2B9A"/>
    <w:rsid w:val="006E4336"/>
    <w:rsid w:val="006E4652"/>
    <w:rsid w:val="006E6C7A"/>
    <w:rsid w:val="00704142"/>
    <w:rsid w:val="00707DC7"/>
    <w:rsid w:val="007171BB"/>
    <w:rsid w:val="007174BE"/>
    <w:rsid w:val="007211E8"/>
    <w:rsid w:val="007247A3"/>
    <w:rsid w:val="00733993"/>
    <w:rsid w:val="007424DE"/>
    <w:rsid w:val="0075692A"/>
    <w:rsid w:val="007571E7"/>
    <w:rsid w:val="00766F9D"/>
    <w:rsid w:val="007700C7"/>
    <w:rsid w:val="007732D8"/>
    <w:rsid w:val="00776E78"/>
    <w:rsid w:val="00786145"/>
    <w:rsid w:val="00791505"/>
    <w:rsid w:val="00792804"/>
    <w:rsid w:val="007A0A61"/>
    <w:rsid w:val="007B48D0"/>
    <w:rsid w:val="007B4A06"/>
    <w:rsid w:val="007B7607"/>
    <w:rsid w:val="007C653D"/>
    <w:rsid w:val="007F7F4F"/>
    <w:rsid w:val="00800B5D"/>
    <w:rsid w:val="00801686"/>
    <w:rsid w:val="00801F53"/>
    <w:rsid w:val="0080394F"/>
    <w:rsid w:val="00810B8C"/>
    <w:rsid w:val="00835730"/>
    <w:rsid w:val="0083606E"/>
    <w:rsid w:val="00843E5C"/>
    <w:rsid w:val="0084538C"/>
    <w:rsid w:val="008478DA"/>
    <w:rsid w:val="00847960"/>
    <w:rsid w:val="00852325"/>
    <w:rsid w:val="00857B73"/>
    <w:rsid w:val="0088458A"/>
    <w:rsid w:val="00890E96"/>
    <w:rsid w:val="0089622F"/>
    <w:rsid w:val="008A02D6"/>
    <w:rsid w:val="008C1ACC"/>
    <w:rsid w:val="008C4154"/>
    <w:rsid w:val="008C551B"/>
    <w:rsid w:val="008C671B"/>
    <w:rsid w:val="008E32CF"/>
    <w:rsid w:val="008E3A84"/>
    <w:rsid w:val="008E4EC1"/>
    <w:rsid w:val="008E6A5A"/>
    <w:rsid w:val="008F0B79"/>
    <w:rsid w:val="00901369"/>
    <w:rsid w:val="009163A5"/>
    <w:rsid w:val="009211C5"/>
    <w:rsid w:val="009251AE"/>
    <w:rsid w:val="00933BDD"/>
    <w:rsid w:val="009347C2"/>
    <w:rsid w:val="009518A2"/>
    <w:rsid w:val="00952209"/>
    <w:rsid w:val="00953650"/>
    <w:rsid w:val="0095436F"/>
    <w:rsid w:val="009552A9"/>
    <w:rsid w:val="0096410D"/>
    <w:rsid w:val="00964508"/>
    <w:rsid w:val="00966799"/>
    <w:rsid w:val="00972658"/>
    <w:rsid w:val="00976D0D"/>
    <w:rsid w:val="009912E0"/>
    <w:rsid w:val="009A4DD8"/>
    <w:rsid w:val="009B5321"/>
    <w:rsid w:val="009B6BE2"/>
    <w:rsid w:val="009B6FEA"/>
    <w:rsid w:val="009C1F28"/>
    <w:rsid w:val="009D0569"/>
    <w:rsid w:val="009E5D65"/>
    <w:rsid w:val="009F0438"/>
    <w:rsid w:val="009F0504"/>
    <w:rsid w:val="00A079A5"/>
    <w:rsid w:val="00A17058"/>
    <w:rsid w:val="00A333DB"/>
    <w:rsid w:val="00A3404E"/>
    <w:rsid w:val="00A36E42"/>
    <w:rsid w:val="00A44A82"/>
    <w:rsid w:val="00A44AD6"/>
    <w:rsid w:val="00A53067"/>
    <w:rsid w:val="00A55A8E"/>
    <w:rsid w:val="00A637BE"/>
    <w:rsid w:val="00A63C4A"/>
    <w:rsid w:val="00A73B7E"/>
    <w:rsid w:val="00A74EAC"/>
    <w:rsid w:val="00A8325C"/>
    <w:rsid w:val="00A849AE"/>
    <w:rsid w:val="00A85FAC"/>
    <w:rsid w:val="00A9409D"/>
    <w:rsid w:val="00A97D4B"/>
    <w:rsid w:val="00AA281D"/>
    <w:rsid w:val="00AE0ED2"/>
    <w:rsid w:val="00AF2E25"/>
    <w:rsid w:val="00B039E5"/>
    <w:rsid w:val="00B0694F"/>
    <w:rsid w:val="00B144F3"/>
    <w:rsid w:val="00B14A81"/>
    <w:rsid w:val="00B21725"/>
    <w:rsid w:val="00B25CF5"/>
    <w:rsid w:val="00B411B6"/>
    <w:rsid w:val="00B54FE8"/>
    <w:rsid w:val="00B56B5C"/>
    <w:rsid w:val="00B637C9"/>
    <w:rsid w:val="00B64A73"/>
    <w:rsid w:val="00B916F6"/>
    <w:rsid w:val="00B96270"/>
    <w:rsid w:val="00BB1930"/>
    <w:rsid w:val="00BB299B"/>
    <w:rsid w:val="00BB4F04"/>
    <w:rsid w:val="00BB504E"/>
    <w:rsid w:val="00BC19BC"/>
    <w:rsid w:val="00BC2A90"/>
    <w:rsid w:val="00BC3A3F"/>
    <w:rsid w:val="00BD5C5A"/>
    <w:rsid w:val="00BE1840"/>
    <w:rsid w:val="00BE36DB"/>
    <w:rsid w:val="00BE4A1D"/>
    <w:rsid w:val="00BF15FB"/>
    <w:rsid w:val="00BF4C9F"/>
    <w:rsid w:val="00C00F4C"/>
    <w:rsid w:val="00C07BE8"/>
    <w:rsid w:val="00C07F55"/>
    <w:rsid w:val="00C137C2"/>
    <w:rsid w:val="00C150F9"/>
    <w:rsid w:val="00C1742E"/>
    <w:rsid w:val="00C2185B"/>
    <w:rsid w:val="00C224CE"/>
    <w:rsid w:val="00C278D2"/>
    <w:rsid w:val="00C3001A"/>
    <w:rsid w:val="00C324CB"/>
    <w:rsid w:val="00C418F1"/>
    <w:rsid w:val="00C425DE"/>
    <w:rsid w:val="00C44CC5"/>
    <w:rsid w:val="00C47F7A"/>
    <w:rsid w:val="00C514AC"/>
    <w:rsid w:val="00C5530B"/>
    <w:rsid w:val="00C5538F"/>
    <w:rsid w:val="00C73584"/>
    <w:rsid w:val="00C76370"/>
    <w:rsid w:val="00C903B8"/>
    <w:rsid w:val="00C95B90"/>
    <w:rsid w:val="00C96612"/>
    <w:rsid w:val="00CB228F"/>
    <w:rsid w:val="00CB5E7A"/>
    <w:rsid w:val="00CB6418"/>
    <w:rsid w:val="00CB67E6"/>
    <w:rsid w:val="00CC006F"/>
    <w:rsid w:val="00CC2615"/>
    <w:rsid w:val="00CC6406"/>
    <w:rsid w:val="00CD54BD"/>
    <w:rsid w:val="00CE29B1"/>
    <w:rsid w:val="00CF48DC"/>
    <w:rsid w:val="00CF4CF9"/>
    <w:rsid w:val="00D031FF"/>
    <w:rsid w:val="00D03DDD"/>
    <w:rsid w:val="00D0592E"/>
    <w:rsid w:val="00D061C9"/>
    <w:rsid w:val="00D062F6"/>
    <w:rsid w:val="00D10687"/>
    <w:rsid w:val="00D114E3"/>
    <w:rsid w:val="00D15CB5"/>
    <w:rsid w:val="00D31908"/>
    <w:rsid w:val="00D32208"/>
    <w:rsid w:val="00D34641"/>
    <w:rsid w:val="00D37D23"/>
    <w:rsid w:val="00D43060"/>
    <w:rsid w:val="00D45184"/>
    <w:rsid w:val="00D462D6"/>
    <w:rsid w:val="00D65DB0"/>
    <w:rsid w:val="00D76A3F"/>
    <w:rsid w:val="00D910F1"/>
    <w:rsid w:val="00D922C4"/>
    <w:rsid w:val="00DC2D4C"/>
    <w:rsid w:val="00DD0BAB"/>
    <w:rsid w:val="00DF04BC"/>
    <w:rsid w:val="00DF0E29"/>
    <w:rsid w:val="00DF2700"/>
    <w:rsid w:val="00E057AA"/>
    <w:rsid w:val="00E11C8E"/>
    <w:rsid w:val="00E12B3E"/>
    <w:rsid w:val="00E13665"/>
    <w:rsid w:val="00E17D85"/>
    <w:rsid w:val="00E201F4"/>
    <w:rsid w:val="00E22BF0"/>
    <w:rsid w:val="00E3664C"/>
    <w:rsid w:val="00E3751D"/>
    <w:rsid w:val="00E40B4A"/>
    <w:rsid w:val="00E435D1"/>
    <w:rsid w:val="00E53F41"/>
    <w:rsid w:val="00E56239"/>
    <w:rsid w:val="00E653A8"/>
    <w:rsid w:val="00E7060D"/>
    <w:rsid w:val="00E7341E"/>
    <w:rsid w:val="00E73609"/>
    <w:rsid w:val="00E83B2E"/>
    <w:rsid w:val="00E845C5"/>
    <w:rsid w:val="00E875AA"/>
    <w:rsid w:val="00EA6BB4"/>
    <w:rsid w:val="00EB6A9B"/>
    <w:rsid w:val="00EC4CE9"/>
    <w:rsid w:val="00ED24D8"/>
    <w:rsid w:val="00ED3219"/>
    <w:rsid w:val="00EE104D"/>
    <w:rsid w:val="00EE1A99"/>
    <w:rsid w:val="00EE6164"/>
    <w:rsid w:val="00F00D71"/>
    <w:rsid w:val="00F01440"/>
    <w:rsid w:val="00F03589"/>
    <w:rsid w:val="00F0552A"/>
    <w:rsid w:val="00F15E58"/>
    <w:rsid w:val="00F16926"/>
    <w:rsid w:val="00F2720F"/>
    <w:rsid w:val="00F3680F"/>
    <w:rsid w:val="00F40C5A"/>
    <w:rsid w:val="00F43A90"/>
    <w:rsid w:val="00F4433E"/>
    <w:rsid w:val="00F45DB0"/>
    <w:rsid w:val="00F50C94"/>
    <w:rsid w:val="00F52A6A"/>
    <w:rsid w:val="00F56182"/>
    <w:rsid w:val="00F5706A"/>
    <w:rsid w:val="00F608CA"/>
    <w:rsid w:val="00F75E74"/>
    <w:rsid w:val="00F80C66"/>
    <w:rsid w:val="00F845EC"/>
    <w:rsid w:val="00F90E8D"/>
    <w:rsid w:val="00F94C28"/>
    <w:rsid w:val="00F95A91"/>
    <w:rsid w:val="00FA02B8"/>
    <w:rsid w:val="00FA29E1"/>
    <w:rsid w:val="00FB1AE3"/>
    <w:rsid w:val="00FB2DF7"/>
    <w:rsid w:val="00FC6752"/>
    <w:rsid w:val="00FD11BE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22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FB2C6DCD-5CC2-4B0C-A2CE-15939D16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447CD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table" w:styleId="ae">
    <w:name w:val="Table Grid"/>
    <w:basedOn w:val="a1"/>
    <w:uiPriority w:val="39"/>
    <w:rsid w:val="00C218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5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5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3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0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72169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9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4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6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1946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1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1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8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70236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6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5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7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2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9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9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88808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1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30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7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4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2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3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0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0047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7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3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0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0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5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30784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5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3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2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9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7.xml"/><Relationship Id="rId21" Type="http://schemas.openxmlformats.org/officeDocument/2006/relationships/image" Target="media/image11.png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5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emf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emf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footer" Target="footer4.xml"/><Relationship Id="rId38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8F92F-ADB4-4B9F-BF2A-1A9AC83AB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49D2C598.dotm</Template>
  <TotalTime>463</TotalTime>
  <Pages>23</Pages>
  <Words>2525</Words>
  <Characters>17984</Characters>
  <Application>Microsoft Office Word</Application>
  <DocSecurity>0</DocSecurity>
  <Lines>326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20380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26</cp:revision>
  <cp:lastPrinted>2019-04-26T10:31:00Z</cp:lastPrinted>
  <dcterms:created xsi:type="dcterms:W3CDTF">2019-09-18T06:45:00Z</dcterms:created>
  <dcterms:modified xsi:type="dcterms:W3CDTF">2019-09-24T12:45:00Z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