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13" w:rsidRPr="00692E13" w:rsidRDefault="004C7D66" w:rsidP="000C1465">
      <w:pPr>
        <w:shd w:val="clear" w:color="auto" w:fill="FFFFFF"/>
        <w:spacing w:after="0" w:line="288" w:lineRule="auto"/>
        <w:outlineLvl w:val="2"/>
        <w:rPr>
          <w:rFonts w:ascii="Arial" w:eastAsia="Times New Roman" w:hAnsi="Arial" w:cs="Arial"/>
          <w:color w:val="303030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303030"/>
          <w:sz w:val="34"/>
        </w:rPr>
        <w:t>Абсолютированный и</w:t>
      </w:r>
      <w:r w:rsidR="009408B3" w:rsidRPr="004C7D66">
        <w:rPr>
          <w:rFonts w:ascii="Arial" w:eastAsia="Times New Roman" w:hAnsi="Arial" w:cs="Arial"/>
          <w:b/>
          <w:bCs/>
          <w:color w:val="303030"/>
          <w:sz w:val="34"/>
        </w:rPr>
        <w:t>зопроп</w:t>
      </w:r>
      <w:r>
        <w:rPr>
          <w:rFonts w:ascii="Arial" w:eastAsia="Times New Roman" w:hAnsi="Arial" w:cs="Arial"/>
          <w:b/>
          <w:bCs/>
          <w:color w:val="303030"/>
          <w:sz w:val="34"/>
        </w:rPr>
        <w:t>иловый спирт</w:t>
      </w:r>
      <w:r w:rsidR="00692E13" w:rsidRPr="00692E13">
        <w:rPr>
          <w:rFonts w:ascii="Arial" w:eastAsia="Times New Roman" w:hAnsi="Arial" w:cs="Arial"/>
          <w:b/>
          <w:bCs/>
          <w:color w:val="303030"/>
          <w:sz w:val="34"/>
        </w:rPr>
        <w:t xml:space="preserve"> выпускается по ГОСТ </w:t>
      </w:r>
      <w:r w:rsidR="00160FC8">
        <w:rPr>
          <w:rFonts w:ascii="Arial" w:eastAsia="Times New Roman" w:hAnsi="Arial" w:cs="Arial"/>
          <w:b/>
          <w:bCs/>
          <w:color w:val="303030"/>
          <w:sz w:val="34"/>
        </w:rPr>
        <w:t>9805-84</w:t>
      </w:r>
      <w:r w:rsidR="00793623">
        <w:rPr>
          <w:rFonts w:ascii="Arial" w:eastAsia="Times New Roman" w:hAnsi="Arial" w:cs="Arial"/>
          <w:b/>
          <w:bCs/>
          <w:color w:val="303030"/>
          <w:sz w:val="34"/>
        </w:rPr>
        <w:t xml:space="preserve"> </w:t>
      </w:r>
      <w:r w:rsidR="00793623" w:rsidRPr="00793623">
        <w:rPr>
          <w:rFonts w:ascii="Arial" w:eastAsia="Times New Roman" w:hAnsi="Arial" w:cs="Arial"/>
          <w:bCs/>
          <w:color w:val="303030"/>
          <w:sz w:val="28"/>
        </w:rPr>
        <w:t>преимущественно методом гидратации пропилена</w:t>
      </w:r>
    </w:p>
    <w:p w:rsidR="00692E13" w:rsidRDefault="00692E13" w:rsidP="000C1465">
      <w:pPr>
        <w:shd w:val="clear" w:color="auto" w:fill="FFFFFF"/>
        <w:spacing w:after="0" w:line="288" w:lineRule="auto"/>
        <w:outlineLvl w:val="2"/>
        <w:rPr>
          <w:rFonts w:ascii="Arial" w:eastAsia="Times New Roman" w:hAnsi="Arial" w:cs="Arial"/>
          <w:b/>
          <w:bCs/>
          <w:color w:val="303030"/>
          <w:sz w:val="34"/>
        </w:rPr>
      </w:pPr>
      <w:r w:rsidRPr="00692E13">
        <w:rPr>
          <w:rFonts w:ascii="Arial" w:eastAsia="Times New Roman" w:hAnsi="Arial" w:cs="Arial"/>
          <w:b/>
          <w:bCs/>
          <w:color w:val="303030"/>
          <w:sz w:val="34"/>
        </w:rPr>
        <w:t>Назначение </w:t>
      </w:r>
      <w:r w:rsidR="009408B3">
        <w:rPr>
          <w:rFonts w:ascii="Arial" w:eastAsia="Times New Roman" w:hAnsi="Arial" w:cs="Arial"/>
          <w:b/>
          <w:bCs/>
          <w:color w:val="303030"/>
          <w:sz w:val="34"/>
        </w:rPr>
        <w:t>изопроп</w:t>
      </w:r>
      <w:r w:rsidR="00D86A5B">
        <w:rPr>
          <w:rFonts w:ascii="Arial" w:eastAsia="Times New Roman" w:hAnsi="Arial" w:cs="Arial"/>
          <w:b/>
          <w:bCs/>
          <w:color w:val="303030"/>
          <w:sz w:val="34"/>
        </w:rPr>
        <w:t>илового спирта</w:t>
      </w:r>
    </w:p>
    <w:p w:rsidR="003B197E" w:rsidRPr="00D33E5E" w:rsidRDefault="003B197E" w:rsidP="000C1465">
      <w:pPr>
        <w:shd w:val="clear" w:color="auto" w:fill="FFFFFF"/>
        <w:spacing w:after="0" w:line="288" w:lineRule="auto"/>
        <w:outlineLvl w:val="2"/>
        <w:rPr>
          <w:rFonts w:ascii="Arial" w:eastAsia="Times New Roman" w:hAnsi="Arial" w:cs="Arial"/>
          <w:color w:val="303030"/>
          <w:sz w:val="32"/>
          <w:szCs w:val="34"/>
        </w:rPr>
      </w:pPr>
      <w:r w:rsidRPr="00D33E5E">
        <w:rPr>
          <w:rFonts w:ascii="Arial" w:hAnsi="Arial" w:cs="Arial"/>
          <w:color w:val="303030"/>
          <w:sz w:val="28"/>
          <w:szCs w:val="30"/>
          <w:shd w:val="clear" w:color="auto" w:fill="FFFFFF"/>
        </w:rPr>
        <w:t>Для применения в качестве растворителя в различных областях промышленности и для синтеза химических продуктов.</w:t>
      </w:r>
    </w:p>
    <w:p w:rsidR="00692E13" w:rsidRDefault="00692E1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Cs w:val="0"/>
          <w:color w:val="303030"/>
          <w:sz w:val="34"/>
        </w:rPr>
      </w:pPr>
      <w:r w:rsidRPr="00692E13">
        <w:rPr>
          <w:rStyle w:val="a3"/>
          <w:rFonts w:ascii="Arial" w:hAnsi="Arial" w:cs="Arial"/>
          <w:b/>
          <w:bCs/>
          <w:color w:val="303030"/>
          <w:sz w:val="34"/>
          <w:szCs w:val="34"/>
        </w:rPr>
        <w:t>Состав </w:t>
      </w:r>
      <w:r w:rsidR="009408B3" w:rsidRPr="009408B3">
        <w:rPr>
          <w:rFonts w:ascii="Arial" w:hAnsi="Arial" w:cs="Arial"/>
          <w:bCs w:val="0"/>
          <w:color w:val="303030"/>
          <w:sz w:val="34"/>
        </w:rPr>
        <w:t>изопроп</w:t>
      </w:r>
      <w:r w:rsidR="00D86A5B">
        <w:rPr>
          <w:rFonts w:ascii="Arial" w:hAnsi="Arial" w:cs="Arial"/>
          <w:bCs w:val="0"/>
          <w:color w:val="303030"/>
          <w:sz w:val="34"/>
        </w:rPr>
        <w:t>илового спирта</w:t>
      </w:r>
    </w:p>
    <w:p w:rsidR="005764D7" w:rsidRPr="004307D4" w:rsidRDefault="005764D7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 w:val="0"/>
          <w:bCs w:val="0"/>
          <w:color w:val="303030"/>
          <w:sz w:val="28"/>
          <w:szCs w:val="34"/>
        </w:rPr>
      </w:pPr>
      <w:r w:rsidRPr="004307D4">
        <w:rPr>
          <w:rFonts w:ascii="Arial" w:hAnsi="Arial" w:cs="Arial"/>
          <w:b w:val="0"/>
          <w:bCs w:val="0"/>
          <w:color w:val="303030"/>
          <w:sz w:val="28"/>
        </w:rPr>
        <w:t>Индивидуальное вещество с незначительным количество</w:t>
      </w:r>
      <w:r>
        <w:rPr>
          <w:rFonts w:ascii="Arial" w:hAnsi="Arial" w:cs="Arial"/>
          <w:b w:val="0"/>
          <w:bCs w:val="0"/>
          <w:color w:val="303030"/>
          <w:sz w:val="28"/>
        </w:rPr>
        <w:t>м</w:t>
      </w:r>
      <w:r w:rsidRPr="004307D4">
        <w:rPr>
          <w:rFonts w:ascii="Arial" w:hAnsi="Arial" w:cs="Arial"/>
          <w:b w:val="0"/>
          <w:bCs w:val="0"/>
          <w:color w:val="303030"/>
          <w:sz w:val="28"/>
        </w:rPr>
        <w:t xml:space="preserve"> примесей.</w:t>
      </w:r>
    </w:p>
    <w:p w:rsidR="005764D7" w:rsidRPr="00692E13" w:rsidRDefault="005764D7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 w:val="0"/>
          <w:bCs w:val="0"/>
          <w:color w:val="303030"/>
          <w:sz w:val="34"/>
          <w:szCs w:val="34"/>
        </w:rPr>
      </w:pPr>
    </w:p>
    <w:p w:rsidR="00692E13" w:rsidRDefault="00692E1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Cs w:val="0"/>
          <w:color w:val="303030"/>
          <w:sz w:val="34"/>
        </w:rPr>
      </w:pPr>
      <w:r w:rsidRPr="00692E13">
        <w:rPr>
          <w:rStyle w:val="a3"/>
          <w:rFonts w:ascii="Arial" w:hAnsi="Arial" w:cs="Arial"/>
          <w:b/>
          <w:bCs/>
          <w:color w:val="303030"/>
          <w:sz w:val="34"/>
          <w:szCs w:val="34"/>
        </w:rPr>
        <w:t>Свойства </w:t>
      </w:r>
      <w:r w:rsidR="009408B3" w:rsidRPr="009408B3">
        <w:rPr>
          <w:rFonts w:ascii="Arial" w:hAnsi="Arial" w:cs="Arial"/>
          <w:bCs w:val="0"/>
          <w:color w:val="303030"/>
          <w:sz w:val="34"/>
        </w:rPr>
        <w:t>изопроп</w:t>
      </w:r>
      <w:r w:rsidR="00D86A5B">
        <w:rPr>
          <w:rFonts w:ascii="Arial" w:hAnsi="Arial" w:cs="Arial"/>
          <w:bCs w:val="0"/>
          <w:color w:val="303030"/>
          <w:sz w:val="34"/>
        </w:rPr>
        <w:t>илового спирта</w:t>
      </w:r>
    </w:p>
    <w:p w:rsidR="00793623" w:rsidRPr="00793623" w:rsidRDefault="0079362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 w:val="0"/>
          <w:color w:val="2D2D2D"/>
          <w:spacing w:val="2"/>
          <w:sz w:val="28"/>
          <w:szCs w:val="26"/>
          <w:shd w:val="clear" w:color="auto" w:fill="FFFFFF"/>
        </w:rPr>
      </w:pPr>
      <w:r w:rsidRPr="00793623">
        <w:rPr>
          <w:rFonts w:ascii="Arial" w:hAnsi="Arial" w:cs="Arial"/>
          <w:b w:val="0"/>
          <w:color w:val="2D2D2D"/>
          <w:spacing w:val="2"/>
          <w:sz w:val="28"/>
          <w:szCs w:val="26"/>
          <w:shd w:val="clear" w:color="auto" w:fill="FFFFFF"/>
        </w:rPr>
        <w:t>По физико-химическим показателям изопропиловый спирт должен соответствовать требованиям и нормам, указанным в таблице.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10411A" w:rsidRPr="0045623E" w:rsidTr="00A4566C">
        <w:trPr>
          <w:trHeight w:val="671"/>
        </w:trPr>
        <w:tc>
          <w:tcPr>
            <w:tcW w:w="6345" w:type="dxa"/>
          </w:tcPr>
          <w:p w:rsidR="0010411A" w:rsidRPr="0045623E" w:rsidRDefault="0010411A" w:rsidP="0063708F">
            <w:pPr>
              <w:pStyle w:val="3"/>
              <w:tabs>
                <w:tab w:val="left" w:pos="3871"/>
              </w:tabs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 xml:space="preserve">Норма для абсолютированного </w:t>
            </w:r>
          </w:p>
        </w:tc>
      </w:tr>
      <w:tr w:rsidR="0010411A" w:rsidRPr="0045623E" w:rsidTr="006B7243">
        <w:tc>
          <w:tcPr>
            <w:tcW w:w="6345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 xml:space="preserve">Внешний вид </w:t>
            </w:r>
          </w:p>
        </w:tc>
        <w:tc>
          <w:tcPr>
            <w:tcW w:w="3119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 xml:space="preserve">Бесцветная прозрачная жидкость, не содержащая механических примесей 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 xml:space="preserve">Плотность при 20 </w:t>
            </w:r>
            <w:proofErr w:type="spellStart"/>
            <w:r w:rsidR="00D33E5E" w:rsidRPr="00D33E5E"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  <w:vertAlign w:val="superscript"/>
              </w:rPr>
              <w:t>о</w:t>
            </w:r>
            <w:r w:rsidR="00D33E5E"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С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, г/см</w:t>
            </w:r>
            <w:r w:rsidRPr="00D33E5E"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0,785-0,786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Цвет</w:t>
            </w:r>
            <w:r w:rsidR="004C7D66"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ность по платиново-кобальтовой ш</w:t>
            </w: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кале, не более</w:t>
            </w:r>
          </w:p>
        </w:tc>
        <w:tc>
          <w:tcPr>
            <w:tcW w:w="3119" w:type="dxa"/>
            <w:vAlign w:val="center"/>
          </w:tcPr>
          <w:p w:rsidR="0010411A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5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Окраска серной кислоты, номер образцовой шкалы, не более</w:t>
            </w:r>
          </w:p>
        </w:tc>
        <w:tc>
          <w:tcPr>
            <w:tcW w:w="3119" w:type="dxa"/>
            <w:vAlign w:val="center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0,20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Массовая доля кислот в пересчете на уксусную кислоту, %, не более</w:t>
            </w:r>
          </w:p>
        </w:tc>
        <w:tc>
          <w:tcPr>
            <w:tcW w:w="3119" w:type="dxa"/>
            <w:vAlign w:val="center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0,0007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 xml:space="preserve">Массовая доля сернистых соединений в пересчете на серу, %, не более </w:t>
            </w:r>
          </w:p>
        </w:tc>
        <w:tc>
          <w:tcPr>
            <w:tcW w:w="3119" w:type="dxa"/>
            <w:vAlign w:val="center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0,00005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Массовая доля изопропилового спирта, %, не менее</w:t>
            </w:r>
          </w:p>
        </w:tc>
        <w:tc>
          <w:tcPr>
            <w:tcW w:w="3119" w:type="dxa"/>
            <w:vAlign w:val="center"/>
          </w:tcPr>
          <w:p w:rsidR="0010411A" w:rsidRPr="0045623E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99,7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Бромное число, г брома на 100 г спирта, не более</w:t>
            </w:r>
          </w:p>
        </w:tc>
        <w:tc>
          <w:tcPr>
            <w:tcW w:w="3119" w:type="dxa"/>
            <w:vAlign w:val="center"/>
          </w:tcPr>
          <w:p w:rsidR="0010411A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0,006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Default="008B043F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 xml:space="preserve">Массовая доля воды, %, не более </w:t>
            </w:r>
          </w:p>
        </w:tc>
        <w:tc>
          <w:tcPr>
            <w:tcW w:w="3119" w:type="dxa"/>
            <w:vAlign w:val="center"/>
          </w:tcPr>
          <w:p w:rsidR="0010411A" w:rsidRDefault="008B043F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0,15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Default="008B043F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 xml:space="preserve">Массовая доля диизопропилового эфира, %, не более </w:t>
            </w:r>
          </w:p>
        </w:tc>
        <w:tc>
          <w:tcPr>
            <w:tcW w:w="3119" w:type="dxa"/>
            <w:vAlign w:val="center"/>
          </w:tcPr>
          <w:p w:rsidR="0010411A" w:rsidRDefault="008B043F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0,03</w:t>
            </w:r>
          </w:p>
        </w:tc>
      </w:tr>
      <w:tr w:rsidR="0010411A" w:rsidRPr="0045623E" w:rsidTr="0063708F">
        <w:tc>
          <w:tcPr>
            <w:tcW w:w="6345" w:type="dxa"/>
          </w:tcPr>
          <w:p w:rsidR="0010411A" w:rsidRPr="0045623E" w:rsidRDefault="008B043F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Массовая доля ацетона, %, не более</w:t>
            </w:r>
          </w:p>
        </w:tc>
        <w:tc>
          <w:tcPr>
            <w:tcW w:w="3119" w:type="dxa"/>
            <w:vAlign w:val="center"/>
          </w:tcPr>
          <w:p w:rsidR="0010411A" w:rsidRPr="0045623E" w:rsidRDefault="008B043F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0,03</w:t>
            </w:r>
          </w:p>
        </w:tc>
      </w:tr>
      <w:tr w:rsidR="008B043F" w:rsidRPr="0045623E" w:rsidTr="006B7243">
        <w:tc>
          <w:tcPr>
            <w:tcW w:w="6345" w:type="dxa"/>
          </w:tcPr>
          <w:p w:rsidR="008B043F" w:rsidRPr="0045623E" w:rsidRDefault="008B043F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Смешиваемость с водой</w:t>
            </w:r>
          </w:p>
        </w:tc>
        <w:tc>
          <w:tcPr>
            <w:tcW w:w="3119" w:type="dxa"/>
          </w:tcPr>
          <w:p w:rsidR="008B043F" w:rsidRPr="0045623E" w:rsidRDefault="008B043F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Выдерживает испытание</w:t>
            </w:r>
          </w:p>
        </w:tc>
      </w:tr>
      <w:tr w:rsidR="008B043F" w:rsidRPr="0045623E" w:rsidTr="006B7243">
        <w:tc>
          <w:tcPr>
            <w:tcW w:w="6345" w:type="dxa"/>
          </w:tcPr>
          <w:p w:rsidR="008B043F" w:rsidRPr="0045623E" w:rsidRDefault="008B043F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lastRenderedPageBreak/>
              <w:t>Массовая доля нелетучего остатка, %, не более</w:t>
            </w:r>
          </w:p>
        </w:tc>
        <w:tc>
          <w:tcPr>
            <w:tcW w:w="3119" w:type="dxa"/>
          </w:tcPr>
          <w:p w:rsidR="008B043F" w:rsidRPr="0045623E" w:rsidRDefault="008B043F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0,0005</w:t>
            </w:r>
          </w:p>
        </w:tc>
      </w:tr>
      <w:tr w:rsidR="0010411A" w:rsidRPr="0045623E" w:rsidTr="006B7243">
        <w:tc>
          <w:tcPr>
            <w:tcW w:w="6345" w:type="dxa"/>
          </w:tcPr>
          <w:p w:rsidR="0010411A" w:rsidRDefault="0010411A" w:rsidP="0063708F">
            <w:pPr>
              <w:pStyle w:val="3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Испаряемость</w:t>
            </w:r>
          </w:p>
        </w:tc>
        <w:tc>
          <w:tcPr>
            <w:tcW w:w="3119" w:type="dxa"/>
          </w:tcPr>
          <w:p w:rsidR="0010411A" w:rsidRDefault="0010411A" w:rsidP="0063708F">
            <w:pPr>
              <w:pStyle w:val="3"/>
              <w:spacing w:before="120" w:beforeAutospacing="0" w:after="120" w:afterAutospacing="0"/>
              <w:jc w:val="center"/>
              <w:outlineLvl w:val="2"/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03030"/>
                <w:sz w:val="24"/>
                <w:szCs w:val="24"/>
              </w:rPr>
              <w:t>Испаряется без остатка</w:t>
            </w:r>
          </w:p>
        </w:tc>
      </w:tr>
    </w:tbl>
    <w:p w:rsidR="00793623" w:rsidRPr="00692E13" w:rsidRDefault="0079362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 w:val="0"/>
          <w:bCs w:val="0"/>
          <w:color w:val="303030"/>
          <w:sz w:val="34"/>
          <w:szCs w:val="34"/>
        </w:rPr>
      </w:pPr>
    </w:p>
    <w:p w:rsidR="00692E13" w:rsidRPr="00692E13" w:rsidRDefault="00692E1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Style w:val="a3"/>
          <w:rFonts w:ascii="Arial" w:hAnsi="Arial" w:cs="Arial"/>
          <w:b/>
          <w:bCs/>
          <w:color w:val="303030"/>
          <w:sz w:val="34"/>
          <w:szCs w:val="34"/>
        </w:rPr>
      </w:pPr>
      <w:r w:rsidRPr="00692E13">
        <w:rPr>
          <w:rStyle w:val="a3"/>
          <w:rFonts w:ascii="Arial" w:hAnsi="Arial" w:cs="Arial"/>
          <w:b/>
          <w:bCs/>
          <w:color w:val="303030"/>
          <w:sz w:val="34"/>
          <w:szCs w:val="34"/>
        </w:rPr>
        <w:t>Цветовые решения </w:t>
      </w:r>
      <w:r w:rsidR="009408B3" w:rsidRPr="009408B3">
        <w:rPr>
          <w:rFonts w:ascii="Arial" w:hAnsi="Arial" w:cs="Arial"/>
          <w:bCs w:val="0"/>
          <w:color w:val="303030"/>
          <w:sz w:val="34"/>
        </w:rPr>
        <w:t>изопроп</w:t>
      </w:r>
      <w:r w:rsidR="00D86A5B">
        <w:rPr>
          <w:rFonts w:ascii="Arial" w:hAnsi="Arial" w:cs="Arial"/>
          <w:bCs w:val="0"/>
          <w:color w:val="303030"/>
          <w:sz w:val="34"/>
        </w:rPr>
        <w:t>илового спирта</w:t>
      </w:r>
    </w:p>
    <w:p w:rsidR="00692E13" w:rsidRPr="00692E13" w:rsidRDefault="009408B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 w:val="0"/>
          <w:bCs w:val="0"/>
          <w:color w:val="303030"/>
          <w:sz w:val="36"/>
          <w:szCs w:val="34"/>
        </w:rPr>
      </w:pPr>
      <w:r w:rsidRPr="009408B3">
        <w:rPr>
          <w:rFonts w:ascii="Arial" w:hAnsi="Arial" w:cs="Arial"/>
          <w:b w:val="0"/>
          <w:bCs w:val="0"/>
          <w:color w:val="303030"/>
          <w:sz w:val="28"/>
        </w:rPr>
        <w:t xml:space="preserve">Изопропанол </w:t>
      </w:r>
      <w:r w:rsidR="00692E13" w:rsidRPr="00692E13">
        <w:rPr>
          <w:rFonts w:ascii="Arial" w:hAnsi="Arial" w:cs="Arial"/>
          <w:b w:val="0"/>
          <w:color w:val="303030"/>
          <w:sz w:val="28"/>
          <w:shd w:val="clear" w:color="auto" w:fill="FFFFFF"/>
        </w:rPr>
        <w:t>представляет собой бесцветную прозрачную жидкость.</w:t>
      </w:r>
    </w:p>
    <w:p w:rsidR="00692E13" w:rsidRDefault="00692E1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Cs w:val="0"/>
          <w:color w:val="303030"/>
          <w:sz w:val="34"/>
        </w:rPr>
      </w:pPr>
      <w:r w:rsidRPr="00692E13">
        <w:rPr>
          <w:rStyle w:val="a3"/>
          <w:rFonts w:ascii="Arial" w:hAnsi="Arial" w:cs="Arial"/>
          <w:b/>
          <w:bCs/>
          <w:color w:val="303030"/>
          <w:sz w:val="34"/>
          <w:szCs w:val="34"/>
        </w:rPr>
        <w:t>Хранение </w:t>
      </w:r>
      <w:r w:rsidR="009408B3" w:rsidRPr="009408B3">
        <w:rPr>
          <w:rFonts w:ascii="Arial" w:hAnsi="Arial" w:cs="Arial"/>
          <w:bCs w:val="0"/>
          <w:color w:val="303030"/>
          <w:sz w:val="34"/>
        </w:rPr>
        <w:t>изопроп</w:t>
      </w:r>
      <w:r w:rsidR="00D86A5B">
        <w:rPr>
          <w:rFonts w:ascii="Arial" w:hAnsi="Arial" w:cs="Arial"/>
          <w:bCs w:val="0"/>
          <w:color w:val="303030"/>
          <w:sz w:val="34"/>
        </w:rPr>
        <w:t>илового спирта</w:t>
      </w:r>
    </w:p>
    <w:p w:rsidR="003B197E" w:rsidRPr="00546079" w:rsidRDefault="00546079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 w:val="0"/>
          <w:bCs w:val="0"/>
          <w:color w:val="303030"/>
          <w:sz w:val="28"/>
          <w:szCs w:val="28"/>
        </w:rPr>
      </w:pPr>
      <w:r w:rsidRPr="00546079">
        <w:rPr>
          <w:rFonts w:ascii="Arial" w:hAnsi="Arial" w:cs="Arial"/>
          <w:b w:val="0"/>
          <w:color w:val="2D2D2D"/>
          <w:spacing w:val="2"/>
          <w:sz w:val="28"/>
          <w:szCs w:val="28"/>
        </w:rPr>
        <w:t xml:space="preserve">Изопропиловый спирт хранят в специально оборудованных металлических резервуарах, </w:t>
      </w:r>
      <w:r w:rsidR="005F438A">
        <w:rPr>
          <w:rFonts w:ascii="Arial" w:hAnsi="Arial" w:cs="Arial"/>
          <w:b w:val="0"/>
          <w:color w:val="2D2D2D"/>
          <w:spacing w:val="2"/>
          <w:sz w:val="28"/>
          <w:szCs w:val="28"/>
        </w:rPr>
        <w:t xml:space="preserve">стальных или алюминиевых </w:t>
      </w:r>
      <w:r w:rsidRPr="00546079">
        <w:rPr>
          <w:rFonts w:ascii="Arial" w:hAnsi="Arial" w:cs="Arial"/>
          <w:b w:val="0"/>
          <w:color w:val="2D2D2D"/>
          <w:spacing w:val="2"/>
          <w:sz w:val="28"/>
          <w:szCs w:val="28"/>
        </w:rPr>
        <w:t>бочках,</w:t>
      </w:r>
      <w:r w:rsidR="004C7D66">
        <w:rPr>
          <w:rFonts w:ascii="Arial" w:hAnsi="Arial" w:cs="Arial"/>
          <w:b w:val="0"/>
          <w:color w:val="2D2D2D"/>
          <w:spacing w:val="2"/>
          <w:sz w:val="28"/>
          <w:szCs w:val="28"/>
        </w:rPr>
        <w:t xml:space="preserve"> п/э канистрах,</w:t>
      </w:r>
      <w:r w:rsidRPr="00546079">
        <w:rPr>
          <w:rFonts w:ascii="Arial" w:hAnsi="Arial" w:cs="Arial"/>
          <w:b w:val="0"/>
          <w:color w:val="2D2D2D"/>
          <w:spacing w:val="2"/>
          <w:sz w:val="28"/>
          <w:szCs w:val="28"/>
        </w:rPr>
        <w:t xml:space="preserve"> </w:t>
      </w:r>
      <w:r w:rsidR="005F438A">
        <w:rPr>
          <w:rFonts w:ascii="Arial" w:hAnsi="Arial" w:cs="Arial"/>
          <w:b w:val="0"/>
          <w:color w:val="2D2D2D"/>
          <w:spacing w:val="2"/>
          <w:sz w:val="28"/>
          <w:szCs w:val="28"/>
        </w:rPr>
        <w:t xml:space="preserve">стеклянных </w:t>
      </w:r>
      <w:r w:rsidRPr="00546079">
        <w:rPr>
          <w:rFonts w:ascii="Arial" w:hAnsi="Arial" w:cs="Arial"/>
          <w:b w:val="0"/>
          <w:color w:val="2D2D2D"/>
          <w:spacing w:val="2"/>
          <w:sz w:val="28"/>
          <w:szCs w:val="28"/>
        </w:rPr>
        <w:t>бутылях в соответствии с правилами хранения огнеопасных веществ</w:t>
      </w:r>
      <w:r w:rsidR="005F438A">
        <w:rPr>
          <w:rFonts w:ascii="Arial" w:hAnsi="Arial" w:cs="Arial"/>
          <w:b w:val="0"/>
          <w:color w:val="2D2D2D"/>
          <w:spacing w:val="2"/>
          <w:sz w:val="28"/>
          <w:szCs w:val="28"/>
        </w:rPr>
        <w:t>.</w:t>
      </w:r>
    </w:p>
    <w:p w:rsidR="00692E13" w:rsidRDefault="00692E13" w:rsidP="000C1465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b/>
          <w:bCs/>
          <w:color w:val="303030"/>
          <w:sz w:val="34"/>
        </w:rPr>
      </w:pPr>
      <w:r w:rsidRPr="00692E13">
        <w:rPr>
          <w:rStyle w:val="a3"/>
          <w:rFonts w:ascii="Arial" w:hAnsi="Arial" w:cs="Arial"/>
          <w:bCs w:val="0"/>
          <w:color w:val="303030"/>
          <w:sz w:val="34"/>
          <w:szCs w:val="34"/>
        </w:rPr>
        <w:t xml:space="preserve">Применение </w:t>
      </w:r>
      <w:r w:rsidR="004C7D66">
        <w:rPr>
          <w:rFonts w:ascii="Arial" w:hAnsi="Arial" w:cs="Arial"/>
          <w:b/>
          <w:bCs/>
          <w:color w:val="303030"/>
          <w:sz w:val="34"/>
        </w:rPr>
        <w:t>изопропилового спирта</w:t>
      </w:r>
    </w:p>
    <w:p w:rsidR="005E7145" w:rsidRPr="005E7145" w:rsidRDefault="005E7145" w:rsidP="000C1465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303030"/>
          <w:sz w:val="28"/>
          <w:szCs w:val="34"/>
        </w:rPr>
      </w:pPr>
      <w:r>
        <w:rPr>
          <w:rFonts w:ascii="Arial" w:hAnsi="Arial" w:cs="Arial"/>
          <w:bCs/>
          <w:color w:val="303030"/>
          <w:sz w:val="28"/>
        </w:rPr>
        <w:t xml:space="preserve">Для обезжиривания деталей и осушки поверхностей в приборостроении, в качестве компонента топлив и масел, в качестве экстрагента смол в лесохимии, в качестве сырья для производства ацетона, </w:t>
      </w:r>
      <w:r w:rsidR="00B334EC">
        <w:rPr>
          <w:rFonts w:ascii="Arial" w:hAnsi="Arial" w:cs="Arial"/>
          <w:bCs/>
          <w:color w:val="303030"/>
          <w:sz w:val="28"/>
        </w:rPr>
        <w:t>как компонент антифризов и стеклоомывающих жидкостей, в качестве антисептика в медицинских целях.</w:t>
      </w:r>
    </w:p>
    <w:p w:rsidR="00692E13" w:rsidRPr="00692E13" w:rsidRDefault="00692E13" w:rsidP="000C1465">
      <w:pPr>
        <w:pStyle w:val="3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 w:val="0"/>
          <w:bCs w:val="0"/>
          <w:color w:val="303030"/>
          <w:sz w:val="34"/>
          <w:szCs w:val="34"/>
        </w:rPr>
      </w:pPr>
      <w:r w:rsidRPr="00692E13">
        <w:rPr>
          <w:rStyle w:val="a3"/>
          <w:rFonts w:ascii="Arial" w:hAnsi="Arial" w:cs="Arial"/>
          <w:b/>
          <w:bCs/>
          <w:color w:val="303030"/>
          <w:sz w:val="34"/>
          <w:szCs w:val="34"/>
        </w:rPr>
        <w:t>Меры предосторожности:</w:t>
      </w:r>
    </w:p>
    <w:p w:rsidR="006D3C70" w:rsidRDefault="00816376" w:rsidP="000C1465">
      <w:pPr>
        <w:pStyle w:val="formattext"/>
        <w:shd w:val="clear" w:color="auto" w:fill="FFFFFF"/>
        <w:spacing w:before="0" w:beforeAutospacing="0" w:after="0" w:afterAutospacing="0" w:line="288" w:lineRule="auto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6"/>
          <w:szCs w:val="26"/>
        </w:rPr>
        <w:t>Изопропиловый спирт пожароопасен</w:t>
      </w:r>
      <w:bookmarkStart w:id="0" w:name="_GoBack"/>
      <w:bookmarkEnd w:id="0"/>
      <w:r>
        <w:rPr>
          <w:rFonts w:ascii="Arial" w:hAnsi="Arial" w:cs="Arial"/>
          <w:color w:val="2D2D2D"/>
          <w:spacing w:val="2"/>
          <w:sz w:val="26"/>
          <w:szCs w:val="26"/>
        </w:rPr>
        <w:t xml:space="preserve">, относится к легковоспламеняющимся жидкостям. </w:t>
      </w:r>
      <w:r w:rsidR="000D087E">
        <w:rPr>
          <w:rFonts w:ascii="Arial" w:hAnsi="Arial" w:cs="Arial"/>
          <w:color w:val="2D2D2D"/>
          <w:spacing w:val="2"/>
          <w:sz w:val="26"/>
          <w:szCs w:val="26"/>
        </w:rPr>
        <w:t xml:space="preserve">Концентрационные пределы воспламенения паров </w:t>
      </w:r>
      <w:r w:rsidR="00A0551A">
        <w:rPr>
          <w:rFonts w:ascii="Arial" w:hAnsi="Arial" w:cs="Arial"/>
          <w:color w:val="2D2D2D"/>
          <w:spacing w:val="2"/>
          <w:sz w:val="26"/>
          <w:szCs w:val="26"/>
        </w:rPr>
        <w:t>изопроп</w:t>
      </w:r>
      <w:r w:rsidR="00D86A5B">
        <w:rPr>
          <w:rFonts w:ascii="Arial" w:hAnsi="Arial" w:cs="Arial"/>
          <w:color w:val="2D2D2D"/>
          <w:spacing w:val="2"/>
          <w:sz w:val="26"/>
          <w:szCs w:val="26"/>
        </w:rPr>
        <w:t>илового спирта</w:t>
      </w:r>
      <w:r>
        <w:rPr>
          <w:rFonts w:ascii="Arial" w:hAnsi="Arial" w:cs="Arial"/>
          <w:color w:val="2D2D2D"/>
          <w:spacing w:val="2"/>
          <w:sz w:val="26"/>
          <w:szCs w:val="26"/>
        </w:rPr>
        <w:t xml:space="preserve"> в смеси с воздухом 2-12%</w:t>
      </w:r>
      <w:r w:rsidR="000D087E">
        <w:rPr>
          <w:rFonts w:ascii="Arial" w:hAnsi="Arial" w:cs="Arial"/>
          <w:color w:val="2D2D2D"/>
          <w:spacing w:val="2"/>
          <w:sz w:val="26"/>
          <w:szCs w:val="26"/>
        </w:rPr>
        <w:t xml:space="preserve"> (по объему)</w:t>
      </w:r>
      <w:r>
        <w:rPr>
          <w:rFonts w:ascii="Arial" w:hAnsi="Arial" w:cs="Arial"/>
          <w:color w:val="2D2D2D"/>
          <w:spacing w:val="2"/>
          <w:sz w:val="26"/>
          <w:szCs w:val="26"/>
        </w:rPr>
        <w:t xml:space="preserve">. </w:t>
      </w:r>
      <w:r w:rsidR="008B043F">
        <w:rPr>
          <w:rFonts w:ascii="Arial" w:hAnsi="Arial" w:cs="Arial"/>
          <w:color w:val="2D2D2D"/>
          <w:spacing w:val="2"/>
          <w:sz w:val="26"/>
          <w:szCs w:val="26"/>
        </w:rPr>
        <w:t>Изопропиловый спирт по степени воздействия на организм относится к веществам 3-го класса опасности (умеренно опасные вещества)</w:t>
      </w:r>
      <w:r>
        <w:rPr>
          <w:rFonts w:ascii="Arial" w:hAnsi="Arial" w:cs="Arial"/>
          <w:color w:val="2D2D2D"/>
          <w:spacing w:val="2"/>
          <w:sz w:val="26"/>
          <w:szCs w:val="26"/>
        </w:rPr>
        <w:t>.</w:t>
      </w:r>
      <w:r w:rsidR="008B043F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>
        <w:rPr>
          <w:rFonts w:ascii="Arial" w:hAnsi="Arial" w:cs="Arial"/>
          <w:color w:val="2D2D2D"/>
          <w:spacing w:val="2"/>
          <w:sz w:val="26"/>
          <w:szCs w:val="26"/>
        </w:rPr>
        <w:t>Все работы должны проводиться с использованием приточно-вытяжной вентиляции, вдали от огня и источников искрообразования. Должна быть соблюдена герметизация оборудования, аппаратов, процессов слива и налива.</w:t>
      </w:r>
      <w:r>
        <w:rPr>
          <w:rFonts w:ascii="Arial" w:hAnsi="Arial" w:cs="Arial"/>
          <w:color w:val="2D2D2D"/>
          <w:spacing w:val="2"/>
          <w:sz w:val="26"/>
          <w:szCs w:val="26"/>
        </w:rPr>
        <w:br/>
      </w:r>
      <w:r w:rsidR="008B043F">
        <w:rPr>
          <w:rFonts w:ascii="Arial" w:hAnsi="Arial" w:cs="Arial"/>
          <w:color w:val="2D2D2D"/>
          <w:spacing w:val="2"/>
          <w:sz w:val="26"/>
          <w:szCs w:val="26"/>
        </w:rPr>
        <w:t>Изопропиловый спирт обладает наркотическим действием. Кумулятивными свойствами не обладает.</w:t>
      </w:r>
    </w:p>
    <w:sectPr w:rsidR="006D3C70" w:rsidSect="00F5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13"/>
    <w:rsid w:val="00022FDC"/>
    <w:rsid w:val="0004103A"/>
    <w:rsid w:val="00053178"/>
    <w:rsid w:val="000C1465"/>
    <w:rsid w:val="000D087E"/>
    <w:rsid w:val="000E0E9A"/>
    <w:rsid w:val="0010411A"/>
    <w:rsid w:val="00105CA7"/>
    <w:rsid w:val="0013218A"/>
    <w:rsid w:val="00160FC8"/>
    <w:rsid w:val="001C6CE0"/>
    <w:rsid w:val="00223305"/>
    <w:rsid w:val="00240317"/>
    <w:rsid w:val="002A01F2"/>
    <w:rsid w:val="002B370C"/>
    <w:rsid w:val="0030083D"/>
    <w:rsid w:val="003B197E"/>
    <w:rsid w:val="00404412"/>
    <w:rsid w:val="004307D4"/>
    <w:rsid w:val="00437279"/>
    <w:rsid w:val="00440914"/>
    <w:rsid w:val="004560E9"/>
    <w:rsid w:val="0045623E"/>
    <w:rsid w:val="00492F05"/>
    <w:rsid w:val="004B03B3"/>
    <w:rsid w:val="004C7D66"/>
    <w:rsid w:val="004D3225"/>
    <w:rsid w:val="004E5C9C"/>
    <w:rsid w:val="00546079"/>
    <w:rsid w:val="005764D7"/>
    <w:rsid w:val="005B0F48"/>
    <w:rsid w:val="005E6F1E"/>
    <w:rsid w:val="005E7145"/>
    <w:rsid w:val="005F438A"/>
    <w:rsid w:val="00633D25"/>
    <w:rsid w:val="0063708F"/>
    <w:rsid w:val="0065368E"/>
    <w:rsid w:val="006837A3"/>
    <w:rsid w:val="00692E13"/>
    <w:rsid w:val="006B7243"/>
    <w:rsid w:val="006D3C70"/>
    <w:rsid w:val="007242FF"/>
    <w:rsid w:val="00793623"/>
    <w:rsid w:val="007C1A2E"/>
    <w:rsid w:val="007E568C"/>
    <w:rsid w:val="00816376"/>
    <w:rsid w:val="00825C89"/>
    <w:rsid w:val="00825F3F"/>
    <w:rsid w:val="008471C9"/>
    <w:rsid w:val="0087581F"/>
    <w:rsid w:val="008A38C2"/>
    <w:rsid w:val="008B043F"/>
    <w:rsid w:val="008B64B4"/>
    <w:rsid w:val="008D7A08"/>
    <w:rsid w:val="00927256"/>
    <w:rsid w:val="009408B3"/>
    <w:rsid w:val="00A0551A"/>
    <w:rsid w:val="00A06785"/>
    <w:rsid w:val="00A4566C"/>
    <w:rsid w:val="00A91032"/>
    <w:rsid w:val="00AB068B"/>
    <w:rsid w:val="00AD18EC"/>
    <w:rsid w:val="00B334EC"/>
    <w:rsid w:val="00B36E2F"/>
    <w:rsid w:val="00B554FC"/>
    <w:rsid w:val="00BA3EC5"/>
    <w:rsid w:val="00BE1E7F"/>
    <w:rsid w:val="00C16456"/>
    <w:rsid w:val="00C2030A"/>
    <w:rsid w:val="00C314C9"/>
    <w:rsid w:val="00C548B0"/>
    <w:rsid w:val="00CE3E39"/>
    <w:rsid w:val="00D16605"/>
    <w:rsid w:val="00D33E5E"/>
    <w:rsid w:val="00D76198"/>
    <w:rsid w:val="00D86A5B"/>
    <w:rsid w:val="00DC7E91"/>
    <w:rsid w:val="00DF0DB7"/>
    <w:rsid w:val="00E05AA8"/>
    <w:rsid w:val="00E35F9B"/>
    <w:rsid w:val="00E46AC5"/>
    <w:rsid w:val="00E63A2C"/>
    <w:rsid w:val="00E92C40"/>
    <w:rsid w:val="00E9745F"/>
    <w:rsid w:val="00EC1929"/>
    <w:rsid w:val="00EE54D3"/>
    <w:rsid w:val="00F35374"/>
    <w:rsid w:val="00F56283"/>
    <w:rsid w:val="00F654DF"/>
    <w:rsid w:val="00FA1CB0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CA53"/>
  <w15:docId w15:val="{B8EB7272-1C4D-4F34-9E56-CE5ADCC0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83"/>
  </w:style>
  <w:style w:type="paragraph" w:styleId="3">
    <w:name w:val="heading 3"/>
    <w:basedOn w:val="a"/>
    <w:link w:val="30"/>
    <w:uiPriority w:val="9"/>
    <w:qFormat/>
    <w:rsid w:val="00692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E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92E13"/>
    <w:rPr>
      <w:b/>
      <w:bCs/>
    </w:rPr>
  </w:style>
  <w:style w:type="paragraph" w:styleId="a4">
    <w:name w:val="Normal (Web)"/>
    <w:basedOn w:val="a"/>
    <w:uiPriority w:val="99"/>
    <w:unhideWhenUsed/>
    <w:rsid w:val="0069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56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6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0F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usr39</cp:lastModifiedBy>
  <cp:revision>2</cp:revision>
  <cp:lastPrinted>2019-12-27T08:09:00Z</cp:lastPrinted>
  <dcterms:created xsi:type="dcterms:W3CDTF">2020-12-15T07:43:00Z</dcterms:created>
  <dcterms:modified xsi:type="dcterms:W3CDTF">2020-12-15T07:43:00Z</dcterms:modified>
</cp:coreProperties>
</file>