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82A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</w:t>
      </w:r>
      <w:r w:rsidRPr="00D36DFC">
        <w:rPr>
          <w:rFonts w:ascii="Times New Roman" w:hAnsi="Times New Roman"/>
          <w:b/>
          <w:sz w:val="24"/>
          <w:szCs w:val="24"/>
        </w:rPr>
        <w:t>учной сварочный</w:t>
      </w:r>
      <w:r>
        <w:rPr>
          <w:rFonts w:ascii="Times New Roman" w:hAnsi="Times New Roman"/>
          <w:b/>
          <w:sz w:val="24"/>
          <w:szCs w:val="24"/>
        </w:rPr>
        <w:t xml:space="preserve"> экструдер</w:t>
      </w:r>
    </w:p>
    <w:p w:rsidR="0013582A" w:rsidRPr="00D36DFC" w:rsidRDefault="0013582A" w:rsidP="0013582A">
      <w:pPr>
        <w:jc w:val="center"/>
        <w:rPr>
          <w:rFonts w:ascii="Times New Roman" w:hAnsi="Times New Roman"/>
          <w:b/>
          <w:sz w:val="24"/>
          <w:szCs w:val="24"/>
        </w:rPr>
      </w:pPr>
      <w:r w:rsidRPr="00D36DFC">
        <w:rPr>
          <w:rFonts w:ascii="Times New Roman" w:hAnsi="Times New Roman"/>
          <w:b/>
          <w:sz w:val="24"/>
          <w:szCs w:val="24"/>
        </w:rPr>
        <w:t>Алга-</w:t>
      </w:r>
      <w:r>
        <w:rPr>
          <w:rFonts w:ascii="Times New Roman" w:hAnsi="Times New Roman"/>
          <w:b/>
          <w:sz w:val="24"/>
          <w:szCs w:val="24"/>
        </w:rPr>
        <w:t xml:space="preserve"> Профи/Алга- Мастер</w:t>
      </w:r>
      <w:r w:rsidRPr="00D36DFC">
        <w:rPr>
          <w:rFonts w:ascii="Times New Roman" w:hAnsi="Times New Roman"/>
          <w:b/>
          <w:sz w:val="24"/>
          <w:szCs w:val="24"/>
        </w:rPr>
        <w:t xml:space="preserve"> </w:t>
      </w: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7C05B2" w:rsidRDefault="0013582A" w:rsidP="0013582A">
      <w:pPr>
        <w:jc w:val="center"/>
        <w:rPr>
          <w:rFonts w:ascii="Times New Roman" w:hAnsi="Times New Roman"/>
          <w:b/>
          <w:sz w:val="24"/>
          <w:szCs w:val="24"/>
        </w:rPr>
      </w:pPr>
      <w:r w:rsidRPr="00D36DFC">
        <w:rPr>
          <w:rFonts w:ascii="Times New Roman" w:hAnsi="Times New Roman"/>
          <w:b/>
          <w:sz w:val="24"/>
          <w:szCs w:val="24"/>
        </w:rPr>
        <w:t>Паспорт и инструкция по эксплуатации</w:t>
      </w:r>
    </w:p>
    <w:p w:rsidR="007C05B2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05B2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05B2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05B2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05B2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05B2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05B2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05B2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05B2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05B2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05B2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05B2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7C05B2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</w:p>
    <w:p w:rsidR="0013582A" w:rsidRPr="00D36DFC" w:rsidRDefault="007C05B2" w:rsidP="0013582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По всем вопросам звоните по телефону 89227539744</w:t>
      </w:r>
      <w:r w:rsidR="0013582A">
        <w:rPr>
          <w:rFonts w:ascii="Times New Roman" w:hAnsi="Times New Roman"/>
          <w:b/>
          <w:sz w:val="24"/>
          <w:szCs w:val="24"/>
        </w:rPr>
        <w:tab/>
      </w: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tabs>
          <w:tab w:val="left" w:pos="741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Pr="00D36DFC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Default="001E59A1" w:rsidP="0013582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Челябинск 2020</w:t>
      </w:r>
    </w:p>
    <w:p w:rsidR="0013582A" w:rsidRDefault="0013582A" w:rsidP="0013582A">
      <w:pPr>
        <w:jc w:val="center"/>
        <w:rPr>
          <w:rFonts w:ascii="Times New Roman" w:hAnsi="Times New Roman"/>
          <w:sz w:val="24"/>
          <w:szCs w:val="24"/>
        </w:rPr>
      </w:pPr>
    </w:p>
    <w:p w:rsidR="0013582A" w:rsidRDefault="0013582A" w:rsidP="0013582A">
      <w:pPr>
        <w:jc w:val="center"/>
      </w:pPr>
      <w:r>
        <w:t>УВАЖАЕМЫЙ ПОКУПАТЕЛЬ!</w:t>
      </w:r>
    </w:p>
    <w:p w:rsidR="0013582A" w:rsidRDefault="0013582A" w:rsidP="0013582A">
      <w:r>
        <w:tab/>
        <w:t>Благодарим Вас за выбор продукции ЗИПО. Мы рекомендуем Вам внимательно ознакомиться с данным руководством и тщательно соблюдать предписания по мерам безопасности, эксплуатации и техническому обслуживанию оборудования.</w:t>
      </w:r>
    </w:p>
    <w:p w:rsidR="0013582A" w:rsidRDefault="0013582A" w:rsidP="0013582A">
      <w:r>
        <w:tab/>
        <w:t>Содержащаяся в руководстве информация основана на технических характеристиках, имеющихся на момент выпуска руководства.</w:t>
      </w:r>
    </w:p>
    <w:p w:rsidR="0013582A" w:rsidRDefault="0013582A" w:rsidP="0013582A">
      <w:r>
        <w:tab/>
        <w:t>Настоящий паспорт содержится информацию, необходимую и достаточную для надежной и безопасной эксплуатации изделия.</w:t>
      </w:r>
    </w:p>
    <w:p w:rsidR="0013582A" w:rsidRDefault="0013582A" w:rsidP="0013582A">
      <w:r>
        <w:tab/>
        <w:t>В связи с постоянной работой по совершенствованию изделия, изготовитель оставляет за собой право на изменение его конструкции, не влияющее на надежность и безопасность эксплуатации, без дополнительного уведомления.</w:t>
      </w:r>
    </w:p>
    <w:p w:rsidR="0013582A" w:rsidRDefault="001358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3582A" w:rsidRPr="00D36DFC" w:rsidRDefault="0013582A" w:rsidP="0013582A">
      <w:pPr>
        <w:rPr>
          <w:rFonts w:ascii="Times New Roman" w:hAnsi="Times New Roman"/>
          <w:sz w:val="24"/>
          <w:szCs w:val="24"/>
        </w:rPr>
      </w:pPr>
    </w:p>
    <w:p w:rsidR="0055522E" w:rsidRDefault="0055522E" w:rsidP="0055522E">
      <w:pPr>
        <w:jc w:val="center"/>
      </w:pPr>
      <w:r>
        <w:t>СОДЕРЖАНИЕ</w:t>
      </w:r>
    </w:p>
    <w:p w:rsidR="0055522E" w:rsidRDefault="0055522E" w:rsidP="0055522E">
      <w:r>
        <w:t xml:space="preserve"> 1 Описание ................................................................................................................................................4 1.1 Комплектация ......................................................................................................................................4 1.2 Устройство экструдеров ......................................................................................................................4 1.3 Общее описание панели управления ................................................................................................4 1.4 Технические характеристики …...........................................................................................................5 2 Подготовка к работе ...............................................................................................................................6 2.1 Сборка экструдера ...............................................................................................................................6 2.2 Подключение к электропитанию ........................................................................................................6 2.3 Подключение через удлинитель ........................................................................................................6 2.4 Питание от электрогенератора ...........................................................................................................6 2.5 Перед включением экструдера ..........................................................................................................7 3 Включение экструдера, выполнение сварки, выключение .................................................................7 3.1 Включение экструдера ........................................................................................................................7 3.1.1 Настройка температуры ...................................................................................................................7 3.1.2 Настройка производительности экструдера ..................................................................................8 3.2 Выполнение сварки .............................................................................................................................8 3.3 Выключение экструдера ......................................................................................................................9 4 Ресурс экструдера и техническое обслуживание .................................................................................9 4.1 Двигатель привода шнека ...................................................................................................................9 4.2 Двигатель термофена ..........................................................................................................................9 4.3 Замена графитовых щеток ...................................................................................................................9 5 Правила безопасности ..........................................................................................................................10  6 Гарантийные условия ............................................................................................................................11  7 Гарантийные обязательства…………………………………………………………………………………………………………...11</w:t>
      </w:r>
    </w:p>
    <w:p w:rsidR="00211CAE" w:rsidRPr="004008CF" w:rsidRDefault="0055522E" w:rsidP="00211CAE">
      <w:pPr>
        <w:rPr>
          <w:b/>
        </w:rPr>
      </w:pPr>
      <w:r>
        <w:br w:type="page"/>
      </w:r>
      <w:r w:rsidR="00211CAE" w:rsidRPr="004008CF">
        <w:rPr>
          <w:b/>
        </w:rPr>
        <w:lastRenderedPageBreak/>
        <w:t>1 Описание</w:t>
      </w:r>
    </w:p>
    <w:p w:rsidR="00211CAE" w:rsidRPr="004008CF" w:rsidRDefault="00211CAE" w:rsidP="00211CAE">
      <w:pPr>
        <w:rPr>
          <w:b/>
        </w:rPr>
      </w:pPr>
      <w:r w:rsidRPr="004008CF">
        <w:rPr>
          <w:b/>
        </w:rPr>
        <w:t xml:space="preserve">1.1 Комплектация </w:t>
      </w:r>
    </w:p>
    <w:p w:rsidR="00211CAE" w:rsidRDefault="00211CAE" w:rsidP="00211CAE">
      <w:r>
        <w:t>Сварочные экструдеры АЛГА-Мастер  и АЛГА-ПРОФИ поставляются в металлическом/пластиковом ящике вместе со всеми комплектующими.</w:t>
      </w:r>
    </w:p>
    <w:p w:rsidR="00211CAE" w:rsidRDefault="00211CAE" w:rsidP="00211CAE">
      <w:r>
        <w:t xml:space="preserve">Убедитесь, что в комплектацию поставки включены: </w:t>
      </w:r>
    </w:p>
    <w:p w:rsidR="00211CAE" w:rsidRDefault="00211CAE" w:rsidP="00211CAE">
      <w:r>
        <w:t>- Сварочный экструдер- 1 шт.</w:t>
      </w:r>
    </w:p>
    <w:p w:rsidR="00211CAE" w:rsidRDefault="00211CAE" w:rsidP="00211CAE">
      <w:r>
        <w:t xml:space="preserve">- Боковая рукоятка- 1 шт. </w:t>
      </w:r>
    </w:p>
    <w:p w:rsidR="00211CAE" w:rsidRDefault="00211CAE" w:rsidP="00211CAE">
      <w:r>
        <w:t xml:space="preserve">- Сварочный фторопластовый башмак-  1 шт. (в базовой комплектации, на ваш выбор) </w:t>
      </w:r>
      <w:r w:rsidR="000338B6">
        <w:t>*</w:t>
      </w:r>
    </w:p>
    <w:p w:rsidR="00211CAE" w:rsidRPr="004008CF" w:rsidRDefault="00211CAE" w:rsidP="00211CAE">
      <w:pPr>
        <w:rPr>
          <w:b/>
        </w:rPr>
      </w:pPr>
      <w:r w:rsidRPr="004008CF">
        <w:rPr>
          <w:b/>
        </w:rPr>
        <w:t>1.2 Устройство экструдеров АЛГА-</w:t>
      </w:r>
      <w:r w:rsidR="00A96FC7">
        <w:rPr>
          <w:b/>
        </w:rPr>
        <w:t>Мастер</w:t>
      </w:r>
      <w:r w:rsidRPr="004008CF">
        <w:rPr>
          <w:b/>
        </w:rPr>
        <w:t xml:space="preserve"> и АЛГА-</w:t>
      </w:r>
      <w:r w:rsidR="00A96FC7">
        <w:rPr>
          <w:b/>
        </w:rPr>
        <w:t>ПРОФИ</w:t>
      </w:r>
      <w:r w:rsidRPr="004008CF">
        <w:rPr>
          <w:b/>
        </w:rPr>
        <w:t xml:space="preserve"> </w:t>
      </w:r>
    </w:p>
    <w:p w:rsidR="00211CAE" w:rsidRDefault="00211CAE" w:rsidP="00211CAE">
      <w:r>
        <w:t xml:space="preserve">1. </w:t>
      </w:r>
      <w:r w:rsidRPr="00EA6C09">
        <w:rPr>
          <w:b/>
        </w:rPr>
        <w:t xml:space="preserve">Привод </w:t>
      </w:r>
      <w:r>
        <w:t xml:space="preserve">экструдеров АЛГА-Мастер </w:t>
      </w:r>
      <w:r w:rsidRPr="00EA6C09">
        <w:t>и А</w:t>
      </w:r>
      <w:r>
        <w:t xml:space="preserve">ЛГА-ПРОФИ – коллекторный электродвигатель с сухим редуктором. Привод вращает шнек, который располагается внутри экструзионной камеры. </w:t>
      </w:r>
    </w:p>
    <w:p w:rsidR="00211CAE" w:rsidRDefault="00211CAE" w:rsidP="00211CAE">
      <w:r>
        <w:t xml:space="preserve">2. </w:t>
      </w:r>
      <w:r w:rsidRPr="00EA6C09">
        <w:rPr>
          <w:b/>
        </w:rPr>
        <w:t>Сварочный пруток</w:t>
      </w:r>
      <w:r>
        <w:t xml:space="preserve"> (присадочный материал) затягивается в экструзионную камеру вращением шнека. Экструдер АЛГА-Мастер/ ПРОФИ рассчитан на сварочный пруток Ø3 или Ø4 мм. Отверстие для подачи прутка – с двух стороны.</w:t>
      </w:r>
    </w:p>
    <w:p w:rsidR="00211CAE" w:rsidRDefault="00211CAE" w:rsidP="00211CAE">
      <w:r>
        <w:t xml:space="preserve">3. </w:t>
      </w:r>
      <w:r w:rsidRPr="00C84525">
        <w:rPr>
          <w:b/>
        </w:rPr>
        <w:t>Экструзионная камера</w:t>
      </w:r>
      <w:r>
        <w:t xml:space="preserve"> имеет холодную зону и горячую зону. Холодная зона располагается ближе к редуктору привода и имеет охлаждающие отверстия для предотвращения распространения тепла от горячей зоны к редуктору. Горячая зона экструзионной камеры нагревается горячим воздухом, который по пути к соплу проходит через зазор между экструзионной камерой и специальной гильзой. В горячей зоне присадочный материал нагревается до настроенной температуры и при перемешивании шнеком превращается в однородную массу. </w:t>
      </w:r>
    </w:p>
    <w:p w:rsidR="00211CAE" w:rsidRDefault="00211CAE" w:rsidP="00211CAE">
      <w:r>
        <w:t xml:space="preserve">4. </w:t>
      </w:r>
      <w:r w:rsidRPr="00C84525">
        <w:rPr>
          <w:b/>
        </w:rPr>
        <w:t>Сварочный башмак</w:t>
      </w:r>
      <w:r>
        <w:t xml:space="preserve"> сделан из фторопласта</w:t>
      </w:r>
      <w:r w:rsidR="00E764CE">
        <w:t xml:space="preserve"> Ф</w:t>
      </w:r>
      <w:r>
        <w:t>-4, его рабочая поверхность имеет форму сварного шва. Вязко-текучий присадочный материал через сварочный башмак выдавливается в зону сварки, прижимается башмаком к свариваемым поверхностям и принимает форму, соответствующую</w:t>
      </w:r>
      <w:r w:rsidR="00676082">
        <w:t xml:space="preserve"> формирующей</w:t>
      </w:r>
      <w:r>
        <w:t xml:space="preserve"> рабочей поверхности башмака. </w:t>
      </w:r>
    </w:p>
    <w:p w:rsidR="00211CAE" w:rsidRDefault="00211CAE" w:rsidP="00211CAE">
      <w:r>
        <w:t xml:space="preserve">5. </w:t>
      </w:r>
      <w:r w:rsidRPr="00C84525">
        <w:rPr>
          <w:b/>
        </w:rPr>
        <w:t>Сопло горячего воздуха</w:t>
      </w:r>
      <w:r>
        <w:t xml:space="preserve"> служит для предварительного нагрева свариваемых поверхностей, иначе присадочный материал к ним не приварится. На экструдерах АЛГА-</w:t>
      </w:r>
      <w:r w:rsidR="00676082">
        <w:t>Мастер</w:t>
      </w:r>
      <w:r>
        <w:t xml:space="preserve"> и АЛГА-</w:t>
      </w:r>
      <w:r w:rsidR="00676082">
        <w:t>ПРОФИ</w:t>
      </w:r>
      <w:r w:rsidR="001C718E">
        <w:t xml:space="preserve"> сопло</w:t>
      </w:r>
      <w:r w:rsidR="00B62406">
        <w:t xml:space="preserve"> выхода</w:t>
      </w:r>
      <w:r w:rsidR="001C718E">
        <w:t xml:space="preserve"> горяче</w:t>
      </w:r>
      <w:r w:rsidR="00B62406">
        <w:t xml:space="preserve">го воздуха находится на </w:t>
      </w:r>
      <w:r w:rsidR="00A96FC7">
        <w:t>сварочной насадке</w:t>
      </w:r>
      <w:r>
        <w:t>, котор</w:t>
      </w:r>
      <w:r w:rsidR="00A96FC7">
        <w:t>ая</w:t>
      </w:r>
      <w:r>
        <w:t xml:space="preserve"> может поворачиваться на 360° и фиксироваться в любом положении. </w:t>
      </w:r>
    </w:p>
    <w:p w:rsidR="00211CAE" w:rsidRDefault="00211CAE" w:rsidP="00211CAE">
      <w:r>
        <w:t xml:space="preserve">6. </w:t>
      </w:r>
      <w:r w:rsidRPr="00C84525">
        <w:rPr>
          <w:b/>
        </w:rPr>
        <w:t>Нагреватель воздуха</w:t>
      </w:r>
      <w:r>
        <w:t xml:space="preserve"> на экструдерах АЛГА-</w:t>
      </w:r>
      <w:r w:rsidR="00EE3215">
        <w:t>Мастер</w:t>
      </w:r>
      <w:r>
        <w:t xml:space="preserve"> и АЛГА-</w:t>
      </w:r>
      <w:r w:rsidR="00EE3215">
        <w:t>ПРОФИ</w:t>
      </w:r>
      <w:r>
        <w:t xml:space="preserve"> оборудованы комплектным термофеном – нагревателем воздуха с встроенным нагнетателем. На экструдерах АЛГА в качестве при</w:t>
      </w:r>
      <w:r w:rsidR="00303CBF">
        <w:t>вода нагнетателя используется мощный асинхронный мотор на графитовых щетках</w:t>
      </w:r>
      <w:r>
        <w:t>.</w:t>
      </w:r>
    </w:p>
    <w:p w:rsidR="00211CAE" w:rsidRPr="004008CF" w:rsidRDefault="00211CAE" w:rsidP="00211CAE">
      <w:pPr>
        <w:rPr>
          <w:b/>
        </w:rPr>
      </w:pPr>
      <w:r w:rsidRPr="004008CF">
        <w:rPr>
          <w:b/>
        </w:rPr>
        <w:t xml:space="preserve"> 1.3 Общее описание панели управления </w:t>
      </w:r>
    </w:p>
    <w:p w:rsidR="000338B6" w:rsidRDefault="00211CAE" w:rsidP="00211CAE">
      <w:r>
        <w:t>Экструдеры АЛГА</w:t>
      </w:r>
      <w:r w:rsidR="00376C8B">
        <w:t>-ПРОФИ</w:t>
      </w:r>
      <w:r>
        <w:t xml:space="preserve"> и АЛГА-</w:t>
      </w:r>
      <w:r w:rsidR="00376C8B">
        <w:t>Мастер</w:t>
      </w:r>
      <w:r>
        <w:t xml:space="preserve"> оборудованы контроллером температуры</w:t>
      </w:r>
      <w:r w:rsidR="00376C8B">
        <w:t xml:space="preserve"> н</w:t>
      </w:r>
      <w:r>
        <w:t xml:space="preserve">а задней части термофена (рис. 1). Далее горячий воздух, проходя через </w:t>
      </w:r>
      <w:r w:rsidR="00376C8B">
        <w:t>объем</w:t>
      </w:r>
      <w:r>
        <w:t xml:space="preserve"> вокруг экструзионной камеры, нагревает присадочный материал. </w:t>
      </w:r>
      <w:r w:rsidR="00376C8B">
        <w:t>Р</w:t>
      </w:r>
      <w:r>
        <w:t>учка регулировки скорости</w:t>
      </w:r>
      <w:r w:rsidR="00376C8B">
        <w:t xml:space="preserve"> вращения шнека привода находится на задней крышке привода экструдера (снизу)</w:t>
      </w:r>
      <w:r>
        <w:t xml:space="preserve">. Скорость инструмента увеличивается при </w:t>
      </w:r>
      <w:r w:rsidR="00BC1F4A">
        <w:t>повороте ручки по часовой стрелке</w:t>
      </w:r>
      <w:r>
        <w:t xml:space="preserve"> (рис. 2). Отпустите </w:t>
      </w:r>
      <w:r w:rsidR="00C05A7D">
        <w:t xml:space="preserve">кнопку </w:t>
      </w:r>
      <w:r>
        <w:t>выключател</w:t>
      </w:r>
      <w:r w:rsidR="00C05A7D">
        <w:t>я</w:t>
      </w:r>
      <w:r>
        <w:t xml:space="preserve"> для остановки экструдера. Настройка производительности регулирует обороты привода шнека и соответствующую производительность экструдера.</w:t>
      </w:r>
    </w:p>
    <w:p w:rsidR="000338B6" w:rsidRDefault="000338B6" w:rsidP="00211CAE">
      <w:r>
        <w:t>*- комплектацию покупатель определяет самостоятельно, перед покупкой оборудования.</w:t>
      </w:r>
    </w:p>
    <w:p w:rsidR="00211CAE" w:rsidRDefault="00211CAE" w:rsidP="00211CAE">
      <w:r>
        <w:lastRenderedPageBreak/>
        <w:t xml:space="preserve"> При подготовке к сварке оператор настраивает необходимую температуру и ждет, пока экструдер выйдет на рабочий температурный режим (см.п.3.1.1).</w:t>
      </w:r>
      <w:r w:rsidR="000338B6">
        <w:t xml:space="preserve"> </w:t>
      </w:r>
    </w:p>
    <w:p w:rsidR="00211CAE" w:rsidRDefault="007C05B2" w:rsidP="00211C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201pt;mso-position-horizontal-relative:char;mso-position-vertical-relative:line">
            <v:imagedata r:id="rId7" o:title="IMG_3538"/>
          </v:shape>
        </w:pict>
      </w:r>
      <w:r w:rsidR="00211CAE">
        <w:t xml:space="preserve">             </w:t>
      </w:r>
      <w:r>
        <w:pict>
          <v:shape id="_x0000_i1026" type="#_x0000_t75" style="width:200.4pt;height:199.8pt">
            <v:imagedata r:id="rId8" o:title="рис 2"/>
          </v:shape>
        </w:pict>
      </w:r>
    </w:p>
    <w:p w:rsidR="00211CAE" w:rsidRDefault="00211CAE" w:rsidP="00211CAE">
      <w:pPr>
        <w:rPr>
          <w:b/>
        </w:rPr>
      </w:pPr>
      <w:r>
        <w:rPr>
          <w:b/>
        </w:rPr>
        <w:t xml:space="preserve">                             Рис.1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Рис.2</w:t>
      </w:r>
    </w:p>
    <w:p w:rsidR="00211CAE" w:rsidRPr="002E1A87" w:rsidRDefault="00211CAE" w:rsidP="00211CAE">
      <w:pPr>
        <w:rPr>
          <w:b/>
        </w:rPr>
      </w:pPr>
      <w:r w:rsidRPr="002E1A87">
        <w:rPr>
          <w:b/>
        </w:rPr>
        <w:t>1.4 Технические характеристики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11CAE" w:rsidRPr="003E2CF3" w:rsidTr="00B96762"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 w:rsidRPr="003E2CF3">
              <w:t>АЛГА</w:t>
            </w:r>
            <w:r w:rsidR="0050554C">
              <w:t>-</w:t>
            </w:r>
            <w:r w:rsidRPr="003E2CF3">
              <w:t xml:space="preserve"> </w:t>
            </w:r>
            <w:r w:rsidR="0050554C">
              <w:t>Мастер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 w:rsidRPr="003E2CF3">
              <w:t>АЛГА-</w:t>
            </w:r>
            <w:r w:rsidR="0050554C">
              <w:t>ПРОФИ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 w:rsidRPr="003E2CF3">
              <w:t>Свариваемые материалы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>ПП, ПЭ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>ПП, ПЭ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 w:rsidRPr="003E2CF3">
              <w:t>Форма присадочного материала</w:t>
            </w:r>
            <w:r>
              <w:t>, мм</w:t>
            </w:r>
          </w:p>
        </w:tc>
        <w:tc>
          <w:tcPr>
            <w:tcW w:w="3115" w:type="dxa"/>
          </w:tcPr>
          <w:p w:rsidR="00211CAE" w:rsidRPr="003E2CF3" w:rsidRDefault="000338B6" w:rsidP="0050554C">
            <w:pPr>
              <w:jc w:val="center"/>
            </w:pPr>
            <w:r>
              <w:t>Пруток</w:t>
            </w:r>
            <w:r w:rsidR="00211CAE">
              <w:t xml:space="preserve"> </w:t>
            </w:r>
            <w:r w:rsidR="00211CAE">
              <w:rPr>
                <w:rFonts w:cstheme="minorHAnsi"/>
              </w:rPr>
              <w:t xml:space="preserve">Ø 3- </w:t>
            </w:r>
            <w:r>
              <w:rPr>
                <w:rFonts w:cstheme="minorHAnsi"/>
              </w:rPr>
              <w:t>4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 xml:space="preserve">Пруток </w:t>
            </w:r>
            <w:r>
              <w:rPr>
                <w:rFonts w:cstheme="minorHAnsi"/>
              </w:rPr>
              <w:t>Ø</w:t>
            </w:r>
            <w:r>
              <w:t xml:space="preserve">3- </w:t>
            </w:r>
            <w:r>
              <w:rPr>
                <w:rFonts w:ascii="Calibri" w:hAnsi="Calibri" w:cs="Calibri"/>
              </w:rPr>
              <w:t>Ø</w:t>
            </w:r>
            <w:r>
              <w:t>4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 w:rsidRPr="003E2CF3">
              <w:t>Максимальная производительность кг/ч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>До</w:t>
            </w:r>
            <w:r w:rsidR="0050554C">
              <w:t xml:space="preserve"> </w:t>
            </w:r>
            <w:r w:rsidR="00DD65AD">
              <w:t>1,5</w:t>
            </w:r>
          </w:p>
        </w:tc>
        <w:tc>
          <w:tcPr>
            <w:tcW w:w="3115" w:type="dxa"/>
          </w:tcPr>
          <w:p w:rsidR="00211CAE" w:rsidRPr="003E2CF3" w:rsidRDefault="00211CAE" w:rsidP="003A06FB">
            <w:pPr>
              <w:jc w:val="center"/>
            </w:pPr>
            <w:r>
              <w:t>До</w:t>
            </w:r>
            <w:r w:rsidR="00DD65AD">
              <w:t xml:space="preserve"> </w:t>
            </w:r>
            <w:r w:rsidR="003A06FB">
              <w:t>2,2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 w:rsidRPr="003E2CF3">
              <w:t>Максимальная глубина шва</w:t>
            </w:r>
            <w:r>
              <w:t>, мм</w:t>
            </w:r>
          </w:p>
        </w:tc>
        <w:tc>
          <w:tcPr>
            <w:tcW w:w="3115" w:type="dxa"/>
          </w:tcPr>
          <w:p w:rsidR="00211CAE" w:rsidRPr="003E2CF3" w:rsidRDefault="00211CAE" w:rsidP="00236C2D">
            <w:pPr>
              <w:jc w:val="center"/>
            </w:pPr>
            <w:r>
              <w:t>3-</w:t>
            </w:r>
            <w:r w:rsidR="00236C2D">
              <w:t>20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>3-</w:t>
            </w:r>
            <w:r w:rsidR="003A06FB">
              <w:t>20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 w:rsidRPr="003E2CF3">
              <w:t>Питание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 xml:space="preserve">220-230В </w:t>
            </w:r>
            <w:r>
              <w:rPr>
                <w:rFonts w:cstheme="minorHAnsi"/>
              </w:rPr>
              <w:t>±</w:t>
            </w:r>
            <w:r>
              <w:t xml:space="preserve">5%, 50Гц </w:t>
            </w:r>
            <w:r>
              <w:rPr>
                <w:rFonts w:ascii="Calibri" w:hAnsi="Calibri" w:cs="Calibri"/>
              </w:rPr>
              <w:t>±</w:t>
            </w:r>
            <w:r>
              <w:t xml:space="preserve"> 2%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 xml:space="preserve">220-230В </w:t>
            </w:r>
            <w:r>
              <w:rPr>
                <w:rFonts w:cstheme="minorHAnsi"/>
              </w:rPr>
              <w:t>±</w:t>
            </w:r>
            <w:r>
              <w:t xml:space="preserve">5%, 50Гц </w:t>
            </w:r>
            <w:r>
              <w:rPr>
                <w:rFonts w:ascii="Calibri" w:hAnsi="Calibri" w:cs="Calibri"/>
              </w:rPr>
              <w:t>±</w:t>
            </w:r>
            <w:r>
              <w:t xml:space="preserve"> 2%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 w:rsidRPr="003E2CF3">
              <w:t>Привод шнека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>Коллекторный электродвигатель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>Коллекторный электродвигатель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>Мощность привода шнека, Вт</w:t>
            </w:r>
          </w:p>
        </w:tc>
        <w:tc>
          <w:tcPr>
            <w:tcW w:w="3115" w:type="dxa"/>
          </w:tcPr>
          <w:p w:rsidR="00211CAE" w:rsidRPr="003E2CF3" w:rsidRDefault="007B78C1" w:rsidP="0050554C">
            <w:pPr>
              <w:jc w:val="center"/>
            </w:pPr>
            <w:r>
              <w:t>850</w:t>
            </w:r>
          </w:p>
        </w:tc>
        <w:tc>
          <w:tcPr>
            <w:tcW w:w="3115" w:type="dxa"/>
          </w:tcPr>
          <w:p w:rsidR="00211CAE" w:rsidRPr="003E2CF3" w:rsidRDefault="00211CAE" w:rsidP="007B78C1">
            <w:pPr>
              <w:jc w:val="center"/>
            </w:pPr>
            <w:r>
              <w:t>1</w:t>
            </w:r>
            <w:r w:rsidR="007B78C1">
              <w:t>2</w:t>
            </w:r>
            <w:r>
              <w:t>00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Default="00211CAE" w:rsidP="0050554C">
            <w:pPr>
              <w:jc w:val="center"/>
            </w:pPr>
            <w:r>
              <w:t>Мощность нагревательного элемента, Вт</w:t>
            </w:r>
          </w:p>
        </w:tc>
        <w:tc>
          <w:tcPr>
            <w:tcW w:w="3115" w:type="dxa"/>
          </w:tcPr>
          <w:p w:rsidR="00211CAE" w:rsidRPr="003E2CF3" w:rsidRDefault="004B2B21" w:rsidP="0050554C">
            <w:pPr>
              <w:jc w:val="center"/>
            </w:pPr>
            <w:r>
              <w:t>1600</w:t>
            </w:r>
          </w:p>
        </w:tc>
        <w:tc>
          <w:tcPr>
            <w:tcW w:w="3115" w:type="dxa"/>
          </w:tcPr>
          <w:p w:rsidR="00211CAE" w:rsidRPr="003E2CF3" w:rsidRDefault="004B2B21" w:rsidP="0050554C">
            <w:pPr>
              <w:jc w:val="center"/>
            </w:pPr>
            <w:r>
              <w:t>1600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Default="00211CAE" w:rsidP="0050554C">
            <w:pPr>
              <w:jc w:val="center"/>
            </w:pPr>
            <w:r>
              <w:t>Нагрев экструзионной камеры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>Горячим воздухом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>Горячим воздухом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Default="00211CAE" w:rsidP="0050554C">
            <w:pPr>
              <w:jc w:val="center"/>
            </w:pPr>
            <w:r>
              <w:t>Установленная мощность, Вт</w:t>
            </w:r>
          </w:p>
        </w:tc>
        <w:tc>
          <w:tcPr>
            <w:tcW w:w="3115" w:type="dxa"/>
          </w:tcPr>
          <w:p w:rsidR="00211CAE" w:rsidRPr="003E2CF3" w:rsidRDefault="004B2B21" w:rsidP="0050554C">
            <w:pPr>
              <w:jc w:val="center"/>
            </w:pPr>
            <w:r>
              <w:t>2450</w:t>
            </w:r>
          </w:p>
        </w:tc>
        <w:tc>
          <w:tcPr>
            <w:tcW w:w="3115" w:type="dxa"/>
          </w:tcPr>
          <w:p w:rsidR="00211CAE" w:rsidRPr="003E2CF3" w:rsidRDefault="004B2B21" w:rsidP="0050554C">
            <w:pPr>
              <w:jc w:val="center"/>
            </w:pPr>
            <w:r>
              <w:t>2800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Default="00211CAE" w:rsidP="0050554C">
            <w:pPr>
              <w:jc w:val="center"/>
            </w:pPr>
            <w:r>
              <w:t>Подача воздуха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>От встроенного термофена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>От встроенного термофена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Default="00211CAE" w:rsidP="0050554C">
            <w:pPr>
              <w:jc w:val="center"/>
            </w:pPr>
            <w:r>
              <w:t>Потребление воздуха л/мин</w:t>
            </w:r>
          </w:p>
        </w:tc>
        <w:tc>
          <w:tcPr>
            <w:tcW w:w="3115" w:type="dxa"/>
          </w:tcPr>
          <w:p w:rsidR="00211CAE" w:rsidRPr="003E2CF3" w:rsidRDefault="004B2B21" w:rsidP="0050554C">
            <w:pPr>
              <w:jc w:val="center"/>
            </w:pPr>
            <w:r>
              <w:t>300</w:t>
            </w:r>
          </w:p>
        </w:tc>
        <w:tc>
          <w:tcPr>
            <w:tcW w:w="3115" w:type="dxa"/>
          </w:tcPr>
          <w:p w:rsidR="00211CAE" w:rsidRPr="003E2CF3" w:rsidRDefault="0050554C" w:rsidP="0050554C">
            <w:pPr>
              <w:jc w:val="center"/>
            </w:pPr>
            <w:r>
              <w:t>300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Default="00211CAE" w:rsidP="0050554C">
            <w:pPr>
              <w:jc w:val="center"/>
            </w:pPr>
            <w:r>
              <w:t>Отдельный регулятор температуры присадочного материала</w:t>
            </w:r>
          </w:p>
        </w:tc>
        <w:tc>
          <w:tcPr>
            <w:tcW w:w="3115" w:type="dxa"/>
          </w:tcPr>
          <w:p w:rsidR="00211CAE" w:rsidRPr="003E2CF3" w:rsidRDefault="0050554C" w:rsidP="0050554C">
            <w:pPr>
              <w:jc w:val="center"/>
            </w:pPr>
            <w:r>
              <w:t>да</w:t>
            </w:r>
          </w:p>
        </w:tc>
        <w:tc>
          <w:tcPr>
            <w:tcW w:w="3115" w:type="dxa"/>
          </w:tcPr>
          <w:p w:rsidR="00211CAE" w:rsidRPr="003E2CF3" w:rsidRDefault="0050554C" w:rsidP="0050554C">
            <w:pPr>
              <w:jc w:val="center"/>
            </w:pPr>
            <w:r>
              <w:t>да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Default="00211CAE" w:rsidP="0050554C">
            <w:pPr>
              <w:jc w:val="center"/>
            </w:pPr>
            <w:r>
              <w:t>Блокировка «холодного пуска»</w:t>
            </w:r>
          </w:p>
        </w:tc>
        <w:tc>
          <w:tcPr>
            <w:tcW w:w="3115" w:type="dxa"/>
          </w:tcPr>
          <w:p w:rsidR="00211CAE" w:rsidRPr="003E2CF3" w:rsidRDefault="007B78C1" w:rsidP="0050554C">
            <w:pPr>
              <w:jc w:val="center"/>
            </w:pPr>
            <w:r>
              <w:t>нет</w:t>
            </w:r>
          </w:p>
        </w:tc>
        <w:tc>
          <w:tcPr>
            <w:tcW w:w="3115" w:type="dxa"/>
          </w:tcPr>
          <w:p w:rsidR="00211CAE" w:rsidRPr="003E2CF3" w:rsidRDefault="0050554C" w:rsidP="0050554C">
            <w:pPr>
              <w:jc w:val="center"/>
            </w:pPr>
            <w:r>
              <w:t>да</w:t>
            </w:r>
          </w:p>
        </w:tc>
      </w:tr>
      <w:tr w:rsidR="00211CAE" w:rsidRPr="003E2CF3" w:rsidTr="00B96762">
        <w:tc>
          <w:tcPr>
            <w:tcW w:w="3115" w:type="dxa"/>
          </w:tcPr>
          <w:p w:rsidR="00211CAE" w:rsidRDefault="00211CAE" w:rsidP="0050554C">
            <w:pPr>
              <w:jc w:val="center"/>
            </w:pPr>
            <w:r>
              <w:t>Снаряженная масса, кг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>5,</w:t>
            </w:r>
            <w:r w:rsidR="004B2B21">
              <w:t>4</w:t>
            </w:r>
          </w:p>
        </w:tc>
        <w:tc>
          <w:tcPr>
            <w:tcW w:w="3115" w:type="dxa"/>
          </w:tcPr>
          <w:p w:rsidR="00211CAE" w:rsidRPr="003E2CF3" w:rsidRDefault="00211CAE" w:rsidP="0050554C">
            <w:pPr>
              <w:jc w:val="center"/>
            </w:pPr>
            <w:r>
              <w:t>5,</w:t>
            </w:r>
            <w:r w:rsidR="004B2B21">
              <w:t>9</w:t>
            </w:r>
          </w:p>
        </w:tc>
      </w:tr>
    </w:tbl>
    <w:p w:rsidR="00211CAE" w:rsidRDefault="00211CAE" w:rsidP="00211CAE"/>
    <w:p w:rsidR="0050554C" w:rsidRPr="002E1A87" w:rsidRDefault="0050554C" w:rsidP="0050554C">
      <w:pPr>
        <w:rPr>
          <w:b/>
        </w:rPr>
      </w:pPr>
      <w:r w:rsidRPr="002E1A87">
        <w:rPr>
          <w:b/>
        </w:rPr>
        <w:t>2 Подготовка к работе</w:t>
      </w:r>
    </w:p>
    <w:p w:rsidR="0050554C" w:rsidRPr="002E1A87" w:rsidRDefault="0050554C" w:rsidP="0050554C">
      <w:pPr>
        <w:rPr>
          <w:b/>
        </w:rPr>
      </w:pPr>
      <w:r w:rsidRPr="002E1A87">
        <w:rPr>
          <w:b/>
        </w:rPr>
        <w:t xml:space="preserve">2.1 Сборка экструдера </w:t>
      </w:r>
    </w:p>
    <w:p w:rsidR="0050554C" w:rsidRDefault="0050554C" w:rsidP="0050554C">
      <w:r>
        <w:t xml:space="preserve">Установите боковую рукоятку и выберите удобное ее положение проворачивая вверх-вниз и затяните до упора что бы избежать прокручивания по оси. </w:t>
      </w:r>
    </w:p>
    <w:p w:rsidR="0050554C" w:rsidRDefault="0050554C" w:rsidP="0050554C">
      <w:r>
        <w:lastRenderedPageBreak/>
        <w:t>Выберите сварочный башмак, требуемый для геометрии вашего сварного шва, или обработайте заготовку сварочного башмака до требуемой формы. Перед обработкой заготовки сварочного башмака рекомендуем ознакомиться с требованиями ГОСТ Р 56155-2014. Отпустите установочный винт (</w:t>
      </w:r>
      <w:r>
        <w:rPr>
          <w:b/>
        </w:rPr>
        <w:t>Рис. 4</w:t>
      </w:r>
      <w:r w:rsidR="00E764CE">
        <w:t>), установи</w:t>
      </w:r>
      <w:r>
        <w:t>те сварочный башмак. Сварочный башмак вместе с соплом предварительного нагрева можно поворачивать на 360</w:t>
      </w:r>
      <w:r>
        <w:rPr>
          <w:rFonts w:cstheme="minorHAnsi"/>
        </w:rPr>
        <w:t>°</w:t>
      </w:r>
      <w:r>
        <w:t>. Выберите положение сварочного башмака, соответствующее вашим условиям сварки. Затем затяните установочные винты.</w:t>
      </w:r>
      <w:r w:rsidR="00C67ACA">
        <w:t xml:space="preserve"> Направление движения экструдера определяется расположением отверстия для выхода нагретого воздуха на башмаке сварочной насадки. Сначала прогревается ванна провара</w:t>
      </w:r>
      <w:r w:rsidR="00E764CE">
        <w:t>, а далее наносится, с достаточным</w:t>
      </w:r>
      <w:r w:rsidR="00C67ACA">
        <w:t xml:space="preserve"> давлением, экструзия.</w:t>
      </w:r>
    </w:p>
    <w:p w:rsidR="0050554C" w:rsidRPr="002E1A87" w:rsidRDefault="0050554C" w:rsidP="0050554C">
      <w:pPr>
        <w:rPr>
          <w:b/>
        </w:rPr>
      </w:pPr>
      <w:r w:rsidRPr="002E1A87">
        <w:rPr>
          <w:b/>
        </w:rPr>
        <w:t>2.2 Подключение к электропитанию</w:t>
      </w:r>
    </w:p>
    <w:p w:rsidR="0050554C" w:rsidRDefault="0050554C" w:rsidP="0050554C">
      <w:r>
        <w:t>Питание экструдеров АЛГА-</w:t>
      </w:r>
      <w:r w:rsidR="00C67ACA">
        <w:t>Мастер</w:t>
      </w:r>
      <w:r>
        <w:t xml:space="preserve"> и АЛГА-</w:t>
      </w:r>
      <w:r w:rsidR="00C67ACA">
        <w:t>ПРОФИ</w:t>
      </w:r>
      <w:r>
        <w:t xml:space="preserve"> осуществляется от сети питания 220-230 В, 50 Гц. Допустимые отклонения напряжения ±5%, отклонения частоты ±2%. ВНИМАНИЕ! Указанные характеристики сети питания должны поддерживаться во время работы экструдера. </w:t>
      </w:r>
      <w:r w:rsidR="00C67ACA">
        <w:t>При недостаточном напряжении в сети термофен работает не корректно, что может привести к перегреву/недостаточному нагреву экструзионной массы или поломке. Будьте внимательны и измеряйте напряжение в своей сети.</w:t>
      </w:r>
    </w:p>
    <w:p w:rsidR="0050554C" w:rsidRPr="002E1A87" w:rsidRDefault="0050554C" w:rsidP="0050554C">
      <w:pPr>
        <w:rPr>
          <w:b/>
        </w:rPr>
      </w:pPr>
      <w:r w:rsidRPr="002E1A87">
        <w:rPr>
          <w:b/>
        </w:rPr>
        <w:t xml:space="preserve">2.3 Подключение через удлинитель </w:t>
      </w:r>
    </w:p>
    <w:p w:rsidR="0050554C" w:rsidRDefault="0050554C" w:rsidP="0050554C">
      <w:r>
        <w:t xml:space="preserve">Если экструдер подключается к сети питания через удлинитель, то удлинитель должен иметь контакт заземления. </w:t>
      </w:r>
    </w:p>
    <w:p w:rsidR="0050554C" w:rsidRDefault="0050554C" w:rsidP="0050554C">
      <w:r>
        <w:t xml:space="preserve">Сечение каждой жилы удлинителя должно быть: </w:t>
      </w:r>
    </w:p>
    <w:p w:rsidR="0050554C" w:rsidRDefault="0050554C" w:rsidP="0050554C">
      <w:r>
        <w:t>• Для длины до 19 м не менее 2,5 мм</w:t>
      </w:r>
      <w:r>
        <w:rPr>
          <w:rFonts w:cstheme="minorHAnsi"/>
        </w:rPr>
        <w:t>²</w:t>
      </w:r>
      <w:r>
        <w:t>.</w:t>
      </w:r>
    </w:p>
    <w:p w:rsidR="0050554C" w:rsidRDefault="0050554C" w:rsidP="0050554C">
      <w:r>
        <w:t>• Для длины 20-50 м не менее 4,0 мм</w:t>
      </w:r>
      <w:r>
        <w:rPr>
          <w:rFonts w:cstheme="minorHAnsi"/>
        </w:rPr>
        <w:t>²</w:t>
      </w:r>
      <w:r>
        <w:t>.</w:t>
      </w:r>
    </w:p>
    <w:p w:rsidR="0050554C" w:rsidRPr="002E1A87" w:rsidRDefault="0050554C" w:rsidP="0050554C">
      <w:pPr>
        <w:rPr>
          <w:b/>
        </w:rPr>
      </w:pPr>
      <w:r>
        <w:rPr>
          <w:b/>
        </w:rPr>
        <w:t>2.4</w:t>
      </w:r>
      <w:r w:rsidRPr="002E1A87">
        <w:rPr>
          <w:b/>
        </w:rPr>
        <w:t xml:space="preserve"> Питание от электрогенератора </w:t>
      </w:r>
    </w:p>
    <w:p w:rsidR="0050554C" w:rsidRDefault="0050554C" w:rsidP="0050554C">
      <w:r>
        <w:t xml:space="preserve">Если питание экструдера осуществляется от бензинового или дизельного электрогенератора, мощность генератора должна быть, как минимум, вдвое больше установленной мощности экструдера. </w:t>
      </w:r>
    </w:p>
    <w:p w:rsidR="0050554C" w:rsidRDefault="0050554C" w:rsidP="0050554C">
      <w:r>
        <w:t xml:space="preserve">Особенности работы электрогенератора: </w:t>
      </w:r>
    </w:p>
    <w:p w:rsidR="0050554C" w:rsidRDefault="0050554C" w:rsidP="0050554C">
      <w:r>
        <w:t xml:space="preserve">• При включении мотора электрогенератора напряжение на выходе дает бросок вверх, затем через несколько секунд стабилизируется. </w:t>
      </w:r>
    </w:p>
    <w:p w:rsidR="0050554C" w:rsidRDefault="0050554C" w:rsidP="0050554C">
      <w:r>
        <w:t xml:space="preserve">• Если во время работы генератора и подключенного к нему экструдера в сеть генератора подключается еще один потребитель электроэнергии, напряжение и частота в сети заметно </w:t>
      </w:r>
      <w:r w:rsidR="0008616D">
        <w:t>«</w:t>
      </w:r>
      <w:r>
        <w:t>просаживаются</w:t>
      </w:r>
      <w:r w:rsidR="0008616D">
        <w:t>»</w:t>
      </w:r>
      <w:r>
        <w:t xml:space="preserve">. Далее автоматика генератора реагирует на повышение нагрузки и добавляет обороты двигателя, в результате чего возможен бросок напряжения и частоты выше оптимального значения. Переходные процессы могут занять несколько секунд. </w:t>
      </w:r>
    </w:p>
    <w:p w:rsidR="0050554C" w:rsidRDefault="0050554C" w:rsidP="0050554C">
      <w:r>
        <w:t xml:space="preserve">Рекомендуемый порядок подключения экструдера к генератору: </w:t>
      </w:r>
    </w:p>
    <w:p w:rsidR="0050554C" w:rsidRDefault="0050554C" w:rsidP="0050554C">
      <w:r>
        <w:t xml:space="preserve">• Включите мотор электрогенератора; </w:t>
      </w:r>
    </w:p>
    <w:p w:rsidR="0050554C" w:rsidRDefault="0050554C" w:rsidP="0050554C">
      <w:r>
        <w:t xml:space="preserve">• Подключите шнур питания экструдера к генератору; </w:t>
      </w:r>
    </w:p>
    <w:p w:rsidR="0050554C" w:rsidRDefault="0050554C" w:rsidP="0050554C">
      <w:r>
        <w:t>• Не подключайте другие потребители энергии к генератору и не отключайте от него, пока к этому генератору подключен сварочный экструдер.</w:t>
      </w:r>
    </w:p>
    <w:p w:rsidR="0050554C" w:rsidRDefault="0050554C" w:rsidP="0050554C">
      <w:pPr>
        <w:rPr>
          <w:b/>
        </w:rPr>
      </w:pPr>
    </w:p>
    <w:p w:rsidR="0050554C" w:rsidRPr="002E1A87" w:rsidRDefault="0050554C" w:rsidP="0050554C">
      <w:pPr>
        <w:rPr>
          <w:b/>
        </w:rPr>
      </w:pPr>
      <w:r>
        <w:rPr>
          <w:b/>
        </w:rPr>
        <w:lastRenderedPageBreak/>
        <w:t>2.5</w:t>
      </w:r>
      <w:r w:rsidRPr="002E1A87">
        <w:rPr>
          <w:b/>
        </w:rPr>
        <w:t xml:space="preserve"> Перед включением экструдера </w:t>
      </w:r>
    </w:p>
    <w:p w:rsidR="0050554C" w:rsidRDefault="0050554C" w:rsidP="0050554C">
      <w:r>
        <w:t>Установите экран горячего воздуха на экструдер и отрегулируйте его положение таким образом, чтобы сварочный башмак почти упирался в него. Экран не входит в комплектацию экструдера, поэтому вместо него можно использовать металлический стакан/ жестяную банку</w:t>
      </w:r>
      <w:r w:rsidR="00DA74AC">
        <w:t>, либо изготовить</w:t>
      </w:r>
      <w:r w:rsidR="00EC65CB">
        <w:t xml:space="preserve"> самостоятельно</w:t>
      </w:r>
      <w:r>
        <w:t xml:space="preserve">. Такое положение необходимо для прогрева </w:t>
      </w:r>
      <w:r w:rsidR="00DA74AC">
        <w:t xml:space="preserve">рабочей поверхности </w:t>
      </w:r>
      <w:r>
        <w:t>башмака горячим воздухом перед началом сварки.</w:t>
      </w:r>
      <w:r w:rsidR="005D19F0">
        <w:t xml:space="preserve"> Не перегревайте фторопласт, это может привести к его деформации и выходу из строя сварочной насадки. Максимальная рабочая температура 260</w:t>
      </w:r>
      <w:r w:rsidR="005D19F0">
        <w:rPr>
          <w:rFonts w:cstheme="minorHAnsi"/>
        </w:rPr>
        <w:t>⁰</w:t>
      </w:r>
      <w:r w:rsidR="005D19F0">
        <w:t>С.</w:t>
      </w:r>
      <w:r>
        <w:t xml:space="preserve"> Убедитесь, что кнопка включения привода шнека не заблокирована во включенном положении. Убедитесь, </w:t>
      </w:r>
      <w:r w:rsidR="00DA74AC">
        <w:t xml:space="preserve">что регулятор количества оборотов </w:t>
      </w:r>
      <w:r>
        <w:t>привода установлен на максимум.</w:t>
      </w:r>
      <w:r w:rsidR="005D19F0">
        <w:t xml:space="preserve"> </w:t>
      </w:r>
    </w:p>
    <w:p w:rsidR="009E48BF" w:rsidRDefault="009E48BF" w:rsidP="009E48BF">
      <w:r w:rsidRPr="00256023">
        <w:rPr>
          <w:b/>
        </w:rPr>
        <w:t>3 Включение экструдера, выполнение сварки, выключение</w:t>
      </w:r>
      <w:r>
        <w:t xml:space="preserve"> </w:t>
      </w:r>
    </w:p>
    <w:p w:rsidR="009E48BF" w:rsidRPr="002E1A87" w:rsidRDefault="009E48BF" w:rsidP="009E48BF">
      <w:pPr>
        <w:rPr>
          <w:b/>
        </w:rPr>
      </w:pPr>
      <w:r w:rsidRPr="002E1A87">
        <w:rPr>
          <w:b/>
        </w:rPr>
        <w:t xml:space="preserve">3.1 Включение экструдера </w:t>
      </w:r>
    </w:p>
    <w:p w:rsidR="009E48BF" w:rsidRDefault="009E48BF" w:rsidP="009E48BF">
      <w:r>
        <w:t>Вставьте шнур питания экструдера в сеть питания. На термофене переключа</w:t>
      </w:r>
      <w:r w:rsidR="00DD65AD">
        <w:t>тель выставляем в положение ВКЛ/</w:t>
      </w:r>
      <w:r w:rsidR="00DD65AD">
        <w:rPr>
          <w:lang w:val="en-US"/>
        </w:rPr>
        <w:t>ON</w:t>
      </w:r>
      <w:r w:rsidR="00DD65AD">
        <w:t>/«</w:t>
      </w:r>
      <w:r w:rsidR="00DD65AD">
        <w:rPr>
          <w:lang w:val="en-US"/>
        </w:rPr>
        <w:t>I</w:t>
      </w:r>
      <w:r w:rsidR="00DD65AD">
        <w:t>»</w:t>
      </w:r>
      <w:r>
        <w:t>(Рис.3).</w:t>
      </w:r>
      <w:r w:rsidR="00D006D8" w:rsidRPr="00D006D8">
        <w:t xml:space="preserve"> </w:t>
      </w:r>
    </w:p>
    <w:p w:rsidR="009E48BF" w:rsidRPr="008C4987" w:rsidRDefault="009E48BF" w:rsidP="009E48BF">
      <w:r>
        <w:t xml:space="preserve">    </w:t>
      </w:r>
      <w:r w:rsidR="00D006D8">
        <w:rPr>
          <w:noProof/>
          <w:lang w:eastAsia="ru-RU"/>
        </w:rPr>
        <w:drawing>
          <wp:inline distT="0" distB="0" distL="0" distR="0">
            <wp:extent cx="2781300" cy="2781300"/>
            <wp:effectExtent l="19050" t="0" r="0" b="0"/>
            <wp:docPr id="6" name="Рисунок 5" descr="C:\Users\zipo\AppData\Local\Microsoft\Windows\INetCache\Content.Word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po\AppData\Local\Microsoft\Windows\INetCache\Content.Word\IMG_3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4475" cy="2784475"/>
            <wp:effectExtent l="19050" t="0" r="0" b="0"/>
            <wp:docPr id="4" name="Рисунок 4" descr="IMG_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7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BF" w:rsidRPr="004D60F1" w:rsidRDefault="009E48BF" w:rsidP="009E48BF">
      <w:pPr>
        <w:rPr>
          <w:b/>
        </w:rPr>
      </w:pPr>
      <w:r w:rsidRPr="008C4987">
        <w:t xml:space="preserve">                                    </w:t>
      </w:r>
      <w:r w:rsidRPr="004D60F1">
        <w:rPr>
          <w:b/>
        </w:rPr>
        <w:t>Рис.3</w:t>
      </w:r>
      <w:r>
        <w:rPr>
          <w:b/>
        </w:rPr>
        <w:t xml:space="preserve">                                                                                     Рис.4</w:t>
      </w:r>
    </w:p>
    <w:p w:rsidR="009E48BF" w:rsidRPr="002E1A87" w:rsidRDefault="009E48BF" w:rsidP="009E48BF">
      <w:pPr>
        <w:rPr>
          <w:b/>
        </w:rPr>
      </w:pPr>
      <w:r w:rsidRPr="002E1A87">
        <w:rPr>
          <w:b/>
        </w:rPr>
        <w:t xml:space="preserve">3.1.1 Настройка температуры </w:t>
      </w:r>
    </w:p>
    <w:p w:rsidR="009E48BF" w:rsidRDefault="00D006D8" w:rsidP="009E48BF">
      <w:pPr>
        <w:rPr>
          <w:rFonts w:cstheme="minorHAnsi"/>
        </w:rPr>
      </w:pPr>
      <w:r>
        <w:t>Панель управления имеет потенциометр</w:t>
      </w:r>
      <w:r w:rsidR="009E48BF">
        <w:t xml:space="preserve"> регулировки температуры</w:t>
      </w:r>
      <w:r>
        <w:t xml:space="preserve"> термофена (ручка регулировки со стрелкой)</w:t>
      </w:r>
      <w:r w:rsidR="009E48BF">
        <w:t xml:space="preserve"> (</w:t>
      </w:r>
      <w:r w:rsidR="009E48BF">
        <w:rPr>
          <w:b/>
        </w:rPr>
        <w:t xml:space="preserve">Рис. </w:t>
      </w:r>
      <w:r>
        <w:rPr>
          <w:b/>
        </w:rPr>
        <w:t>3</w:t>
      </w:r>
      <w:r w:rsidR="009E48BF">
        <w:t xml:space="preserve">). После включения термофена выставляем </w:t>
      </w:r>
      <w:r w:rsidR="009E48BF" w:rsidRPr="00456F74">
        <w:rPr>
          <w:b/>
        </w:rPr>
        <w:t>температуру 290</w:t>
      </w:r>
      <w:r w:rsidR="009E48BF" w:rsidRPr="00456F74">
        <w:rPr>
          <w:rFonts w:cstheme="minorHAnsi"/>
          <w:b/>
        </w:rPr>
        <w:t>°</w:t>
      </w:r>
      <w:r w:rsidR="009E48BF" w:rsidRPr="00456F74">
        <w:rPr>
          <w:b/>
        </w:rPr>
        <w:t>-300</w:t>
      </w:r>
      <w:r w:rsidR="009E48BF" w:rsidRPr="00456F74">
        <w:rPr>
          <w:rFonts w:cstheme="minorHAnsi"/>
          <w:b/>
        </w:rPr>
        <w:t>°С</w:t>
      </w:r>
      <w:r>
        <w:rPr>
          <w:rFonts w:cstheme="minorHAnsi"/>
          <w:b/>
        </w:rPr>
        <w:t xml:space="preserve">, что соответствует значению </w:t>
      </w:r>
      <w:r w:rsidR="004B2B21">
        <w:rPr>
          <w:rFonts w:cstheme="minorHAnsi"/>
          <w:b/>
        </w:rPr>
        <w:t>5,5-6</w:t>
      </w:r>
      <w:r w:rsidR="00DD65AD" w:rsidRPr="00DD65AD">
        <w:rPr>
          <w:rFonts w:cstheme="minorHAnsi"/>
          <w:b/>
        </w:rPr>
        <w:t>*</w:t>
      </w:r>
      <w:r>
        <w:rPr>
          <w:rFonts w:cstheme="minorHAnsi"/>
          <w:b/>
        </w:rPr>
        <w:t xml:space="preserve"> на циферблате фена</w:t>
      </w:r>
      <w:r w:rsidR="009E48BF" w:rsidRPr="00456F74">
        <w:rPr>
          <w:rFonts w:cstheme="minorHAnsi"/>
          <w:b/>
        </w:rPr>
        <w:t xml:space="preserve"> </w:t>
      </w:r>
      <w:r w:rsidR="000E67EE">
        <w:rPr>
          <w:rFonts w:cstheme="minorHAnsi"/>
          <w:b/>
        </w:rPr>
        <w:t>и проверяем выставленную температуру с помощью термометра. О</w:t>
      </w:r>
      <w:r w:rsidR="009E48BF" w:rsidRPr="00456F74">
        <w:rPr>
          <w:rFonts w:cstheme="minorHAnsi"/>
          <w:b/>
        </w:rPr>
        <w:t>жидаем полного прогрева экструдера и выхода на рабочий режим 10-15 минут</w:t>
      </w:r>
      <w:r w:rsidR="009E48BF">
        <w:rPr>
          <w:rFonts w:cstheme="minorHAnsi"/>
          <w:b/>
        </w:rPr>
        <w:t xml:space="preserve">.  </w:t>
      </w:r>
      <w:r w:rsidR="009E48BF">
        <w:rPr>
          <w:rFonts w:cstheme="minorHAnsi"/>
        </w:rPr>
        <w:t>После прогрева экструдера с помощью технического термометра корректируем температуру экструзии.</w:t>
      </w:r>
      <w:r w:rsidR="00DE05D3">
        <w:rPr>
          <w:rFonts w:cstheme="minorHAnsi"/>
        </w:rPr>
        <w:t xml:space="preserve"> Снижаем значение примерно  до 4-4,5.</w:t>
      </w:r>
      <w:r w:rsidR="009E48BF">
        <w:rPr>
          <w:rFonts w:cstheme="minorHAnsi"/>
        </w:rPr>
        <w:tab/>
      </w:r>
    </w:p>
    <w:p w:rsidR="009E48BF" w:rsidRDefault="009E48BF" w:rsidP="009E48BF">
      <w:r>
        <w:t xml:space="preserve">Оптимальные значения температуры материала (экструзии) для основных материалов: </w:t>
      </w:r>
    </w:p>
    <w:p w:rsidR="009E48BF" w:rsidRPr="00762F9A" w:rsidRDefault="009E48BF" w:rsidP="009E48BF">
      <w:pPr>
        <w:pStyle w:val="a6"/>
        <w:numPr>
          <w:ilvl w:val="0"/>
          <w:numId w:val="1"/>
        </w:numPr>
      </w:pPr>
      <w:r>
        <w:t>Полипропилен 220</w:t>
      </w:r>
      <w:r>
        <w:rPr>
          <w:rFonts w:cstheme="minorHAnsi"/>
        </w:rPr>
        <w:t>°</w:t>
      </w:r>
      <w:r>
        <w:t>-240</w:t>
      </w:r>
      <w:r>
        <w:rPr>
          <w:rFonts w:cstheme="minorHAnsi"/>
        </w:rPr>
        <w:t>°С.</w:t>
      </w:r>
    </w:p>
    <w:p w:rsidR="009E48BF" w:rsidRPr="000E67EE" w:rsidRDefault="00D006D8" w:rsidP="009E48BF">
      <w:pPr>
        <w:pStyle w:val="a6"/>
        <w:numPr>
          <w:ilvl w:val="0"/>
          <w:numId w:val="1"/>
        </w:numPr>
      </w:pPr>
      <w:r>
        <w:rPr>
          <w:rFonts w:cstheme="minorHAnsi"/>
        </w:rPr>
        <w:t>Полиэтилен 21</w:t>
      </w:r>
      <w:r w:rsidR="009E48BF" w:rsidRPr="00762F9A">
        <w:rPr>
          <w:rFonts w:cstheme="minorHAnsi"/>
        </w:rPr>
        <w:t>0°-230°С.</w:t>
      </w:r>
    </w:p>
    <w:p w:rsidR="000E67EE" w:rsidRDefault="000E67EE" w:rsidP="000E67EE">
      <w:pPr>
        <w:pStyle w:val="a6"/>
      </w:pPr>
    </w:p>
    <w:p w:rsidR="000E67EE" w:rsidRDefault="000E67EE" w:rsidP="009E48BF">
      <w:pPr>
        <w:rPr>
          <w:rFonts w:cstheme="minorHAnsi"/>
        </w:rPr>
      </w:pPr>
      <w:r>
        <w:rPr>
          <w:rFonts w:cstheme="minorHAnsi"/>
          <w:b/>
        </w:rPr>
        <w:t xml:space="preserve">* </w:t>
      </w:r>
      <w:r>
        <w:rPr>
          <w:rFonts w:cstheme="minorHAnsi"/>
        </w:rPr>
        <w:t>– Информация для справки, значения могут меняться в зависимости от градуировки шкалы на термофене</w:t>
      </w:r>
      <w:r w:rsidR="008027E2">
        <w:rPr>
          <w:rFonts w:cstheme="minorHAnsi"/>
        </w:rPr>
        <w:t xml:space="preserve"> и/или напряжения в сети</w:t>
      </w:r>
      <w:r>
        <w:rPr>
          <w:rFonts w:cstheme="minorHAnsi"/>
        </w:rPr>
        <w:t>.</w:t>
      </w:r>
    </w:p>
    <w:p w:rsidR="009E48BF" w:rsidRPr="00D57D41" w:rsidRDefault="00D006D8" w:rsidP="009E48BF">
      <w:pPr>
        <w:rPr>
          <w:rFonts w:cstheme="minorHAnsi"/>
          <w:b/>
        </w:rPr>
      </w:pPr>
      <w:r>
        <w:rPr>
          <w:rFonts w:cstheme="minorHAnsi"/>
        </w:rPr>
        <w:lastRenderedPageBreak/>
        <w:t xml:space="preserve">После того как удостоверились </w:t>
      </w:r>
      <w:r w:rsidR="001B2344">
        <w:rPr>
          <w:rFonts w:cstheme="minorHAnsi"/>
        </w:rPr>
        <w:t>в корректности температур, на</w:t>
      </w:r>
      <w:r>
        <w:rPr>
          <w:rFonts w:cstheme="minorHAnsi"/>
        </w:rPr>
        <w:t xml:space="preserve">деваем </w:t>
      </w:r>
      <w:r w:rsidR="001B2344">
        <w:rPr>
          <w:rFonts w:cstheme="minorHAnsi"/>
        </w:rPr>
        <w:t xml:space="preserve">сварочную насадку на штуцер. </w:t>
      </w:r>
      <w:r w:rsidR="00DE05D3">
        <w:rPr>
          <w:rFonts w:cstheme="minorHAnsi"/>
        </w:rPr>
        <w:t xml:space="preserve">Сварочная насадка должна быть чистой как изнутри, так и снаружи. Не оставляйте присадочный материал в отверстие насадки, извлекайте его пока он не застыл, например при смене насадки или перед полным выключением экструдера. </w:t>
      </w:r>
      <w:r w:rsidR="001B2344">
        <w:rPr>
          <w:rFonts w:cstheme="minorHAnsi"/>
        </w:rPr>
        <w:t xml:space="preserve">Штуцер вставлен в сварочную насадку на Рис.4 это латунная трубка с резьбой, закручивается в тело экструдера. Рекомендую оставлять штуцер вкрученным в экструдер и только менять по надобности сварочные насадки. </w:t>
      </w:r>
      <w:r>
        <w:t>Поскольку экструдеры АЛГА-ПРОФИ</w:t>
      </w:r>
      <w:r w:rsidR="009E48BF">
        <w:t xml:space="preserve"> и АЛГА-</w:t>
      </w:r>
      <w:r>
        <w:t>Мастер</w:t>
      </w:r>
      <w:r w:rsidR="009E48BF">
        <w:t xml:space="preserve"> не оборудованы независимым контроллером температуры присадочного материала, рекомендуется контролировать температуру воздуха и присадочного материала контактным термометром с тонкой термопарой, как показано на рисунках</w:t>
      </w:r>
      <w:r>
        <w:t xml:space="preserve"> Рис. 5 и Рис. 6.</w:t>
      </w:r>
      <w:r w:rsidR="00DE05D3">
        <w:t xml:space="preserve"> То есть, сначала требуется прогрев экструдера, далее выставляем температуру ниже, проверяем термометром (для сварки), надеваем насадку и снова проверяем температуру. Возможно, потребуются корректировки</w:t>
      </w:r>
      <w:r w:rsidR="0008616D">
        <w:t>.</w:t>
      </w:r>
    </w:p>
    <w:p w:rsidR="009E48BF" w:rsidRDefault="009E48BF" w:rsidP="009E48BF">
      <w:pPr>
        <w:rPr>
          <w:rFonts w:cstheme="minorHAnsi"/>
          <w:b/>
        </w:rPr>
      </w:pPr>
      <w:r>
        <w:rPr>
          <w:rFonts w:cstheme="minorHAnsi"/>
          <w:b/>
        </w:rPr>
        <w:t xml:space="preserve">  </w:t>
      </w:r>
      <w:r w:rsidR="007C05B2">
        <w:rPr>
          <w:rFonts w:cstheme="minorHAnsi"/>
          <w:b/>
          <w:noProof/>
          <w:lang w:eastAsia="ru-RU"/>
        </w:rPr>
        <w:pict>
          <v:shape id="_x0000_i1027" type="#_x0000_t75" style="width:199.2pt;height:199.2pt">
            <v:imagedata r:id="rId11" o:title="насадка термометр воздух"/>
          </v:shape>
        </w:pict>
      </w:r>
      <w:r w:rsidR="00A86AD6">
        <w:rPr>
          <w:rFonts w:cstheme="minorHAnsi"/>
          <w:b/>
          <w:noProof/>
          <w:lang w:eastAsia="ru-RU"/>
        </w:rPr>
        <w:t xml:space="preserve">                          </w:t>
      </w:r>
      <w:r w:rsidR="007C05B2">
        <w:rPr>
          <w:rFonts w:cstheme="minorHAnsi"/>
          <w:b/>
          <w:noProof/>
          <w:lang w:eastAsia="ru-RU"/>
        </w:rPr>
        <w:pict>
          <v:shape id="_x0000_i1028" type="#_x0000_t75" style="width:199.2pt;height:199.2pt">
            <v:imagedata r:id="rId12" o:title="насадка термометр"/>
          </v:shape>
        </w:pict>
      </w:r>
      <w:r>
        <w:rPr>
          <w:rFonts w:cstheme="minorHAnsi"/>
          <w:b/>
        </w:rPr>
        <w:t xml:space="preserve">                                </w:t>
      </w:r>
    </w:p>
    <w:p w:rsidR="009E48BF" w:rsidRDefault="009E48BF" w:rsidP="009E48BF">
      <w:pPr>
        <w:rPr>
          <w:rFonts w:cstheme="minorHAnsi"/>
          <w:b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  <w:t xml:space="preserve">    Рис.5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 xml:space="preserve">           Рис. 6</w:t>
      </w:r>
    </w:p>
    <w:p w:rsidR="009E48BF" w:rsidRDefault="00F87EEE" w:rsidP="009E48BF">
      <w:pPr>
        <w:rPr>
          <w:rFonts w:cstheme="minorHAnsi"/>
          <w:b/>
        </w:rPr>
      </w:pPr>
      <w:r>
        <w:rPr>
          <w:rFonts w:cstheme="minorHAnsi"/>
          <w:b/>
        </w:rPr>
        <w:t xml:space="preserve">ВНИМАНИЕ! </w:t>
      </w:r>
      <w:r w:rsidR="009E48BF" w:rsidRPr="00D57D41">
        <w:rPr>
          <w:rFonts w:cstheme="minorHAnsi"/>
          <w:b/>
        </w:rPr>
        <w:t>Не превышайте диапазон рабочих температур экструзии, в противном случае возможна деструкция присадочного материала и потеря его основных свойств.</w:t>
      </w:r>
      <w:r w:rsidR="009E48BF">
        <w:rPr>
          <w:rFonts w:cstheme="minorHAnsi"/>
          <w:b/>
        </w:rPr>
        <w:t xml:space="preserve"> </w:t>
      </w:r>
    </w:p>
    <w:p w:rsidR="009E48BF" w:rsidRDefault="009E48BF" w:rsidP="009E48BF">
      <w:r w:rsidRPr="002E1A87">
        <w:rPr>
          <w:b/>
        </w:rPr>
        <w:t>3.1.2</w:t>
      </w:r>
      <w:r>
        <w:t xml:space="preserve"> Настройка производительности экструдера</w:t>
      </w:r>
      <w:r w:rsidR="009265FD">
        <w:t>.</w:t>
      </w:r>
    </w:p>
    <w:p w:rsidR="009E48BF" w:rsidRDefault="009E48BF" w:rsidP="009E48BF">
      <w:r>
        <w:t>Регулятор производительности</w:t>
      </w:r>
      <w:r w:rsidR="009265FD">
        <w:t xml:space="preserve"> или регулятор скорости вращения привода</w:t>
      </w:r>
      <w:r>
        <w:t xml:space="preserve"> расположен на</w:t>
      </w:r>
      <w:r w:rsidR="009265FD">
        <w:t xml:space="preserve"> задней крышке</w:t>
      </w:r>
      <w:r>
        <w:t xml:space="preserve"> привода. Скорость вращения шнека увеличивается при </w:t>
      </w:r>
      <w:r w:rsidR="009265FD">
        <w:t xml:space="preserve">повороте ручки потенциометра  по часовой стрелке, соответственно уменьшение количества оборотов осуществляются поворотом рукоятки против часовой стрелки. </w:t>
      </w:r>
      <w:r>
        <w:t xml:space="preserve">Отпустите </w:t>
      </w:r>
      <w:r w:rsidR="009265FD">
        <w:t xml:space="preserve">кнопку </w:t>
      </w:r>
      <w:r>
        <w:t>выключател</w:t>
      </w:r>
      <w:r w:rsidR="009265FD">
        <w:t>я</w:t>
      </w:r>
      <w:r>
        <w:t xml:space="preserve"> для остановки инструмента. </w:t>
      </w:r>
    </w:p>
    <w:p w:rsidR="009E48BF" w:rsidRDefault="009E48BF" w:rsidP="009E48BF">
      <w:pPr>
        <w:rPr>
          <w:b/>
        </w:rPr>
      </w:pPr>
      <w:r w:rsidRPr="00170D0B">
        <w:rPr>
          <w:b/>
        </w:rPr>
        <w:t>ВНИМАНИЕ! Не эксплуатируйте экструдер при настройке производительности ниже</w:t>
      </w:r>
      <w:r>
        <w:rPr>
          <w:b/>
        </w:rPr>
        <w:t xml:space="preserve"> 50%</w:t>
      </w:r>
      <w:r w:rsidRPr="00170D0B">
        <w:rPr>
          <w:b/>
        </w:rPr>
        <w:t>. Это может привести к перегреву и перегоранию обмоток электромотора.</w:t>
      </w:r>
    </w:p>
    <w:p w:rsidR="009E48BF" w:rsidRPr="002E1A87" w:rsidRDefault="009E48BF" w:rsidP="009E48BF">
      <w:pPr>
        <w:rPr>
          <w:b/>
        </w:rPr>
      </w:pPr>
      <w:r w:rsidRPr="002E1A87">
        <w:rPr>
          <w:b/>
        </w:rPr>
        <w:t>3.2 Выполнение сварки</w:t>
      </w:r>
    </w:p>
    <w:p w:rsidR="009E48BF" w:rsidRDefault="009E48BF" w:rsidP="009E48BF">
      <w:r>
        <w:t xml:space="preserve">Перед началом сварки после включения экструдера необходимо полностью обновить присадочный материал в экструзионной камере даже если этот материал абсолютно идентичен тому, которым сейчас будет выполняться сварка. Старый материал уже был прежде нагрет в экструзионной камере и продолжительное время оставался нагретым, пока экструдер остывал либо ожидал выполнения сварочных работ. Этот материал уже претерпел существенную термодеструкцию и теперь после повторного нагрева имеет прочность значительно ниже, чем у нового прутка. </w:t>
      </w:r>
      <w:r w:rsidR="00A73344">
        <w:t>В</w:t>
      </w:r>
      <w:r>
        <w:t>ключите привод экструдера кнопкой на рукоятке и подайте в приемное отверстие новый пруток. Дайте экструдеру поработать до полн</w:t>
      </w:r>
      <w:r w:rsidR="00A73344">
        <w:t>ой смены присадочного материала (приблизительно 3м прутка)</w:t>
      </w:r>
      <w:r>
        <w:t xml:space="preserve"> Перед началом сварки убедитесь, что свариваемые изделия </w:t>
      </w:r>
      <w:r>
        <w:lastRenderedPageBreak/>
        <w:t>должным образом закреплены, а свариваемым поверхностям придана необходимая форма и они недавно (не более 20 мин назад) механически очищены</w:t>
      </w:r>
      <w:r w:rsidRPr="008C45D3">
        <w:t xml:space="preserve"> </w:t>
      </w:r>
      <w:r>
        <w:t xml:space="preserve">и обезжирены.  </w:t>
      </w:r>
    </w:p>
    <w:p w:rsidR="009E48BF" w:rsidRDefault="009E48BF" w:rsidP="009E48BF">
      <w:r>
        <w:t>Не включая привод экструдера, поднесите сопло горячего воздуха к началу будущего сварного шва и прогрейте свариваемые поверхности горячим воздухом</w:t>
      </w:r>
      <w:r w:rsidR="00A73344">
        <w:t>,</w:t>
      </w:r>
      <w:r>
        <w:t xml:space="preserve"> в течение 5 сек</w:t>
      </w:r>
      <w:r w:rsidR="00A73344">
        <w:t xml:space="preserve"> по всей длине сварного соединения</w:t>
      </w:r>
      <w:r>
        <w:t>. Затем прижмите к этому месту сварочный башмак, одновременно включая привод экструдера кнопкой на рукоятке. Расплавленный материал начнет выходить через отверстие в сварочном башмаке и давить на «нос» башмака, это заставит экструдер перемещаться в прямом направлении с постоянной скоростью, которая определяется настройкой производительности экструдера. Усилие прижима башмака к свариваемым поверхностям должно быть достаточным, чтобы присадочный материал не вытекал в стороны от башмака</w:t>
      </w:r>
      <w:r w:rsidR="00A73344">
        <w:t xml:space="preserve"> и формировал однородный шов от ванны провара до наружного края катета шва</w:t>
      </w:r>
      <w:r>
        <w:t xml:space="preserve">. </w:t>
      </w:r>
    </w:p>
    <w:p w:rsidR="009E48BF" w:rsidRDefault="009E48BF" w:rsidP="009E48BF">
      <w:r w:rsidRPr="002E1A87">
        <w:rPr>
          <w:b/>
        </w:rPr>
        <w:t>ЗАМЕЧАНИЕ!</w:t>
      </w:r>
      <w:r>
        <w:t xml:space="preserve"> Для длительной работы кнопку включения привода можно зафиксировать боковой кнопкой</w:t>
      </w:r>
      <w:r w:rsidR="00A73344">
        <w:t xml:space="preserve"> фиксации</w:t>
      </w:r>
      <w:r>
        <w:t>. В конце сварного шва выключите привод экструдера и потяните экструдер (по во</w:t>
      </w:r>
      <w:r w:rsidR="00375C41">
        <w:t>зможности) по направлению</w:t>
      </w:r>
      <w:r w:rsidR="00A73344">
        <w:t xml:space="preserve"> движения</w:t>
      </w:r>
      <w:r>
        <w:t>, чтобы аккуратно разорвать присадочный материал.</w:t>
      </w:r>
    </w:p>
    <w:p w:rsidR="009E48BF" w:rsidRPr="002E1A87" w:rsidRDefault="009E48BF" w:rsidP="009E48BF">
      <w:pPr>
        <w:rPr>
          <w:b/>
        </w:rPr>
      </w:pPr>
      <w:r w:rsidRPr="002E1A87">
        <w:rPr>
          <w:b/>
        </w:rPr>
        <w:t xml:space="preserve">3.3 Выключение экструдера </w:t>
      </w:r>
    </w:p>
    <w:p w:rsidR="009E48BF" w:rsidRDefault="009E48BF" w:rsidP="009E48BF">
      <w:r>
        <w:t>Когда работа закончена, переведите кнопку выключателя термофена в положение «</w:t>
      </w:r>
      <w:r w:rsidR="00375C41">
        <w:t>0</w:t>
      </w:r>
      <w:r>
        <w:t xml:space="preserve">». Теперь необходимо, чтобы подаваемый воздух охладил нагретые части экструдера. </w:t>
      </w:r>
    </w:p>
    <w:p w:rsidR="009E48BF" w:rsidRDefault="009E48BF" w:rsidP="009E48BF">
      <w:r>
        <w:t xml:space="preserve">Для этого не отключайте электропитание до остывания экструдера. Остывание можно считать законченным, когда рука оператора выдерживает температуру воздуха, выходящего из сопла предварительного нагрева значительное время. </w:t>
      </w:r>
    </w:p>
    <w:p w:rsidR="009E48BF" w:rsidRDefault="009E48BF" w:rsidP="009E48BF">
      <w:pPr>
        <w:rPr>
          <w:b/>
        </w:rPr>
      </w:pPr>
      <w:r w:rsidRPr="004E68CC">
        <w:rPr>
          <w:b/>
        </w:rPr>
        <w:t>ВНИМАНИЕ! Не соблюдение данных указаний ведет к поломке термофена и экструдера в частности.</w:t>
      </w:r>
      <w:r>
        <w:rPr>
          <w:b/>
        </w:rPr>
        <w:t xml:space="preserve"> Данный случай не является гарантийным и не подлежит ремонту и возврату.</w:t>
      </w:r>
    </w:p>
    <w:p w:rsidR="009E48BF" w:rsidRDefault="00375C41" w:rsidP="0050554C">
      <w:pPr>
        <w:rPr>
          <w:b/>
        </w:rPr>
      </w:pPr>
      <w:r>
        <w:rPr>
          <w:b/>
        </w:rPr>
        <w:t>ЗАМЕЧАНИЕ! Демонтируйте сварочный башмак до того как остыл экструдер и очистите его от остаточной экструзии,  что бы в будущем была возможность «горячей смены» башмака во время будущих работ.</w:t>
      </w:r>
    </w:p>
    <w:p w:rsidR="007A7A32" w:rsidRPr="002E1A87" w:rsidRDefault="007A7A32" w:rsidP="007A7A32">
      <w:pPr>
        <w:rPr>
          <w:b/>
        </w:rPr>
      </w:pPr>
      <w:r w:rsidRPr="002E1A87">
        <w:rPr>
          <w:b/>
        </w:rPr>
        <w:t xml:space="preserve">4 Ресурс экструдера и техническое обслуживание </w:t>
      </w:r>
    </w:p>
    <w:p w:rsidR="007A7A32" w:rsidRPr="002E1A87" w:rsidRDefault="007A7A32" w:rsidP="007A7A32">
      <w:pPr>
        <w:rPr>
          <w:b/>
        </w:rPr>
      </w:pPr>
      <w:r w:rsidRPr="002E1A87">
        <w:rPr>
          <w:b/>
        </w:rPr>
        <w:t>4.1 Двигатель привода шнека</w:t>
      </w:r>
    </w:p>
    <w:p w:rsidR="007A7A32" w:rsidRDefault="007A7A32" w:rsidP="007A7A32">
      <w:r>
        <w:t xml:space="preserve">Если экструдер эксплуатируется при комнатной температуре, после 15-20 мин непрерывной сварки рекомендуется дать экструдеру «отдохнуть» 5-10 мин в режиме ожидания (термофен включен, привод шнека выключен). При более высоких температурах </w:t>
      </w:r>
      <w:r w:rsidR="00F87EEE">
        <w:t xml:space="preserve">окружающего </w:t>
      </w:r>
      <w:r>
        <w:t xml:space="preserve">воздуха </w:t>
      </w:r>
      <w:r w:rsidR="00F87EEE">
        <w:t xml:space="preserve">окружающей среды, </w:t>
      </w:r>
      <w:r>
        <w:t>продолжительность сварки следует– сократит, а паузы – увеличить.</w:t>
      </w:r>
    </w:p>
    <w:p w:rsidR="007A7A32" w:rsidRDefault="007A7A32" w:rsidP="007A7A32">
      <w:r>
        <w:t>Трение графитовых щеток о коллектор определяет ресурс щеток и ротора двигателя. Для экструдеров АЛГА-ПРОФИ и АЛГА-Мастер, по разным оценкам и в зависимости от условий эксплуатации экструдера, рабочий ресурс комплекта щеток составляет 100 – 150 часов, а ресурс ротора – 2-3 комплекта щеток (учитывается только время сварки).</w:t>
      </w:r>
    </w:p>
    <w:p w:rsidR="007A7A32" w:rsidRDefault="007A7A32" w:rsidP="007A7A32">
      <w:r w:rsidRPr="002E1A87">
        <w:rPr>
          <w:b/>
        </w:rPr>
        <w:t>РЕКОМЕНДАЦИЯ:</w:t>
      </w:r>
      <w:r>
        <w:t xml:space="preserve"> При каждой замене графитовых щеток очищайте двигатель (в особенности ротор) от пыли струей сжатого возду</w:t>
      </w:r>
      <w:r w:rsidR="00246BA1">
        <w:t>ха, а контакты коллектора протирайте спиртами</w:t>
      </w:r>
      <w:r>
        <w:t>.</w:t>
      </w:r>
    </w:p>
    <w:p w:rsidR="007A7A32" w:rsidRPr="002E1A87" w:rsidRDefault="007A7A32" w:rsidP="007A7A32">
      <w:pPr>
        <w:rPr>
          <w:b/>
        </w:rPr>
      </w:pPr>
      <w:r w:rsidRPr="002E1A87">
        <w:rPr>
          <w:b/>
        </w:rPr>
        <w:t>4.2 Двигатель термофена</w:t>
      </w:r>
    </w:p>
    <w:p w:rsidR="00584D6F" w:rsidRDefault="007A7A32">
      <w:r>
        <w:t xml:space="preserve">На экструдерах АЛГА-ПРОФИ и АЛГА-Мастер установлен термофен с асинхронным </w:t>
      </w:r>
      <w:r w:rsidR="00B73D88">
        <w:t xml:space="preserve">щеточным </w:t>
      </w:r>
      <w:r>
        <w:t>электродвигателем, который, по разным оценкам и в зависимости от условий эксплуатации экструдера, имеет ресурс  1500 – 3000 часов. При этом учитывается не только время сварки, а всё время работы термофена.</w:t>
      </w:r>
      <w:r w:rsidR="00B73D88">
        <w:t xml:space="preserve"> Щетки меняются реже чем на обычных изделиях типа привода. Что бы </w:t>
      </w:r>
      <w:r w:rsidR="00B73D88">
        <w:lastRenderedPageBreak/>
        <w:t>снять корпус фена, нужно выкрутить два винта, которые крепят ос</w:t>
      </w:r>
      <w:r w:rsidR="00E20867">
        <w:t>новной корпус-рукоять к черному корпусу контактов тэна. О</w:t>
      </w:r>
      <w:r w:rsidR="00B73D88">
        <w:t>тпаиваются контакты резисторов и меняются щетки на новые. Сборка производится в обратном порядке.</w:t>
      </w:r>
      <w:r w:rsidR="000E67EE">
        <w:t xml:space="preserve"> </w:t>
      </w:r>
      <w:r w:rsidR="00584D6F">
        <w:t>Если у вас нет соответствующего образования, рекомендуем обратиться в сервисный центр.</w:t>
      </w:r>
    </w:p>
    <w:p w:rsidR="007A7A32" w:rsidRPr="0073275A" w:rsidRDefault="007A7A32" w:rsidP="007A7A32">
      <w:pPr>
        <w:rPr>
          <w:b/>
        </w:rPr>
      </w:pPr>
      <w:r w:rsidRPr="0073275A">
        <w:rPr>
          <w:b/>
        </w:rPr>
        <w:t xml:space="preserve">4.3 Замена графитовых щеток </w:t>
      </w:r>
      <w:r>
        <w:rPr>
          <w:b/>
        </w:rPr>
        <w:t>на приводе</w:t>
      </w:r>
    </w:p>
    <w:p w:rsidR="007A7A32" w:rsidRDefault="007A7A32" w:rsidP="007A7A32">
      <w:r>
        <w:t>Отвинтите болт</w:t>
      </w:r>
      <w:r w:rsidR="00246BA1">
        <w:t xml:space="preserve">ы </w:t>
      </w:r>
      <w:r>
        <w:t xml:space="preserve"> крепления </w:t>
      </w:r>
      <w:r w:rsidR="00E764CE">
        <w:t>крышек</w:t>
      </w:r>
      <w:r>
        <w:t xml:space="preserve"> </w:t>
      </w:r>
      <w:r w:rsidR="00246BA1">
        <w:t xml:space="preserve">щеток с корпуса </w:t>
      </w:r>
      <w:r w:rsidR="00E764CE">
        <w:t>или непосредственно сами крышки на модели «Мастер»</w:t>
      </w:r>
      <w:r>
        <w:t>. Продуйте двигатель сжатым воздухом от пыли и мелкой графитовой крошки. Протрите контакты коллектора спиртом. Установите 2</w:t>
      </w:r>
      <w:r w:rsidR="00E764CE">
        <w:t xml:space="preserve"> новых щетки и привинтите крышки</w:t>
      </w:r>
      <w:r>
        <w:t xml:space="preserve"> на место.</w:t>
      </w:r>
    </w:p>
    <w:p w:rsidR="007A7A32" w:rsidRDefault="007A7A32" w:rsidP="007A7A32">
      <w:r>
        <w:t>ВНИМАНИЕ! Не заменяйте оригинальные графитовые щетки на более твердые щетки неизвестного происхождения. Этим вы ускорите износ контактов коллектора.</w:t>
      </w:r>
    </w:p>
    <w:p w:rsidR="00D07114" w:rsidRPr="002E1A87" w:rsidRDefault="00D07114" w:rsidP="00D07114">
      <w:pPr>
        <w:rPr>
          <w:b/>
        </w:rPr>
      </w:pPr>
      <w:r>
        <w:rPr>
          <w:b/>
        </w:rPr>
        <w:t>5</w:t>
      </w:r>
      <w:r w:rsidRPr="002E1A87">
        <w:rPr>
          <w:b/>
        </w:rPr>
        <w:t xml:space="preserve"> Правила безопасности </w:t>
      </w:r>
    </w:p>
    <w:p w:rsidR="00D07114" w:rsidRDefault="00D07114" w:rsidP="00D07114">
      <w:r>
        <w:t>К работе с экструдером должен допускаться только персонал, имеющий необходимую квалификацию в соответствии с выполняемой работой. В дополнение к обучению технологии экструзионной сварки, допущенный персонал должен тщательно изучить настоящую инструкцию по эксплуатации экструдера. Не допускайте контакта экструдера с водой. Это может нанести ущерб здоровью, вызвать поломку оборудования или короткое замыкание. Не используйте экструдер в присутствии огнеопасных или взрывоопасных веществ. Контакт экструдера с горючими веществами может привести к пожару. Для работы с экструдером обеспечьте твердое и устойчивое основание для ног. Провод питания, сварочный пруток должны свободно двигаться и не мешать оператору или другим персонам при их работе. Касайтесь экструдера и держите его только за рукоятки, специально для этого предназначенные. Не касайтесь руками голых металлических частей ни в перчатках, ни без перчаток. Темп</w:t>
      </w:r>
      <w:r w:rsidR="00482762">
        <w:t>ература этих частей достигает 30</w:t>
      </w:r>
      <w:r>
        <w:t xml:space="preserve">0ºС. Голые металлические части не должны касаться никаких предметов в течение работы экструдера или перерыва (в т.ч. остывания). Это может привести к пожару. Не направляйте струю горячего воздуха из экструдера на людей или на термочувствительные объекты, находящиеся ближе 2 метров от экструдера. Не эксплуатируйте, не разбирайте экструдер и не вносите никаких модификаций, если: </w:t>
      </w:r>
    </w:p>
    <w:p w:rsidR="00D07114" w:rsidRDefault="00D07114" w:rsidP="00D07114">
      <w:r>
        <w:t>• Кабель или разъемы электропитания имеют повреждения;</w:t>
      </w:r>
    </w:p>
    <w:p w:rsidR="00D07114" w:rsidRDefault="00D07114" w:rsidP="00D07114">
      <w:r>
        <w:t xml:space="preserve">• Приспособления безопасности имеют повреждения; </w:t>
      </w:r>
    </w:p>
    <w:p w:rsidR="00D07114" w:rsidRDefault="00D07114" w:rsidP="00D07114">
      <w:r>
        <w:t xml:space="preserve">• Посторонние предметы или жидкости попали в экструдер; </w:t>
      </w:r>
    </w:p>
    <w:p w:rsidR="00D07114" w:rsidRDefault="00D07114" w:rsidP="00D07114">
      <w:r>
        <w:t>• Нарушены функции экструдера или замечены отклонения в его работе.</w:t>
      </w:r>
    </w:p>
    <w:p w:rsidR="00D07114" w:rsidRPr="00080339" w:rsidRDefault="00D07114" w:rsidP="00D07114">
      <w:pPr>
        <w:rPr>
          <w:b/>
        </w:rPr>
      </w:pPr>
      <w:r>
        <w:rPr>
          <w:b/>
        </w:rPr>
        <w:t>6</w:t>
      </w:r>
      <w:r w:rsidRPr="00080339">
        <w:rPr>
          <w:b/>
        </w:rPr>
        <w:t xml:space="preserve"> Гарантийные условия</w:t>
      </w:r>
    </w:p>
    <w:p w:rsidR="00D07114" w:rsidRDefault="00D07114" w:rsidP="00D07114">
      <w:r>
        <w:t xml:space="preserve">1. Производитель гарантирует самое современное исполнение изделия, а также отсутствие дефектов материалов или сборки на период  12 месяцев с момента получения товара Покупателем. </w:t>
      </w:r>
    </w:p>
    <w:p w:rsidR="00D07114" w:rsidRDefault="00D07114" w:rsidP="00D07114">
      <w:r>
        <w:t>2. Производитель ни в коей мере не несут ответственности за ущерб, связанный с использованием изделия или, наоборот, с невозможностью его использования.</w:t>
      </w:r>
    </w:p>
    <w:p w:rsidR="00D07114" w:rsidRDefault="00D07114" w:rsidP="00D07114">
      <w:r>
        <w:t xml:space="preserve"> 3. Покупатель обязан проверить комплектацию изделия и отсутствие дефектов немедленно после приобретения. </w:t>
      </w:r>
    </w:p>
    <w:p w:rsidR="00D07114" w:rsidRDefault="00D07114" w:rsidP="00D07114">
      <w:r>
        <w:t xml:space="preserve">Процедура предъявления возможных претензий следующая: </w:t>
      </w:r>
    </w:p>
    <w:p w:rsidR="00D07114" w:rsidRDefault="00D07114" w:rsidP="00D07114">
      <w:r>
        <w:lastRenderedPageBreak/>
        <w:t>3.1. Покупатель направляет рекламационный акт своему Поставщику. При обращении покупатель обязан письменно изложить описание неисправности или предоставить  авторизованному сервисному центру определить неисправность.</w:t>
      </w:r>
    </w:p>
    <w:p w:rsidR="00D07114" w:rsidRDefault="00D07114" w:rsidP="00D07114">
      <w:r>
        <w:t xml:space="preserve">3.2. Дефект будет устранен в соответствии с техническими требованиями – либо путем ремонта, либо путем замены неисправной части. Все расходы по устранению дефекта, включая стоимость частей, несет производитель изделия. Все расходы по доставке изделия в сервисный центр и обратно покупателю - несет Покупатель. Если, в соответствии с техническими требованиями, в процессе устранения неисправности возникнет необходимость дополнительного сервисного обслуживания, оно будет проведено за счет производителя, включая стоимость материалов. </w:t>
      </w:r>
    </w:p>
    <w:p w:rsidR="00D07114" w:rsidRDefault="00D07114" w:rsidP="00D07114">
      <w:r>
        <w:t xml:space="preserve">3.3. На новые части, установленные в процессе устранения неисправности, действует гарантия сроком 6 месяцев от даты установки. </w:t>
      </w:r>
    </w:p>
    <w:p w:rsidR="00D07114" w:rsidRDefault="00D07114" w:rsidP="00D07114">
      <w:r>
        <w:t>3.4. Для того, чтобы гарантия оставалась действительной, в гарантийном талоне должны проставляться отметки о каждом ремонте.</w:t>
      </w:r>
    </w:p>
    <w:p w:rsidR="00D07114" w:rsidRDefault="00D07114" w:rsidP="00D07114">
      <w:r>
        <w:t xml:space="preserve">4. Смена собственника изделия не влияет на гарантийные обязательства производителя. </w:t>
      </w:r>
    </w:p>
    <w:p w:rsidR="00D07114" w:rsidRDefault="00D07114" w:rsidP="00D07114">
      <w:r>
        <w:t>5. Гарантия не распространяется на ситуации, когда:</w:t>
      </w:r>
    </w:p>
    <w:p w:rsidR="00D07114" w:rsidRDefault="00D07114" w:rsidP="00D07114">
      <w:r>
        <w:t xml:space="preserve">5.1. Покупатель не имел возможности сообщить о дефекте, как предписывает п.3.1., или предоставить изделие для устранения дефекта. </w:t>
      </w:r>
    </w:p>
    <w:p w:rsidR="00D07114" w:rsidRDefault="00D07114" w:rsidP="00D07114">
      <w:r>
        <w:t xml:space="preserve">5.2. Изделие неправильно поднимали или перегружали. </w:t>
      </w:r>
    </w:p>
    <w:p w:rsidR="00D07114" w:rsidRDefault="00D07114" w:rsidP="00D07114">
      <w:r>
        <w:t xml:space="preserve">5.3. Изделие неправильно эксплуатировали или хранили. </w:t>
      </w:r>
    </w:p>
    <w:p w:rsidR="00D07114" w:rsidRDefault="00D07114" w:rsidP="00D07114">
      <w:r>
        <w:t xml:space="preserve">5.4. Ремонт или сервисное обслуживание изделия, проводились неавторизованным сервисным центром, если есть основания предполагать, что покупатель знал об отсутствии авторизации у этого сервис-центра. </w:t>
      </w:r>
    </w:p>
    <w:p w:rsidR="00D07114" w:rsidRDefault="00D07114" w:rsidP="00D07114">
      <w:r>
        <w:t xml:space="preserve">5.5. На изделие устанавливались неоригинальные части или в изделие вносились дополнения или изменения без авторизации производителя.  </w:t>
      </w:r>
    </w:p>
    <w:p w:rsidR="00F761B9" w:rsidRDefault="00D07114">
      <w:pPr>
        <w:rPr>
          <w:rFonts w:cs="Calibri"/>
          <w:b/>
        </w:rPr>
      </w:pPr>
      <w:r>
        <w:t xml:space="preserve">6. Естественный износ изделия исключается из гарантийных условий. </w:t>
      </w:r>
    </w:p>
    <w:p w:rsidR="00D07114" w:rsidRPr="003B43EE" w:rsidRDefault="00D07114" w:rsidP="00D07114">
      <w:pPr>
        <w:spacing w:after="0"/>
        <w:rPr>
          <w:rFonts w:cs="Calibri"/>
          <w:b/>
        </w:rPr>
      </w:pPr>
      <w:r w:rsidRPr="003B43EE">
        <w:rPr>
          <w:rFonts w:cs="Calibri"/>
          <w:b/>
        </w:rPr>
        <w:t>7 Гарантийные обязательства</w:t>
      </w:r>
    </w:p>
    <w:p w:rsidR="00D07114" w:rsidRPr="003B43EE" w:rsidRDefault="00D07114" w:rsidP="00D07114">
      <w:pPr>
        <w:spacing w:after="0"/>
        <w:jc w:val="center"/>
        <w:rPr>
          <w:rFonts w:cs="Calibri"/>
          <w:b/>
        </w:rPr>
      </w:pPr>
    </w:p>
    <w:p w:rsidR="00D07114" w:rsidRPr="003B43EE" w:rsidRDefault="00D07114" w:rsidP="00D07114">
      <w:pPr>
        <w:spacing w:after="0"/>
        <w:jc w:val="both"/>
        <w:rPr>
          <w:rFonts w:cs="Calibri"/>
        </w:rPr>
      </w:pPr>
      <w:r w:rsidRPr="003B43EE">
        <w:rPr>
          <w:rFonts w:cs="Calibri"/>
        </w:rPr>
        <w:t>Продукция Ручной сварочный экструдер Алга-</w:t>
      </w:r>
      <w:r w:rsidR="00F761B9">
        <w:rPr>
          <w:rFonts w:cs="Calibri"/>
        </w:rPr>
        <w:t>ПРОФИ и Алга- Мастер</w:t>
      </w:r>
      <w:r w:rsidRPr="003B43EE">
        <w:rPr>
          <w:rFonts w:cs="Calibri"/>
        </w:rPr>
        <w:t xml:space="preserve"> (РСЭ)</w:t>
      </w:r>
    </w:p>
    <w:p w:rsidR="00D07114" w:rsidRPr="003B43EE" w:rsidRDefault="00D07114" w:rsidP="00D07114">
      <w:pPr>
        <w:spacing w:after="0"/>
        <w:jc w:val="both"/>
        <w:rPr>
          <w:rFonts w:cs="Calibri"/>
        </w:rPr>
      </w:pPr>
      <w:r w:rsidRPr="003B43EE">
        <w:rPr>
          <w:rFonts w:cs="Calibri"/>
        </w:rPr>
        <w:t>Гарантийный срок обслуживания 12 месяцев.</w:t>
      </w:r>
    </w:p>
    <w:p w:rsidR="00D07114" w:rsidRDefault="00D07114" w:rsidP="00D07114">
      <w:pPr>
        <w:spacing w:after="0"/>
        <w:jc w:val="both"/>
        <w:rPr>
          <w:rFonts w:cs="Calibri"/>
        </w:rPr>
      </w:pPr>
      <w:r w:rsidRPr="003B43EE">
        <w:rPr>
          <w:rFonts w:cs="Calibri"/>
        </w:rPr>
        <w:t>Фен и миксер в гарантию входят, при условии отсутствия механических повреждений</w:t>
      </w:r>
    </w:p>
    <w:p w:rsidR="00D07114" w:rsidRDefault="00D07114" w:rsidP="00D07114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Гарантийные обязательства не распространяются в следующих случаях: </w:t>
      </w:r>
    </w:p>
    <w:p w:rsidR="00D07114" w:rsidRDefault="00D07114" w:rsidP="00D07114">
      <w:pPr>
        <w:numPr>
          <w:ilvl w:val="0"/>
          <w:numId w:val="2"/>
        </w:numPr>
        <w:spacing w:after="0" w:line="276" w:lineRule="auto"/>
        <w:jc w:val="both"/>
        <w:rPr>
          <w:rFonts w:cs="Calibri"/>
        </w:rPr>
      </w:pPr>
      <w:r>
        <w:rPr>
          <w:rFonts w:cs="Calibri"/>
        </w:rPr>
        <w:t>Неисправность оборудования вызвана неправильной эксплуатацией.</w:t>
      </w:r>
    </w:p>
    <w:p w:rsidR="00D07114" w:rsidRDefault="00D07114" w:rsidP="00D07114">
      <w:pPr>
        <w:numPr>
          <w:ilvl w:val="0"/>
          <w:numId w:val="2"/>
        </w:numPr>
        <w:spacing w:after="0" w:line="276" w:lineRule="auto"/>
        <w:jc w:val="both"/>
        <w:rPr>
          <w:rFonts w:cs="Calibri"/>
        </w:rPr>
      </w:pPr>
      <w:r>
        <w:rPr>
          <w:rFonts w:cs="Calibri"/>
        </w:rPr>
        <w:t>Повреждения оборудования, вызванные пожаром, наводнением и скачками напряжения.</w:t>
      </w:r>
    </w:p>
    <w:p w:rsidR="00D07114" w:rsidRDefault="00D07114" w:rsidP="00D07114">
      <w:pPr>
        <w:numPr>
          <w:ilvl w:val="0"/>
          <w:numId w:val="2"/>
        </w:numPr>
        <w:spacing w:after="0" w:line="276" w:lineRule="auto"/>
        <w:jc w:val="both"/>
        <w:rPr>
          <w:rFonts w:cs="Calibri"/>
        </w:rPr>
      </w:pPr>
      <w:r>
        <w:rPr>
          <w:rFonts w:cs="Calibri"/>
        </w:rPr>
        <w:t>При использовании оборудования в целях, не соответствующих его прямому назначению.</w:t>
      </w:r>
    </w:p>
    <w:p w:rsidR="00D07114" w:rsidRDefault="00D07114" w:rsidP="00D07114">
      <w:pPr>
        <w:numPr>
          <w:ilvl w:val="0"/>
          <w:numId w:val="2"/>
        </w:numPr>
        <w:spacing w:after="0" w:line="276" w:lineRule="auto"/>
        <w:jc w:val="both"/>
        <w:rPr>
          <w:rFonts w:cs="Calibri"/>
        </w:rPr>
      </w:pPr>
      <w:r>
        <w:rPr>
          <w:rFonts w:cs="Calibri"/>
        </w:rPr>
        <w:t>Гарантия не распространяется на расходные элементы, в частности на нагревательный элемент (ТЭН).</w:t>
      </w:r>
    </w:p>
    <w:p w:rsidR="00D07114" w:rsidRDefault="00D07114" w:rsidP="00D07114">
      <w:pPr>
        <w:numPr>
          <w:ilvl w:val="0"/>
          <w:numId w:val="2"/>
        </w:numPr>
        <w:spacing w:after="0" w:line="276" w:lineRule="auto"/>
        <w:jc w:val="both"/>
        <w:rPr>
          <w:rFonts w:cs="Calibri"/>
        </w:rPr>
      </w:pPr>
      <w:r>
        <w:rPr>
          <w:rFonts w:cs="Calibri"/>
        </w:rPr>
        <w:t>Если в договоре не прописаны условия по стоимости ремонта, затраты на ремонт рассчитываются по фактической стоимости услуг.</w:t>
      </w:r>
    </w:p>
    <w:p w:rsidR="00D07114" w:rsidRPr="0068220F" w:rsidRDefault="00D07114" w:rsidP="00D07114">
      <w:pPr>
        <w:numPr>
          <w:ilvl w:val="0"/>
          <w:numId w:val="2"/>
        </w:numPr>
        <w:spacing w:after="0" w:line="276" w:lineRule="auto"/>
        <w:jc w:val="both"/>
        <w:rPr>
          <w:rFonts w:cs="Calibri"/>
        </w:rPr>
      </w:pPr>
      <w:r>
        <w:t xml:space="preserve">В случае неисправности товара Заказчик обязуется в течении 3 (трех) рабочих дней уведомить  Поставщика о неисправности Товара составив Рекламационный акт (Приложение №1) и отправить его посредством электронной почты на адрес электронной </w:t>
      </w:r>
      <w:r>
        <w:lastRenderedPageBreak/>
        <w:t xml:space="preserve">почты </w:t>
      </w:r>
      <w:r w:rsidRPr="0068220F">
        <w:rPr>
          <w:lang w:val="en-US"/>
        </w:rPr>
        <w:t>e</w:t>
      </w:r>
      <w:r w:rsidRPr="00EF65D6">
        <w:t>-</w:t>
      </w:r>
      <w:r w:rsidRPr="0068220F">
        <w:rPr>
          <w:lang w:val="en-US"/>
        </w:rPr>
        <w:t>mail</w:t>
      </w:r>
      <w:r>
        <w:t xml:space="preserve">: </w:t>
      </w:r>
      <w:hyperlink r:id="rId13" w:history="1">
        <w:r w:rsidRPr="0068220F">
          <w:rPr>
            <w:rStyle w:val="ab"/>
            <w:lang w:val="en-US"/>
          </w:rPr>
          <w:t>zipo</w:t>
        </w:r>
        <w:r w:rsidRPr="00C4646B">
          <w:rPr>
            <w:rStyle w:val="ab"/>
          </w:rPr>
          <w:t>-</w:t>
        </w:r>
        <w:r w:rsidRPr="0068220F">
          <w:rPr>
            <w:rStyle w:val="ab"/>
            <w:lang w:val="en-US"/>
          </w:rPr>
          <w:t>supp</w:t>
        </w:r>
        <w:r w:rsidRPr="00C4646B">
          <w:rPr>
            <w:rStyle w:val="ab"/>
          </w:rPr>
          <w:t>@yandex.ru</w:t>
        </w:r>
      </w:hyperlink>
      <w:r w:rsidRPr="00D861D6">
        <w:t xml:space="preserve"> </w:t>
      </w:r>
      <w:r>
        <w:t>вместе с фотографиями или видео материалами подтверждающими неисправность товара.</w:t>
      </w:r>
    </w:p>
    <w:p w:rsidR="00D07114" w:rsidRPr="0068220F" w:rsidRDefault="00D07114" w:rsidP="00D07114">
      <w:pPr>
        <w:numPr>
          <w:ilvl w:val="0"/>
          <w:numId w:val="2"/>
        </w:numPr>
        <w:spacing w:after="0" w:line="276" w:lineRule="auto"/>
        <w:jc w:val="both"/>
        <w:rPr>
          <w:rFonts w:cs="Calibri"/>
        </w:rPr>
      </w:pPr>
      <w:r>
        <w:t>Неисправный товар по гарантии без рекламационного акта возврату/замене не подлежит.</w:t>
      </w:r>
    </w:p>
    <w:p w:rsidR="00D07114" w:rsidRPr="0068220F" w:rsidRDefault="00D07114" w:rsidP="00D07114">
      <w:pPr>
        <w:spacing w:after="0"/>
        <w:ind w:left="360"/>
        <w:jc w:val="both"/>
        <w:rPr>
          <w:rFonts w:cs="Calibri"/>
        </w:rPr>
      </w:pPr>
    </w:p>
    <w:p w:rsidR="00D07114" w:rsidRPr="003B43EE" w:rsidRDefault="00D07114" w:rsidP="00D07114">
      <w:pPr>
        <w:spacing w:after="0"/>
        <w:jc w:val="both"/>
        <w:rPr>
          <w:rFonts w:cs="Calibri"/>
        </w:rPr>
      </w:pPr>
      <w:r w:rsidRPr="003B43EE">
        <w:rPr>
          <w:rFonts w:cs="Calibri"/>
        </w:rPr>
        <w:t>Дата изготовления _____________</w:t>
      </w:r>
    </w:p>
    <w:p w:rsidR="00D07114" w:rsidRDefault="00D07114" w:rsidP="0008616D">
      <w:pPr>
        <w:spacing w:after="0"/>
        <w:jc w:val="both"/>
        <w:rPr>
          <w:rFonts w:cs="Calibri"/>
        </w:rPr>
      </w:pPr>
      <w:r w:rsidRPr="003B43EE">
        <w:rPr>
          <w:rFonts w:cs="Calibri"/>
        </w:rPr>
        <w:t xml:space="preserve">Инструкция  </w:t>
      </w:r>
      <w:r>
        <w:rPr>
          <w:rFonts w:cs="Calibri"/>
        </w:rPr>
        <w:t>8</w:t>
      </w:r>
      <w:r w:rsidRPr="003B43EE">
        <w:rPr>
          <w:rFonts w:cs="Calibri"/>
        </w:rPr>
        <w:t xml:space="preserve"> лист</w:t>
      </w:r>
      <w:r>
        <w:rPr>
          <w:rFonts w:cs="Calibri"/>
        </w:rPr>
        <w:t>ов</w:t>
      </w:r>
      <w:r w:rsidRPr="003B43EE">
        <w:rPr>
          <w:rFonts w:cs="Calibri"/>
        </w:rPr>
        <w:t>.</w:t>
      </w:r>
      <w:r>
        <w:rPr>
          <w:rFonts w:cs="Calibri"/>
        </w:rPr>
        <w:t>С условиями гарантии ознакомлен, инструкцию по эксплуатации на ручной сварочный экструдер АЛГА- Профи на русском языке и полную комплектацию получил, с правилами эксплуатации ознакомлен. Дата и подпись Покупателя обязательна для гарантийных обязательств.</w:t>
      </w:r>
    </w:p>
    <w:p w:rsidR="00D07114" w:rsidRDefault="00D07114" w:rsidP="00D07114">
      <w:pPr>
        <w:spacing w:after="0"/>
        <w:jc w:val="both"/>
        <w:rPr>
          <w:rFonts w:cs="Calibri"/>
        </w:rPr>
      </w:pPr>
    </w:p>
    <w:p w:rsidR="00F761B9" w:rsidRDefault="00F761B9" w:rsidP="00D07114">
      <w:pPr>
        <w:spacing w:after="0"/>
        <w:jc w:val="both"/>
        <w:rPr>
          <w:rFonts w:cs="Calibri"/>
        </w:rPr>
      </w:pPr>
    </w:p>
    <w:p w:rsidR="00D07114" w:rsidRDefault="00D07114" w:rsidP="00D07114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Дата и подпись клиента: </w:t>
      </w:r>
      <w:r>
        <w:rPr>
          <w:rFonts w:cs="Calibri"/>
        </w:rPr>
        <w:softHyphen/>
        <w:t>_________________________________________________</w:t>
      </w:r>
    </w:p>
    <w:p w:rsidR="00D07114" w:rsidRPr="003B43EE" w:rsidRDefault="00D07114" w:rsidP="00D07114">
      <w:pPr>
        <w:spacing w:after="0"/>
        <w:jc w:val="both"/>
        <w:rPr>
          <w:rFonts w:cs="Calibri"/>
        </w:rPr>
      </w:pPr>
    </w:p>
    <w:p w:rsidR="00D07114" w:rsidRPr="00D861D6" w:rsidRDefault="00D07114" w:rsidP="00D07114">
      <w:pPr>
        <w:spacing w:after="0"/>
        <w:rPr>
          <w:rFonts w:cs="Calibri"/>
        </w:rPr>
      </w:pPr>
      <w:r w:rsidRPr="003B43EE">
        <w:rPr>
          <w:rFonts w:cs="Calibri"/>
        </w:rPr>
        <w:t>Производитель: ООО «ЗИПО», ИНН 7449122720, ОГРН 1147449006</w:t>
      </w:r>
      <w:r>
        <w:rPr>
          <w:rFonts w:cs="Calibri"/>
        </w:rPr>
        <w:t xml:space="preserve">671, г.Челябинск, ул. Косарева 2к2. </w:t>
      </w:r>
      <w:r w:rsidRPr="003B43EE">
        <w:rPr>
          <w:rFonts w:cs="Calibri"/>
        </w:rPr>
        <w:t>Тел</w:t>
      </w:r>
      <w:r w:rsidRPr="00D861D6">
        <w:rPr>
          <w:rFonts w:cs="Calibri"/>
        </w:rPr>
        <w:t xml:space="preserve">. 8 (922) 707-36-26, </w:t>
      </w:r>
      <w:r w:rsidRPr="003B43EE">
        <w:rPr>
          <w:rFonts w:cs="Calibri"/>
          <w:lang w:val="en-US"/>
        </w:rPr>
        <w:t>mail</w:t>
      </w:r>
      <w:r w:rsidRPr="00D861D6">
        <w:rPr>
          <w:rFonts w:cs="Calibri"/>
        </w:rPr>
        <w:t xml:space="preserve">: </w:t>
      </w:r>
      <w:hyperlink r:id="rId14" w:history="1">
        <w:r w:rsidR="004520EA" w:rsidRPr="005E5D23">
          <w:rPr>
            <w:rStyle w:val="ab"/>
            <w:rFonts w:cs="Calibri"/>
            <w:lang w:val="en-US"/>
          </w:rPr>
          <w:t>zipo</w:t>
        </w:r>
        <w:r w:rsidR="004520EA" w:rsidRPr="005E5D23">
          <w:rPr>
            <w:rStyle w:val="ab"/>
            <w:rFonts w:cs="Calibri"/>
          </w:rPr>
          <w:t>-</w:t>
        </w:r>
        <w:r w:rsidR="004520EA" w:rsidRPr="005E5D23">
          <w:rPr>
            <w:rStyle w:val="ab"/>
            <w:rFonts w:cs="Calibri"/>
            <w:lang w:val="en-US"/>
          </w:rPr>
          <w:t>ya</w:t>
        </w:r>
        <w:r w:rsidR="004520EA" w:rsidRPr="005E5D23">
          <w:rPr>
            <w:rStyle w:val="ab"/>
            <w:rFonts w:cs="Calibri"/>
          </w:rPr>
          <w:t>@</w:t>
        </w:r>
        <w:r w:rsidR="004520EA" w:rsidRPr="005E5D23">
          <w:rPr>
            <w:rStyle w:val="ab"/>
            <w:rFonts w:cs="Calibri"/>
            <w:lang w:val="en-US"/>
          </w:rPr>
          <w:t>yandex</w:t>
        </w:r>
        <w:r w:rsidR="004520EA" w:rsidRPr="005E5D23">
          <w:rPr>
            <w:rStyle w:val="ab"/>
            <w:rFonts w:cs="Calibri"/>
          </w:rPr>
          <w:t>.</w:t>
        </w:r>
        <w:r w:rsidR="004520EA" w:rsidRPr="005E5D23">
          <w:rPr>
            <w:rStyle w:val="ab"/>
            <w:rFonts w:cs="Calibri"/>
            <w:lang w:val="en-US"/>
          </w:rPr>
          <w:t>ru</w:t>
        </w:r>
        <w:r w:rsidR="004520EA" w:rsidRPr="005E5D23">
          <w:rPr>
            <w:rStyle w:val="ab"/>
            <w:rFonts w:cs="Calibri"/>
          </w:rPr>
          <w:t xml:space="preserve"> , </w:t>
        </w:r>
        <w:r w:rsidR="004520EA" w:rsidRPr="005E5D23">
          <w:rPr>
            <w:rStyle w:val="ab"/>
            <w:rFonts w:cs="Calibri"/>
            <w:lang w:val="en-US"/>
          </w:rPr>
          <w:t>zipo</w:t>
        </w:r>
        <w:r w:rsidR="004520EA" w:rsidRPr="005E5D23">
          <w:rPr>
            <w:rStyle w:val="ab"/>
            <w:rFonts w:cs="Calibri"/>
          </w:rPr>
          <w:t>-</w:t>
        </w:r>
        <w:r w:rsidR="004520EA" w:rsidRPr="005E5D23">
          <w:rPr>
            <w:rStyle w:val="ab"/>
            <w:rFonts w:cs="Calibri"/>
            <w:lang w:val="en-US"/>
          </w:rPr>
          <w:t>a</w:t>
        </w:r>
        <w:r w:rsidR="004520EA" w:rsidRPr="005E5D23">
          <w:rPr>
            <w:rStyle w:val="ab"/>
            <w:rFonts w:cs="Calibri"/>
          </w:rPr>
          <w:t>@</w:t>
        </w:r>
        <w:r w:rsidR="004520EA" w:rsidRPr="005E5D23">
          <w:rPr>
            <w:rStyle w:val="ab"/>
            <w:rFonts w:cs="Calibri"/>
            <w:lang w:val="en-US"/>
          </w:rPr>
          <w:t>yandex</w:t>
        </w:r>
        <w:r w:rsidR="004520EA" w:rsidRPr="005E5D23">
          <w:rPr>
            <w:rStyle w:val="ab"/>
            <w:rFonts w:cs="Calibri"/>
          </w:rPr>
          <w:t>.</w:t>
        </w:r>
        <w:r w:rsidR="004520EA" w:rsidRPr="005E5D23">
          <w:rPr>
            <w:rStyle w:val="ab"/>
            <w:rFonts w:cs="Calibri"/>
            <w:lang w:val="en-US"/>
          </w:rPr>
          <w:t>ru</w:t>
        </w:r>
      </w:hyperlink>
      <w:r w:rsidRPr="00D861D6">
        <w:rPr>
          <w:rFonts w:cs="Calibri"/>
        </w:rPr>
        <w:t xml:space="preserve"> </w:t>
      </w:r>
      <w:r>
        <w:rPr>
          <w:rFonts w:cs="Calibri"/>
        </w:rPr>
        <w:t xml:space="preserve">по вопросам гарантийных обязательств и рекламацию присылайте на почту </w:t>
      </w:r>
      <w:r>
        <w:rPr>
          <w:rFonts w:cs="Calibri"/>
          <w:lang w:val="en-US"/>
        </w:rPr>
        <w:t>mail</w:t>
      </w:r>
      <w:r w:rsidRPr="00D861D6">
        <w:rPr>
          <w:rFonts w:cs="Calibri"/>
        </w:rPr>
        <w:t xml:space="preserve">: </w:t>
      </w:r>
      <w:hyperlink r:id="rId15" w:history="1">
        <w:r w:rsidRPr="00C4646B">
          <w:rPr>
            <w:rStyle w:val="ab"/>
            <w:rFonts w:cs="Calibri"/>
            <w:lang w:val="en-US"/>
          </w:rPr>
          <w:t>zipo</w:t>
        </w:r>
        <w:r w:rsidRPr="00C4646B">
          <w:rPr>
            <w:rStyle w:val="ab"/>
            <w:rFonts w:cs="Calibri"/>
          </w:rPr>
          <w:t>-</w:t>
        </w:r>
        <w:r w:rsidRPr="00C4646B">
          <w:rPr>
            <w:rStyle w:val="ab"/>
            <w:rFonts w:cs="Calibri"/>
            <w:lang w:val="en-US"/>
          </w:rPr>
          <w:t>supp</w:t>
        </w:r>
        <w:r w:rsidRPr="00C4646B">
          <w:rPr>
            <w:rStyle w:val="ab"/>
            <w:rFonts w:cs="Calibri"/>
          </w:rPr>
          <w:t>@</w:t>
        </w:r>
        <w:r w:rsidRPr="00C4646B">
          <w:rPr>
            <w:rStyle w:val="ab"/>
            <w:rFonts w:cs="Calibri"/>
            <w:lang w:val="en-US"/>
          </w:rPr>
          <w:t>yandex</w:t>
        </w:r>
        <w:r w:rsidRPr="00C4646B">
          <w:rPr>
            <w:rStyle w:val="ab"/>
            <w:rFonts w:cs="Calibri"/>
          </w:rPr>
          <w:t>.</w:t>
        </w:r>
        <w:r w:rsidRPr="00C4646B">
          <w:rPr>
            <w:rStyle w:val="ab"/>
            <w:rFonts w:cs="Calibri"/>
            <w:lang w:val="en-US"/>
          </w:rPr>
          <w:t>ru</w:t>
        </w:r>
      </w:hyperlink>
    </w:p>
    <w:p w:rsidR="00D07114" w:rsidRPr="00D861D6" w:rsidRDefault="00D07114" w:rsidP="00D07114">
      <w:pPr>
        <w:spacing w:after="0"/>
        <w:rPr>
          <w:rFonts w:cs="Calibri"/>
        </w:rPr>
      </w:pPr>
      <w:r w:rsidRPr="003B43EE">
        <w:rPr>
          <w:rFonts w:cs="Calibri"/>
        </w:rPr>
        <w:t>сайт</w:t>
      </w:r>
      <w:r w:rsidRPr="00D861D6">
        <w:rPr>
          <w:rFonts w:cs="Calibri"/>
        </w:rPr>
        <w:t xml:space="preserve">: </w:t>
      </w:r>
      <w:hyperlink r:id="rId16" w:history="1">
        <w:r w:rsidRPr="00D861D6">
          <w:rPr>
            <w:rStyle w:val="ab"/>
            <w:rFonts w:cs="Calibri"/>
            <w:lang w:val="en-US"/>
          </w:rPr>
          <w:t>http</w:t>
        </w:r>
        <w:r w:rsidRPr="00D861D6">
          <w:rPr>
            <w:rStyle w:val="ab"/>
            <w:rFonts w:cs="Calibri"/>
          </w:rPr>
          <w:t>://</w:t>
        </w:r>
        <w:r w:rsidRPr="003B43EE">
          <w:rPr>
            <w:rStyle w:val="ab"/>
            <w:rFonts w:cs="Calibri"/>
          </w:rPr>
          <w:t>экструдер</w:t>
        </w:r>
        <w:r w:rsidRPr="00D861D6">
          <w:rPr>
            <w:rStyle w:val="ab"/>
            <w:rFonts w:cs="Calibri"/>
          </w:rPr>
          <w:t>-</w:t>
        </w:r>
        <w:r w:rsidRPr="003B43EE">
          <w:rPr>
            <w:rStyle w:val="ab"/>
            <w:rFonts w:cs="Calibri"/>
          </w:rPr>
          <w:t>ручной</w:t>
        </w:r>
        <w:r w:rsidRPr="00D861D6">
          <w:rPr>
            <w:rStyle w:val="ab"/>
            <w:rFonts w:cs="Calibri"/>
          </w:rPr>
          <w:t>.</w:t>
        </w:r>
        <w:r w:rsidRPr="003B43EE">
          <w:rPr>
            <w:rStyle w:val="ab"/>
            <w:rFonts w:cs="Calibri"/>
          </w:rPr>
          <w:t>рф</w:t>
        </w:r>
      </w:hyperlink>
      <w:r w:rsidRPr="00D861D6">
        <w:rPr>
          <w:rStyle w:val="ab"/>
          <w:rFonts w:cs="Calibri"/>
        </w:rPr>
        <w:t xml:space="preserve"> </w:t>
      </w:r>
    </w:p>
    <w:p w:rsidR="00D07114" w:rsidRPr="003B43EE" w:rsidRDefault="00D07114" w:rsidP="00D07114">
      <w:pPr>
        <w:spacing w:after="0"/>
        <w:rPr>
          <w:rFonts w:cs="Calibri"/>
        </w:rPr>
      </w:pPr>
      <w:r w:rsidRPr="003B43EE">
        <w:rPr>
          <w:rFonts w:cs="Calibri"/>
        </w:rPr>
        <w:t xml:space="preserve">Тел. </w:t>
      </w:r>
      <w:r w:rsidRPr="003B43EE">
        <w:rPr>
          <w:rFonts w:cs="Calibri"/>
          <w:b/>
        </w:rPr>
        <w:t>ДЛЯ ДИЛЕРОВ</w:t>
      </w:r>
      <w:r w:rsidR="004520EA">
        <w:rPr>
          <w:rFonts w:cs="Calibri"/>
        </w:rPr>
        <w:t xml:space="preserve"> 8 (922) 753-97-44</w:t>
      </w:r>
      <w:bookmarkStart w:id="0" w:name="_GoBack"/>
      <w:bookmarkEnd w:id="0"/>
      <w:r w:rsidRPr="003B43EE">
        <w:rPr>
          <w:rFonts w:cs="Calibri"/>
        </w:rPr>
        <w:t xml:space="preserve">, </w:t>
      </w:r>
      <w:r w:rsidRPr="003B43EE">
        <w:rPr>
          <w:rFonts w:cs="Calibri"/>
          <w:lang w:val="en-US"/>
        </w:rPr>
        <w:t>mail</w:t>
      </w:r>
      <w:r w:rsidRPr="003B43EE">
        <w:rPr>
          <w:rFonts w:cs="Calibri"/>
        </w:rPr>
        <w:t xml:space="preserve">: </w:t>
      </w:r>
      <w:hyperlink r:id="rId17" w:history="1">
        <w:r w:rsidR="004520EA" w:rsidRPr="005E5D23">
          <w:rPr>
            <w:rStyle w:val="ab"/>
            <w:rFonts w:cs="Calibri"/>
            <w:lang w:val="en-US"/>
          </w:rPr>
          <w:t>zipo</w:t>
        </w:r>
        <w:r w:rsidR="004520EA" w:rsidRPr="005E5D23">
          <w:rPr>
            <w:rStyle w:val="ab"/>
            <w:rFonts w:cs="Calibri"/>
          </w:rPr>
          <w:t>-</w:t>
        </w:r>
        <w:r w:rsidR="004520EA" w:rsidRPr="004520EA">
          <w:rPr>
            <w:rStyle w:val="ab"/>
            <w:rFonts w:cs="Calibri"/>
          </w:rPr>
          <w:t>а</w:t>
        </w:r>
        <w:r w:rsidR="004520EA" w:rsidRPr="005E5D23">
          <w:rPr>
            <w:rStyle w:val="ab"/>
            <w:rFonts w:cs="Calibri"/>
          </w:rPr>
          <w:t>@</w:t>
        </w:r>
        <w:r w:rsidR="004520EA" w:rsidRPr="005E5D23">
          <w:rPr>
            <w:rStyle w:val="ab"/>
            <w:rFonts w:cs="Calibri"/>
            <w:lang w:val="en-US"/>
          </w:rPr>
          <w:t>yandex</w:t>
        </w:r>
        <w:r w:rsidR="004520EA" w:rsidRPr="005E5D23">
          <w:rPr>
            <w:rStyle w:val="ab"/>
            <w:rFonts w:cs="Calibri"/>
          </w:rPr>
          <w:t>.</w:t>
        </w:r>
        <w:r w:rsidR="004520EA" w:rsidRPr="005E5D23">
          <w:rPr>
            <w:rStyle w:val="ab"/>
            <w:rFonts w:cs="Calibri"/>
            <w:lang w:val="en-US"/>
          </w:rPr>
          <w:t>ru</w:t>
        </w:r>
      </w:hyperlink>
    </w:p>
    <w:p w:rsidR="00D07114" w:rsidRDefault="00D07114" w:rsidP="00D07114">
      <w:pPr>
        <w:rPr>
          <w:rFonts w:cs="Calibri"/>
          <w:b/>
        </w:rPr>
      </w:pPr>
    </w:p>
    <w:p w:rsidR="00D07114" w:rsidRDefault="00D07114" w:rsidP="00D07114">
      <w:pPr>
        <w:rPr>
          <w:rFonts w:cs="Calibri"/>
          <w:b/>
        </w:rPr>
      </w:pPr>
    </w:p>
    <w:p w:rsidR="00D07114" w:rsidRPr="003B4F1C" w:rsidRDefault="00D07114" w:rsidP="00D07114">
      <w:pPr>
        <w:rPr>
          <w:rFonts w:cs="Calibri"/>
          <w:b/>
        </w:rPr>
      </w:pPr>
    </w:p>
    <w:p w:rsidR="00D07114" w:rsidRPr="003B4F1C" w:rsidRDefault="00D07114" w:rsidP="00D07114">
      <w:pPr>
        <w:rPr>
          <w:rFonts w:cs="Calibri"/>
          <w:b/>
        </w:rPr>
      </w:pPr>
    </w:p>
    <w:p w:rsidR="00F761B9" w:rsidRDefault="00F761B9">
      <w:r>
        <w:br w:type="page"/>
      </w:r>
    </w:p>
    <w:p w:rsidR="00D07114" w:rsidRPr="00FB5CEC" w:rsidRDefault="00D07114" w:rsidP="00D07114">
      <w:pPr>
        <w:jc w:val="right"/>
      </w:pPr>
      <w:r w:rsidRPr="00FB5CEC">
        <w:lastRenderedPageBreak/>
        <w:t>Приложение №1.</w:t>
      </w:r>
    </w:p>
    <w:p w:rsidR="00D07114" w:rsidRDefault="00D07114" w:rsidP="00D07114">
      <w:pPr>
        <w:rPr>
          <w:b/>
        </w:rPr>
      </w:pPr>
    </w:p>
    <w:p w:rsidR="00D07114" w:rsidRPr="007F3558" w:rsidRDefault="00D07114" w:rsidP="00D07114">
      <w:pPr>
        <w:jc w:val="center"/>
        <w:rPr>
          <w:b/>
        </w:rPr>
      </w:pPr>
      <w:r w:rsidRPr="007F3558">
        <w:rPr>
          <w:b/>
        </w:rPr>
        <w:t xml:space="preserve">Рекламационный акт </w:t>
      </w:r>
      <w:r w:rsidRPr="00E76E1F">
        <w:t>N ___ от " ___ " _______ 20 ___ г.</w:t>
      </w:r>
    </w:p>
    <w:p w:rsidR="00D07114" w:rsidRDefault="00D07114" w:rsidP="00D07114">
      <w:pPr>
        <w:rPr>
          <w:sz w:val="20"/>
          <w:szCs w:val="20"/>
        </w:rPr>
      </w:pPr>
      <w:r w:rsidRPr="00932245">
        <w:rPr>
          <w:sz w:val="20"/>
          <w:szCs w:val="20"/>
        </w:rPr>
        <w:br/>
      </w:r>
      <w:r w:rsidRPr="00932245">
        <w:rPr>
          <w:sz w:val="20"/>
          <w:szCs w:val="20"/>
        </w:rPr>
        <w:br/>
        <w:t>1. _________________________________________________________________</w:t>
      </w:r>
      <w:r>
        <w:rPr>
          <w:sz w:val="20"/>
          <w:szCs w:val="20"/>
        </w:rPr>
        <w:t>_________________________</w:t>
      </w:r>
      <w:r w:rsidRPr="00932245">
        <w:rPr>
          <w:sz w:val="20"/>
          <w:szCs w:val="20"/>
        </w:rPr>
        <w:t xml:space="preserve"> </w:t>
      </w:r>
      <w:r w:rsidRPr="00932245">
        <w:rPr>
          <w:sz w:val="20"/>
          <w:szCs w:val="20"/>
        </w:rPr>
        <w:br/>
        <w:t>наименов</w:t>
      </w:r>
      <w:r>
        <w:rPr>
          <w:sz w:val="20"/>
          <w:szCs w:val="20"/>
        </w:rPr>
        <w:t>ание организации</w:t>
      </w:r>
      <w:r w:rsidRPr="00FB5CEC">
        <w:rPr>
          <w:sz w:val="20"/>
          <w:szCs w:val="20"/>
        </w:rPr>
        <w:t xml:space="preserve"> </w:t>
      </w:r>
      <w:r>
        <w:rPr>
          <w:sz w:val="20"/>
          <w:szCs w:val="20"/>
        </w:rPr>
        <w:t>или ФИО Заказчика; адрес Заказчика</w:t>
      </w:r>
    </w:p>
    <w:p w:rsidR="00D07114" w:rsidRDefault="00D07114" w:rsidP="00D07114">
      <w:pPr>
        <w:rPr>
          <w:sz w:val="20"/>
          <w:szCs w:val="20"/>
        </w:rPr>
      </w:pPr>
      <w:r w:rsidRPr="00932245">
        <w:rPr>
          <w:sz w:val="20"/>
          <w:szCs w:val="20"/>
        </w:rPr>
        <w:t>2. ________________________________________________________________</w:t>
      </w:r>
      <w:r>
        <w:rPr>
          <w:sz w:val="20"/>
          <w:szCs w:val="20"/>
        </w:rPr>
        <w:t>_________________________</w:t>
      </w:r>
      <w:r w:rsidRPr="00932245">
        <w:rPr>
          <w:sz w:val="20"/>
          <w:szCs w:val="20"/>
        </w:rPr>
        <w:t xml:space="preserve">_ </w:t>
      </w:r>
      <w:r w:rsidRPr="00932245">
        <w:rPr>
          <w:sz w:val="20"/>
          <w:szCs w:val="20"/>
        </w:rPr>
        <w:br/>
        <w:t xml:space="preserve">наименование изделия, заводской номер </w:t>
      </w:r>
      <w:r w:rsidRPr="00932245">
        <w:rPr>
          <w:sz w:val="20"/>
          <w:szCs w:val="20"/>
        </w:rPr>
        <w:br/>
        <w:t>______________________________________________________________________</w:t>
      </w:r>
      <w:r>
        <w:rPr>
          <w:sz w:val="20"/>
          <w:szCs w:val="20"/>
        </w:rPr>
        <w:t>___________________</w:t>
      </w:r>
      <w:r w:rsidRPr="00932245">
        <w:rPr>
          <w:sz w:val="20"/>
          <w:szCs w:val="20"/>
        </w:rPr>
        <w:t xml:space="preserve">___ </w:t>
      </w:r>
      <w:r w:rsidRPr="00932245">
        <w:rPr>
          <w:sz w:val="20"/>
          <w:szCs w:val="20"/>
        </w:rPr>
        <w:br/>
        <w:t>наименование поставщика (</w:t>
      </w:r>
      <w:r>
        <w:rPr>
          <w:sz w:val="20"/>
          <w:szCs w:val="20"/>
        </w:rPr>
        <w:t>менеджера</w:t>
      </w:r>
      <w:r w:rsidRPr="00932245">
        <w:rPr>
          <w:sz w:val="20"/>
          <w:szCs w:val="20"/>
        </w:rPr>
        <w:t xml:space="preserve">), </w:t>
      </w:r>
      <w:r w:rsidRPr="00932245">
        <w:rPr>
          <w:sz w:val="20"/>
          <w:szCs w:val="20"/>
        </w:rPr>
        <w:br/>
      </w:r>
      <w:r w:rsidRPr="00932245">
        <w:rPr>
          <w:sz w:val="20"/>
          <w:szCs w:val="20"/>
        </w:rPr>
        <w:br/>
        <w:t>дата пост</w:t>
      </w:r>
      <w:r>
        <w:rPr>
          <w:sz w:val="20"/>
          <w:szCs w:val="20"/>
        </w:rPr>
        <w:t xml:space="preserve">упления _________________ </w:t>
      </w:r>
    </w:p>
    <w:p w:rsidR="00D07114" w:rsidRDefault="00D07114" w:rsidP="00D07114">
      <w:pPr>
        <w:rPr>
          <w:sz w:val="20"/>
          <w:szCs w:val="20"/>
        </w:rPr>
      </w:pPr>
      <w:r>
        <w:rPr>
          <w:sz w:val="20"/>
          <w:szCs w:val="20"/>
        </w:rPr>
        <w:t>г</w:t>
      </w:r>
      <w:r w:rsidRPr="00932245">
        <w:rPr>
          <w:sz w:val="20"/>
          <w:szCs w:val="20"/>
        </w:rPr>
        <w:t>аранти</w:t>
      </w:r>
      <w:r>
        <w:rPr>
          <w:sz w:val="20"/>
          <w:szCs w:val="20"/>
        </w:rPr>
        <w:t>йный срок ________________</w:t>
      </w:r>
      <w:r>
        <w:rPr>
          <w:sz w:val="20"/>
          <w:szCs w:val="20"/>
        </w:rPr>
        <w:br/>
        <w:t>3</w:t>
      </w:r>
      <w:r w:rsidRPr="00932245">
        <w:rPr>
          <w:sz w:val="20"/>
          <w:szCs w:val="20"/>
        </w:rPr>
        <w:t xml:space="preserve">. Дата обнаружения дефекта </w:t>
      </w:r>
      <w:r>
        <w:rPr>
          <w:sz w:val="20"/>
          <w:szCs w:val="20"/>
        </w:rPr>
        <w:t>________________</w:t>
      </w:r>
      <w:r w:rsidRPr="00932245">
        <w:rPr>
          <w:sz w:val="20"/>
          <w:szCs w:val="20"/>
        </w:rPr>
        <w:br/>
      </w:r>
      <w:r>
        <w:rPr>
          <w:sz w:val="20"/>
          <w:szCs w:val="20"/>
        </w:rPr>
        <w:br/>
        <w:t>4</w:t>
      </w:r>
      <w:r w:rsidRPr="00932245">
        <w:rPr>
          <w:sz w:val="20"/>
          <w:szCs w:val="20"/>
        </w:rPr>
        <w:t xml:space="preserve">. Описание обнаруженного дефекта </w:t>
      </w:r>
      <w:r>
        <w:rPr>
          <w:sz w:val="20"/>
          <w:szCs w:val="20"/>
        </w:rPr>
        <w:t xml:space="preserve"> (подробно).</w:t>
      </w:r>
    </w:p>
    <w:p w:rsidR="00D07114" w:rsidRDefault="00D07114" w:rsidP="00D07114">
      <w:pPr>
        <w:rPr>
          <w:sz w:val="20"/>
          <w:szCs w:val="20"/>
        </w:rPr>
      </w:pPr>
      <w:r w:rsidRPr="00932245">
        <w:rPr>
          <w:sz w:val="20"/>
          <w:szCs w:val="20"/>
        </w:rPr>
        <w:t>_________</w:t>
      </w: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32245">
        <w:rPr>
          <w:sz w:val="20"/>
          <w:szCs w:val="20"/>
        </w:rPr>
        <w:t xml:space="preserve"> </w:t>
      </w:r>
      <w:r w:rsidRPr="00932245">
        <w:rPr>
          <w:sz w:val="20"/>
          <w:szCs w:val="20"/>
        </w:rPr>
        <w:br/>
      </w:r>
    </w:p>
    <w:p w:rsidR="00D07114" w:rsidRDefault="00D07114" w:rsidP="00D07114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Pr="00932245">
        <w:rPr>
          <w:sz w:val="20"/>
          <w:szCs w:val="20"/>
        </w:rPr>
        <w:t>. Причина возникновения дефекта, обстоя</w:t>
      </w:r>
      <w:r>
        <w:rPr>
          <w:sz w:val="20"/>
          <w:szCs w:val="20"/>
        </w:rPr>
        <w:t>тельства, при которых он возник</w:t>
      </w:r>
      <w:r w:rsidRPr="00932245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932245">
        <w:rPr>
          <w:sz w:val="20"/>
          <w:szCs w:val="20"/>
        </w:rPr>
        <w:t>соблюдение правил эксплуатации</w:t>
      </w:r>
      <w:r>
        <w:rPr>
          <w:sz w:val="20"/>
          <w:szCs w:val="20"/>
        </w:rPr>
        <w:t>)</w:t>
      </w:r>
      <w:r w:rsidRPr="00932245">
        <w:rPr>
          <w:sz w:val="20"/>
          <w:szCs w:val="20"/>
        </w:rPr>
        <w:t xml:space="preserve"> ___________________________</w:t>
      </w: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</w:t>
      </w:r>
      <w:r w:rsidRPr="00932245">
        <w:rPr>
          <w:sz w:val="20"/>
          <w:szCs w:val="20"/>
        </w:rPr>
        <w:t xml:space="preserve"> </w:t>
      </w:r>
    </w:p>
    <w:p w:rsidR="00D07114" w:rsidRDefault="00D07114" w:rsidP="00D07114">
      <w:pPr>
        <w:rPr>
          <w:sz w:val="20"/>
          <w:szCs w:val="20"/>
        </w:rPr>
      </w:pPr>
      <w:r>
        <w:rPr>
          <w:sz w:val="20"/>
          <w:szCs w:val="20"/>
        </w:rPr>
        <w:t>6</w:t>
      </w:r>
      <w:r w:rsidRPr="00932245">
        <w:rPr>
          <w:sz w:val="20"/>
          <w:szCs w:val="20"/>
        </w:rPr>
        <w:t>. Дополнительные данные _________________________________________</w:t>
      </w:r>
      <w:r>
        <w:rPr>
          <w:sz w:val="20"/>
          <w:szCs w:val="20"/>
        </w:rPr>
        <w:t>___________________________</w:t>
      </w:r>
      <w:r w:rsidRPr="00932245">
        <w:rPr>
          <w:sz w:val="20"/>
          <w:szCs w:val="20"/>
        </w:rPr>
        <w:t xml:space="preserve"> </w:t>
      </w:r>
      <w:r w:rsidRPr="00932245">
        <w:rPr>
          <w:sz w:val="20"/>
          <w:szCs w:val="20"/>
        </w:rPr>
        <w:br/>
      </w:r>
    </w:p>
    <w:p w:rsidR="00D07114" w:rsidRDefault="00D07114" w:rsidP="00D07114">
      <w:pPr>
        <w:rPr>
          <w:b/>
        </w:rPr>
      </w:pPr>
      <w:r>
        <w:rPr>
          <w:sz w:val="20"/>
          <w:szCs w:val="20"/>
        </w:rPr>
        <w:t>7</w:t>
      </w:r>
      <w:r w:rsidRPr="00932245">
        <w:rPr>
          <w:sz w:val="20"/>
          <w:szCs w:val="20"/>
        </w:rPr>
        <w:t>. Заключение _____________________________________________________</w:t>
      </w:r>
      <w:r>
        <w:rPr>
          <w:sz w:val="20"/>
          <w:szCs w:val="20"/>
        </w:rPr>
        <w:t>__________________________</w:t>
      </w:r>
      <w:r w:rsidRPr="00932245">
        <w:rPr>
          <w:sz w:val="20"/>
          <w:szCs w:val="20"/>
        </w:rPr>
        <w:t xml:space="preserve"> </w:t>
      </w:r>
      <w:r w:rsidRPr="00932245">
        <w:rPr>
          <w:sz w:val="20"/>
          <w:szCs w:val="20"/>
        </w:rPr>
        <w:br/>
      </w:r>
      <w:r w:rsidRPr="000C7718">
        <w:rPr>
          <w:sz w:val="16"/>
          <w:szCs w:val="16"/>
        </w:rPr>
        <w:t>характер дефекта, решение о восстановлении или замене продукции, необходимость дополнительных исследований, сведения об устранении дефекта</w:t>
      </w:r>
      <w:r w:rsidRPr="00932245">
        <w:rPr>
          <w:sz w:val="20"/>
          <w:szCs w:val="20"/>
        </w:rPr>
        <w:t xml:space="preserve"> </w:t>
      </w:r>
    </w:p>
    <w:p w:rsidR="00D07114" w:rsidRPr="0019454F" w:rsidRDefault="00D07114" w:rsidP="00D07114">
      <w:r w:rsidRPr="0019454F">
        <w:rPr>
          <w:b/>
        </w:rPr>
        <w:t>Приложение: (обязательно)</w:t>
      </w:r>
    </w:p>
    <w:p w:rsidR="00D07114" w:rsidRDefault="00D07114" w:rsidP="00D07114">
      <w:pPr>
        <w:rPr>
          <w:sz w:val="20"/>
          <w:szCs w:val="20"/>
        </w:rPr>
      </w:pPr>
      <w:r w:rsidRPr="00932245">
        <w:rPr>
          <w:sz w:val="20"/>
          <w:szCs w:val="20"/>
        </w:rPr>
        <w:t>________________________________________________________</w:t>
      </w:r>
      <w:r>
        <w:rPr>
          <w:sz w:val="20"/>
          <w:szCs w:val="20"/>
        </w:rPr>
        <w:t>_____________________________________</w:t>
      </w:r>
      <w:r w:rsidRPr="00932245">
        <w:rPr>
          <w:sz w:val="20"/>
          <w:szCs w:val="20"/>
        </w:rPr>
        <w:t xml:space="preserve"> </w:t>
      </w:r>
      <w:r w:rsidRPr="00932245">
        <w:rPr>
          <w:sz w:val="20"/>
          <w:szCs w:val="20"/>
        </w:rPr>
        <w:br/>
        <w:t>матер</w:t>
      </w:r>
      <w:r>
        <w:rPr>
          <w:sz w:val="20"/>
          <w:szCs w:val="20"/>
        </w:rPr>
        <w:t xml:space="preserve">иалы результатов испытаний (проверки работоспособности), </w:t>
      </w:r>
      <w:r w:rsidRPr="00932245">
        <w:rPr>
          <w:sz w:val="20"/>
          <w:szCs w:val="20"/>
        </w:rPr>
        <w:t>фотоснимки</w:t>
      </w:r>
      <w:r>
        <w:rPr>
          <w:sz w:val="20"/>
          <w:szCs w:val="20"/>
        </w:rPr>
        <w:t>, видео</w:t>
      </w:r>
      <w:r w:rsidRPr="00932245">
        <w:rPr>
          <w:sz w:val="20"/>
          <w:szCs w:val="20"/>
        </w:rPr>
        <w:t xml:space="preserve">, результаты </w:t>
      </w:r>
      <w:r>
        <w:rPr>
          <w:sz w:val="20"/>
          <w:szCs w:val="20"/>
        </w:rPr>
        <w:t>поверки</w:t>
      </w:r>
      <w:r w:rsidRPr="00932245">
        <w:rPr>
          <w:sz w:val="20"/>
          <w:szCs w:val="20"/>
        </w:rPr>
        <w:t xml:space="preserve"> и др. </w:t>
      </w:r>
    </w:p>
    <w:p w:rsidR="00D07114" w:rsidRDefault="00D07114" w:rsidP="00D07114">
      <w:pPr>
        <w:rPr>
          <w:sz w:val="20"/>
          <w:szCs w:val="20"/>
        </w:rPr>
      </w:pPr>
      <w:r w:rsidRPr="00932245">
        <w:rPr>
          <w:sz w:val="20"/>
          <w:szCs w:val="20"/>
        </w:rPr>
        <w:t xml:space="preserve">Составлен комиссией в составе: </w:t>
      </w:r>
      <w:r w:rsidRPr="00932245">
        <w:rPr>
          <w:sz w:val="20"/>
          <w:szCs w:val="20"/>
        </w:rPr>
        <w:br/>
      </w:r>
      <w:r>
        <w:rPr>
          <w:sz w:val="20"/>
          <w:szCs w:val="20"/>
        </w:rPr>
        <w:t>От Заказчика:</w:t>
      </w:r>
      <w:r w:rsidRPr="00932245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_______________________________________________________</w:t>
      </w:r>
      <w:r w:rsidRPr="00932245">
        <w:rPr>
          <w:sz w:val="20"/>
          <w:szCs w:val="20"/>
        </w:rPr>
        <w:br/>
      </w:r>
      <w:r w:rsidRPr="0019454F">
        <w:rPr>
          <w:sz w:val="16"/>
          <w:szCs w:val="16"/>
        </w:rPr>
        <w:t>должность подпись фамилия, инициалы</w:t>
      </w:r>
      <w:r w:rsidRPr="00932245">
        <w:rPr>
          <w:sz w:val="20"/>
          <w:szCs w:val="20"/>
        </w:rPr>
        <w:br/>
      </w:r>
    </w:p>
    <w:p w:rsidR="007A7A32" w:rsidRPr="00375C41" w:rsidRDefault="00D07114" w:rsidP="00D07114">
      <w:pPr>
        <w:rPr>
          <w:b/>
        </w:rPr>
      </w:pPr>
      <w:r>
        <w:rPr>
          <w:sz w:val="20"/>
          <w:szCs w:val="20"/>
        </w:rPr>
        <w:t>Лицо допущенное к эксплуатации изделия:______________________________</w:t>
      </w:r>
    </w:p>
    <w:sectPr w:rsidR="007A7A32" w:rsidRPr="00375C41" w:rsidSect="00A96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BB4" w:rsidRDefault="00E70BB4" w:rsidP="00A73344">
      <w:pPr>
        <w:spacing w:after="0" w:line="240" w:lineRule="auto"/>
      </w:pPr>
      <w:r>
        <w:separator/>
      </w:r>
    </w:p>
  </w:endnote>
  <w:endnote w:type="continuationSeparator" w:id="0">
    <w:p w:rsidR="00E70BB4" w:rsidRDefault="00E70BB4" w:rsidP="00A73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BB4" w:rsidRDefault="00E70BB4" w:rsidP="00A73344">
      <w:pPr>
        <w:spacing w:after="0" w:line="240" w:lineRule="auto"/>
      </w:pPr>
      <w:r>
        <w:separator/>
      </w:r>
    </w:p>
  </w:footnote>
  <w:footnote w:type="continuationSeparator" w:id="0">
    <w:p w:rsidR="00E70BB4" w:rsidRDefault="00E70BB4" w:rsidP="00A73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B6837"/>
    <w:multiLevelType w:val="hybridMultilevel"/>
    <w:tmpl w:val="CAC45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76CF1"/>
    <w:multiLevelType w:val="hybridMultilevel"/>
    <w:tmpl w:val="99282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582A"/>
    <w:rsid w:val="000338B6"/>
    <w:rsid w:val="0008616D"/>
    <w:rsid w:val="000E67EE"/>
    <w:rsid w:val="0013582A"/>
    <w:rsid w:val="001B0DBD"/>
    <w:rsid w:val="001B2344"/>
    <w:rsid w:val="001C718E"/>
    <w:rsid w:val="001E59A1"/>
    <w:rsid w:val="00203C2F"/>
    <w:rsid w:val="00211CAE"/>
    <w:rsid w:val="00236C2D"/>
    <w:rsid w:val="00246BA1"/>
    <w:rsid w:val="00293173"/>
    <w:rsid w:val="002B3B68"/>
    <w:rsid w:val="00303CBF"/>
    <w:rsid w:val="003251C4"/>
    <w:rsid w:val="00375C41"/>
    <w:rsid w:val="00376C8B"/>
    <w:rsid w:val="003A06FB"/>
    <w:rsid w:val="004520EA"/>
    <w:rsid w:val="00482762"/>
    <w:rsid w:val="004B197C"/>
    <w:rsid w:val="004B2B21"/>
    <w:rsid w:val="0050554C"/>
    <w:rsid w:val="0052017F"/>
    <w:rsid w:val="0055522E"/>
    <w:rsid w:val="00574E32"/>
    <w:rsid w:val="00584D6F"/>
    <w:rsid w:val="005D19F0"/>
    <w:rsid w:val="006571E5"/>
    <w:rsid w:val="00676082"/>
    <w:rsid w:val="007A7A32"/>
    <w:rsid w:val="007B78C1"/>
    <w:rsid w:val="007C05B2"/>
    <w:rsid w:val="008027E2"/>
    <w:rsid w:val="008978F0"/>
    <w:rsid w:val="009265FD"/>
    <w:rsid w:val="009E48BF"/>
    <w:rsid w:val="00A225B5"/>
    <w:rsid w:val="00A73344"/>
    <w:rsid w:val="00A86AD6"/>
    <w:rsid w:val="00A96B3A"/>
    <w:rsid w:val="00A96FC7"/>
    <w:rsid w:val="00A97D72"/>
    <w:rsid w:val="00AB33E3"/>
    <w:rsid w:val="00AE090E"/>
    <w:rsid w:val="00B62406"/>
    <w:rsid w:val="00B73D88"/>
    <w:rsid w:val="00B96762"/>
    <w:rsid w:val="00BC1F4A"/>
    <w:rsid w:val="00C00D0F"/>
    <w:rsid w:val="00C05A7D"/>
    <w:rsid w:val="00C5236F"/>
    <w:rsid w:val="00C67ACA"/>
    <w:rsid w:val="00CF1FE9"/>
    <w:rsid w:val="00D006D8"/>
    <w:rsid w:val="00D07114"/>
    <w:rsid w:val="00D90408"/>
    <w:rsid w:val="00DA74AC"/>
    <w:rsid w:val="00DD4904"/>
    <w:rsid w:val="00DD65AD"/>
    <w:rsid w:val="00DE05D3"/>
    <w:rsid w:val="00E20867"/>
    <w:rsid w:val="00E70BB4"/>
    <w:rsid w:val="00E764CE"/>
    <w:rsid w:val="00E936CE"/>
    <w:rsid w:val="00EC65CB"/>
    <w:rsid w:val="00EE3215"/>
    <w:rsid w:val="00EE5DC7"/>
    <w:rsid w:val="00F13821"/>
    <w:rsid w:val="00F761B9"/>
    <w:rsid w:val="00F8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53776"/>
  <w15:docId w15:val="{4116A1BD-4DDE-4052-9FD5-BB20DB242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CA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E48BF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73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73344"/>
  </w:style>
  <w:style w:type="paragraph" w:styleId="a9">
    <w:name w:val="footer"/>
    <w:basedOn w:val="a"/>
    <w:link w:val="aa"/>
    <w:uiPriority w:val="99"/>
    <w:semiHidden/>
    <w:unhideWhenUsed/>
    <w:rsid w:val="00A73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3344"/>
  </w:style>
  <w:style w:type="character" w:styleId="ab">
    <w:name w:val="Hyperlink"/>
    <w:uiPriority w:val="99"/>
    <w:unhideWhenUsed/>
    <w:rsid w:val="00D071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zipo-supp@yandex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zipo-&#1072;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&#1101;&#1082;&#1089;&#1090;&#1088;&#1091;&#1076;&#1077;&#1088;-&#1088;&#1091;&#1095;&#1085;&#1086;&#1081;.&#1088;&#1092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zipo-supp@yandex.ru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zipo-ya@yandex.ru%20,%20zipo-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zipo</dc:creator>
  <cp:lastModifiedBy>Yaroslava</cp:lastModifiedBy>
  <cp:revision>6</cp:revision>
  <dcterms:created xsi:type="dcterms:W3CDTF">2020-04-09T07:08:00Z</dcterms:created>
  <dcterms:modified xsi:type="dcterms:W3CDTF">2020-12-15T09:49:00Z</dcterms:modified>
</cp:coreProperties>
</file>