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C94" w:rsidRPr="00E60CCD" w:rsidRDefault="00D700D8" w:rsidP="000000E9">
      <w:pPr>
        <w:pStyle w:val="2"/>
        <w:tabs>
          <w:tab w:val="left" w:pos="9498"/>
        </w:tabs>
        <w:ind w:left="0"/>
        <w:rPr>
          <w:rFonts w:ascii="Arial" w:hAnsi="Arial" w:cs="Arial"/>
          <w:color w:val="FFFFFF"/>
          <w:position w:val="-2"/>
          <w:sz w:val="32"/>
          <w:szCs w:val="32"/>
        </w:rPr>
      </w:pPr>
      <w:r>
        <w:rPr>
          <w:rFonts w:eastAsiaTheme="minorEastAsia"/>
          <w:noProof/>
          <w:color w:val="FFFFFF" w:themeColor="background1"/>
          <w:lang w:bidi="ar-SA"/>
        </w:rPr>
        <w:drawing>
          <wp:anchor distT="0" distB="0" distL="114300" distR="114300" simplePos="0" relativeHeight="251659776" behindDoc="1" locked="0" layoutInCell="1" allowOverlap="1" wp14:anchorId="15DE3617" wp14:editId="08CDD90A">
            <wp:simplePos x="0" y="0"/>
            <wp:positionH relativeFrom="column">
              <wp:posOffset>-38100</wp:posOffset>
            </wp:positionH>
            <wp:positionV relativeFrom="paragraph">
              <wp:posOffset>-30480</wp:posOffset>
            </wp:positionV>
            <wp:extent cx="8141970" cy="5398770"/>
            <wp:effectExtent l="19050" t="0" r="0" b="0"/>
            <wp:wrapNone/>
            <wp:docPr id="13" name="图片 5" descr="说明书模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jpg"/>
                    <pic:cNvPicPr/>
                  </pic:nvPicPr>
                  <pic:blipFill>
                    <a:blip r:embed="rId8" cstate="print"/>
                    <a:stretch>
                      <a:fillRect/>
                    </a:stretch>
                  </pic:blipFill>
                  <pic:spPr>
                    <a:xfrm>
                      <a:off x="0" y="0"/>
                      <a:ext cx="8141970" cy="5398770"/>
                    </a:xfrm>
                    <a:prstGeom prst="rect">
                      <a:avLst/>
                    </a:prstGeom>
                  </pic:spPr>
                </pic:pic>
              </a:graphicData>
            </a:graphic>
          </wp:anchor>
        </w:drawing>
      </w:r>
      <w:r w:rsidR="000000E9">
        <w:rPr>
          <w:rFonts w:ascii="Arial" w:hAnsi="Arial" w:cs="Arial"/>
        </w:rPr>
        <w:t xml:space="preserve">                                      </w:t>
      </w:r>
      <w:r>
        <w:rPr>
          <w:rFonts w:ascii="Arial" w:hAnsi="Arial" w:cs="Arial"/>
        </w:rPr>
        <w:t xml:space="preserve">        </w:t>
      </w:r>
      <w:r w:rsidR="002459EC" w:rsidRPr="00D700D8">
        <w:rPr>
          <w:rFonts w:ascii="Arial" w:hAnsi="Arial" w:cs="Arial"/>
          <w:color w:val="FFFFFF" w:themeColor="background1"/>
        </w:rPr>
        <w:t>Погружной</w:t>
      </w:r>
      <w:r w:rsidR="000000E9" w:rsidRPr="00D700D8">
        <w:rPr>
          <w:rFonts w:ascii="Arial" w:hAnsi="Arial" w:cs="Arial"/>
          <w:color w:val="FFFFFF" w:themeColor="background1"/>
        </w:rPr>
        <w:t xml:space="preserve"> вибрационный</w:t>
      </w:r>
      <w:r w:rsidR="002459EC" w:rsidRPr="00D700D8">
        <w:rPr>
          <w:rFonts w:ascii="Arial" w:hAnsi="Arial" w:cs="Arial"/>
          <w:color w:val="FFFFFF" w:themeColor="background1"/>
        </w:rPr>
        <w:t xml:space="preserve"> скважинный насос</w:t>
      </w:r>
      <w:r w:rsidR="00121A2D">
        <w:rPr>
          <w:color w:val="231F20"/>
        </w:rPr>
        <w:tab/>
      </w:r>
      <w:r>
        <w:rPr>
          <w:color w:val="231F20"/>
        </w:rPr>
        <w:t xml:space="preserve">         </w:t>
      </w:r>
      <w:r w:rsidR="00712C3B" w:rsidRPr="00D700D8">
        <w:rPr>
          <w:rFonts w:ascii="Arial" w:hAnsi="Arial" w:cs="Arial"/>
          <w:color w:val="FFFFFF"/>
          <w:position w:val="-2"/>
        </w:rPr>
        <w:t>НГ</w:t>
      </w:r>
      <w:r>
        <w:rPr>
          <w:rFonts w:ascii="Arial" w:hAnsi="Arial" w:cs="Arial"/>
          <w:color w:val="FFFFFF"/>
          <w:position w:val="-2"/>
        </w:rPr>
        <w:t>-</w:t>
      </w:r>
      <w:r w:rsidR="00712C3B" w:rsidRPr="00D700D8">
        <w:rPr>
          <w:rFonts w:ascii="Arial" w:hAnsi="Arial" w:cs="Arial"/>
          <w:color w:val="FFFFFF"/>
          <w:position w:val="-2"/>
        </w:rPr>
        <w:t>28</w:t>
      </w:r>
      <w:r>
        <w:rPr>
          <w:rFonts w:ascii="Arial" w:hAnsi="Arial" w:cs="Arial"/>
          <w:color w:val="FFFFFF"/>
          <w:position w:val="-2"/>
        </w:rPr>
        <w:t>0</w:t>
      </w:r>
      <w:r w:rsidR="00E60CCD" w:rsidRPr="00D700D8">
        <w:rPr>
          <w:rFonts w:ascii="Arial" w:hAnsi="Arial" w:cs="Arial"/>
          <w:color w:val="FFFFFF"/>
          <w:position w:val="-2"/>
        </w:rPr>
        <w:t>В</w:t>
      </w:r>
    </w:p>
    <w:p w:rsidR="002459EC" w:rsidRPr="002459EC" w:rsidRDefault="002459EC" w:rsidP="00BE39AE">
      <w:pPr>
        <w:pStyle w:val="2"/>
        <w:tabs>
          <w:tab w:val="left" w:pos="9498"/>
        </w:tabs>
        <w:ind w:left="3751"/>
        <w:rPr>
          <w:rFonts w:ascii="Arial" w:hAnsi="Arial" w:cs="Arial"/>
          <w:sz w:val="32"/>
          <w:szCs w:val="32"/>
        </w:rPr>
      </w:pPr>
    </w:p>
    <w:p w:rsidR="00F50C94" w:rsidRPr="008F23BF" w:rsidRDefault="008F23BF" w:rsidP="008F23BF">
      <w:pPr>
        <w:spacing w:before="242" w:line="252" w:lineRule="auto"/>
        <w:ind w:left="4085" w:right="376"/>
        <w:rPr>
          <w:rFonts w:ascii="Arial Narrow" w:hAnsi="Arial Narrow"/>
          <w:sz w:val="48"/>
        </w:rPr>
      </w:pPr>
      <w:r>
        <w:rPr>
          <w:rFonts w:ascii="Arial Narrow" w:hAnsi="Arial Narrow"/>
          <w:color w:val="FFFFFF"/>
          <w:sz w:val="48"/>
        </w:rPr>
        <w:t>ИНСТРУКЦИЯ ПО ЭКСПЛУАТАЦИИ</w:t>
      </w:r>
      <w:r w:rsidR="00121A2D">
        <w:rPr>
          <w:rFonts w:ascii="Arial Narrow" w:hAnsi="Arial Narrow"/>
          <w:color w:val="FFFFFF"/>
          <w:sz w:val="48"/>
        </w:rPr>
        <w:t>И ТЕХНИЧЕСКОМУ ОБСЛУЖИВАНИЮ</w:t>
      </w:r>
      <w:r w:rsidRPr="008F23BF">
        <w:rPr>
          <w:rFonts w:ascii="Arial Narrow" w:hAnsi="Arial Narrow"/>
          <w:color w:val="FFFFFF"/>
          <w:sz w:val="48"/>
        </w:rPr>
        <w:t>.</w:t>
      </w:r>
    </w:p>
    <w:p w:rsidR="00F50C94" w:rsidRDefault="00F50C94">
      <w:pPr>
        <w:pStyle w:val="a3"/>
        <w:rPr>
          <w:rFonts w:ascii="Arial Narrow"/>
          <w:sz w:val="20"/>
        </w:rPr>
      </w:pPr>
    </w:p>
    <w:p w:rsidR="00F50C94" w:rsidRDefault="00E60CCD">
      <w:pPr>
        <w:pStyle w:val="a3"/>
        <w:rPr>
          <w:rFonts w:ascii="Arial Narrow"/>
          <w:sz w:val="20"/>
        </w:rPr>
      </w:pPr>
      <w:r>
        <w:rPr>
          <w:rFonts w:ascii="Arial Narrow" w:hAnsi="Arial Narrow"/>
          <w:noProof/>
          <w:color w:val="FFFFFF"/>
          <w:sz w:val="48"/>
          <w:lang w:bidi="ar-SA"/>
        </w:rPr>
        <w:drawing>
          <wp:anchor distT="0" distB="0" distL="114300" distR="114300" simplePos="0" relativeHeight="251650560" behindDoc="0" locked="0" layoutInCell="1" allowOverlap="1" wp14:anchorId="6E90A6F6" wp14:editId="3E62117F">
            <wp:simplePos x="0" y="0"/>
            <wp:positionH relativeFrom="margin">
              <wp:posOffset>4886325</wp:posOffset>
            </wp:positionH>
            <wp:positionV relativeFrom="paragraph">
              <wp:posOffset>144145</wp:posOffset>
            </wp:positionV>
            <wp:extent cx="1870628" cy="3732349"/>
            <wp:effectExtent l="0" t="0" r="0" b="0"/>
            <wp:wrapNone/>
            <wp:docPr id="4" name="图片 2" descr="\\Awlopserver\包装调整\包装资料\Bizexpo\SOYUZ\gaodian\NGS-97128V\file\NGS-97128V-说明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lopserver\包装调整\包装资料\Bizexpo\SOYUZ\gaodian\NGS-97128V\file\NGS-97128V-说明书.png"/>
                    <pic:cNvPicPr>
                      <a:picLocks noChangeAspect="1" noChangeArrowheads="1"/>
                    </pic:cNvPicPr>
                  </pic:nvPicPr>
                  <pic:blipFill>
                    <a:blip r:embed="rId9" cstate="print"/>
                    <a:srcRect/>
                    <a:stretch>
                      <a:fillRect/>
                    </a:stretch>
                  </pic:blipFill>
                  <pic:spPr bwMode="auto">
                    <a:xfrm>
                      <a:off x="0" y="0"/>
                      <a:ext cx="1870628" cy="373234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50C94" w:rsidRDefault="00F50C94">
      <w:pPr>
        <w:pStyle w:val="a3"/>
        <w:rPr>
          <w:rFonts w:ascii="Arial Narrow" w:eastAsiaTheme="minorEastAsia"/>
          <w:sz w:val="20"/>
          <w:lang w:eastAsia="zh-CN"/>
        </w:rPr>
      </w:pPr>
    </w:p>
    <w:p w:rsidR="00521693" w:rsidRDefault="00D700D8">
      <w:pPr>
        <w:rPr>
          <w:rFonts w:ascii="Arial Narrow" w:eastAsiaTheme="minorEastAsia"/>
          <w:sz w:val="20"/>
          <w:lang w:eastAsia="zh-CN"/>
        </w:rPr>
      </w:pPr>
      <w:r>
        <w:rPr>
          <w:noProof/>
          <w:lang w:bidi="ar-SA"/>
        </w:rPr>
        <w:drawing>
          <wp:anchor distT="0" distB="0" distL="114300" distR="114300" simplePos="0" relativeHeight="251665920" behindDoc="0" locked="0" layoutInCell="1" allowOverlap="1" wp14:anchorId="2502A5F4" wp14:editId="71A55735">
            <wp:simplePos x="0" y="0"/>
            <wp:positionH relativeFrom="column">
              <wp:posOffset>2295525</wp:posOffset>
            </wp:positionH>
            <wp:positionV relativeFrom="paragraph">
              <wp:posOffset>2604770</wp:posOffset>
            </wp:positionV>
            <wp:extent cx="1147864" cy="389107"/>
            <wp:effectExtent l="0" t="0" r="0" b="0"/>
            <wp:wrapNone/>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tretch>
                      <a:fillRect/>
                    </a:stretch>
                  </pic:blipFill>
                  <pic:spPr bwMode="auto">
                    <a:xfrm>
                      <a:off x="0" y="0"/>
                      <a:ext cx="1147864" cy="389107"/>
                    </a:xfrm>
                    <a:prstGeom prst="rect">
                      <a:avLst/>
                    </a:prstGeom>
                    <a:noFill/>
                    <a:ln w="9525">
                      <a:noFill/>
                      <a:miter lim="800000"/>
                      <a:headEnd/>
                      <a:tailEnd/>
                    </a:ln>
                  </pic:spPr>
                </pic:pic>
              </a:graphicData>
            </a:graphic>
          </wp:anchor>
        </w:drawing>
      </w:r>
      <w:r w:rsidR="00646D95">
        <w:rPr>
          <w:rFonts w:eastAsiaTheme="minorEastAsia"/>
          <w:noProof/>
          <w:color w:val="231F20"/>
          <w:lang w:bidi="ar-SA"/>
        </w:rPr>
        <w:pict>
          <v:shapetype id="_x0000_t202" coordsize="21600,21600" o:spt="202" path="m,l,21600r21600,l21600,xe">
            <v:stroke joinstyle="miter"/>
            <v:path gradientshapeok="t" o:connecttype="rect"/>
          </v:shapetype>
          <v:shape id="Text Box 87" o:spid="_x0000_s1026" type="#_x0000_t202" style="position:absolute;margin-left:179.25pt;margin-top:230.05pt;width:221.2pt;height:33.15pt;z-index:25184307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r/tlAIAAC8FAAAOAAAAZHJzL2Uyb0RvYy54bWysVNuO2yAQfa/Uf0C8Z32Rs4mtdVZ7qatK&#10;24u02w8ggGNUDBRI7G21/94BJ9mkfamq+gEDMxzmzJzh6nrsJdpx64RWNc4uUoy4opoJtanx16dm&#10;tsTIeaIYkVrxGj9zh69Xb99cDabiue60ZNwiAFGuGkyNO+9NlSSOdrwn7kIbrsDYatsTD0u7SZgl&#10;A6D3MsnT9DIZtGXGasqdg937yYhXEb9tOfWf29Zxj2SNITYfRxvHdRiT1RWpNpaYTtB9GOQfouiJ&#10;UHDpEeqeeIK2VvwB1QtqtdOtv6C6T3TbCsojB2CTpb+xeeyI4ZELJMeZY5rc/4Oln3ZfLBKsxnm+&#10;wEiRHor0xEePbvWIlouQoMG4CvweDXj6Efah0JGsMw+afnNI6buOqA2/sVYPHScMAszCyeTk6ITj&#10;Ash6+KgZ3EO2XkegsbV9yB7kAwE6FOr5WJwQC4XNPM2XWQkmCrZ8nqflPF5BqsNpY51/z3WPwqTG&#10;Foof0cnuwfkQDakOLuEyp6VgjZAyLuxmfSct2hEQShO/6aw0HZl2o1gAw02uEe8MQ6qApHTAnK6b&#10;doABBBBsgUtUxc8yy4v0Ni9nzeVyMSuaYj4rF+lylmblbXmZFmVx37yECLKi6gRjXD0IxQ8KzYq/&#10;U8C+VyZtRY2iocblPJ9HcmfR72ntuabh2+f3zK0XHhpWir7Gy6MTqULV3ykGtEnliZDTPDkPP6YM&#10;cnD4x6xEjQRZTALx43oElCCctWbPoBaroZhQd3hlYNJp+wOjATq2xu77lliOkfygQHFlVhShxeOi&#10;mC9yWNhTy/rUQhQFqBp7jKbpnZ+eha2xYtPBTQeN34BKGxEF9BoVUAgL6MpIZv+ChLY/XUev13du&#10;9QsAAP//AwBQSwMEFAAGAAgAAAAhABq1De3fAAAACwEAAA8AAABkcnMvZG93bnJldi54bWxMj8tO&#10;wzAQRfdI/IM1SOyobZo0EDKpUKSyYUVp99PYTSL8CLHbhr/HrOhydI/uPVOtZ2vYWU9h8A5BLgQw&#10;7VqvBtch7D43D0/AQiSnyHinEX50gHV9e1NRqfzFfejzNnYslbhQEkIf41hyHtpeWwoLP2qXsqOf&#10;LMV0Th1XE11SuTX8UYgVtzS4tNDTqJtet1/bk0Xwz2/N92yXm2MT95JGs9u/C4F4fze/vgCLeo7/&#10;MPzpJ3Wok9PBn5wKzCAs81wmFCErigxYIlZFlgM7IOSykMDril//UP8CAAD//wMAUEsBAi0AFAAG&#10;AAgAAAAhALaDOJL+AAAA4QEAABMAAAAAAAAAAAAAAAAAAAAAAFtDb250ZW50X1R5cGVzXS54bWxQ&#10;SwECLQAUAAYACAAAACEAOP0h/9YAAACUAQAACwAAAAAAAAAAAAAAAAAvAQAAX3JlbHMvLnJlbHNQ&#10;SwECLQAUAAYACAAAACEAPOa/7ZQCAAAvBQAADgAAAAAAAAAAAAAAAAAuAgAAZHJzL2Uyb0RvYy54&#10;bWxQSwECLQAUAAYACAAAACEAGrUN7d8AAAALAQAADwAAAAAAAAAAAAAAAADuBAAAZHJzL2Rvd25y&#10;ZXYueG1sUEsFBgAAAAAEAAQA8wAAAPoFAAAAAA==&#10;" stroked="f">
            <v:fill opacity="0"/>
            <v:textbox style="mso-fit-shape-to-text:t">
              <w:txbxContent>
                <w:p w:rsidR="00D700D8" w:rsidRPr="00D700D8" w:rsidRDefault="00D700D8" w:rsidP="00965DD7">
                  <w:pPr>
                    <w:rPr>
                      <w:rFonts w:ascii="Arial" w:eastAsiaTheme="minorEastAsia" w:hAnsi="Arial" w:cs="Arial"/>
                      <w:color w:val="FFFFFF" w:themeColor="background1"/>
                      <w:lang w:val="en-US" w:eastAsia="zh-CN"/>
                    </w:rPr>
                  </w:pPr>
                  <w:r>
                    <w:rPr>
                      <w:rFonts w:ascii="Arial" w:hAnsi="Arial" w:cs="Arial"/>
                      <w:color w:val="FFFFFF" w:themeColor="background1"/>
                      <w:lang w:val="en-US"/>
                    </w:rPr>
                    <w:t>NG</w:t>
                  </w:r>
                  <w:r w:rsidRPr="00D700D8">
                    <w:rPr>
                      <w:rFonts w:ascii="Arial" w:hAnsi="Arial" w:cs="Arial"/>
                      <w:color w:val="FFFFFF" w:themeColor="background1"/>
                      <w:lang w:val="en-US"/>
                    </w:rPr>
                    <w:t>-28</w:t>
                  </w:r>
                  <w:r>
                    <w:rPr>
                      <w:rFonts w:ascii="Arial" w:hAnsi="Arial" w:cs="Arial"/>
                      <w:color w:val="FFFFFF" w:themeColor="background1"/>
                    </w:rPr>
                    <w:t>0</w:t>
                  </w:r>
                  <w:r w:rsidRPr="00D700D8">
                    <w:rPr>
                      <w:rFonts w:ascii="Arial" w:eastAsiaTheme="minorEastAsia" w:hAnsi="Arial" w:cs="Arial"/>
                      <w:color w:val="FFFFFF" w:themeColor="background1"/>
                      <w:lang w:val="en-US" w:eastAsia="zh-CN"/>
                    </w:rPr>
                    <w:t>V</w:t>
                  </w:r>
                  <w:r w:rsidRPr="00D700D8">
                    <w:rPr>
                      <w:rFonts w:ascii="Arial" w:eastAsiaTheme="minorEastAsia" w:hAnsi="Arial" w:cs="Arial" w:hint="eastAsia"/>
                      <w:color w:val="FFFFFF" w:themeColor="background1"/>
                      <w:lang w:val="en-US" w:eastAsia="zh-CN"/>
                    </w:rPr>
                    <w:t>-M-</w:t>
                  </w:r>
                  <w:r w:rsidRPr="00D700D8">
                    <w:rPr>
                      <w:rFonts w:ascii="Arial" w:eastAsiaTheme="minorEastAsia" w:hAnsi="Arial" w:cs="Arial"/>
                      <w:color w:val="FFFFFF" w:themeColor="background1"/>
                      <w:lang w:eastAsia="zh-CN"/>
                    </w:rPr>
                    <w:t>20201006</w:t>
                  </w:r>
                  <w:r w:rsidRPr="00D700D8">
                    <w:rPr>
                      <w:rFonts w:ascii="Arial" w:eastAsiaTheme="minorEastAsia" w:hAnsi="Arial" w:cs="Arial" w:hint="eastAsia"/>
                      <w:color w:val="FFFFFF" w:themeColor="background1"/>
                      <w:lang w:val="en-US" w:eastAsia="zh-CN"/>
                    </w:rPr>
                    <w:t>-2006  VER:4.1</w:t>
                  </w:r>
                </w:p>
                <w:p w:rsidR="00D700D8" w:rsidRPr="000000E9" w:rsidRDefault="00D700D8" w:rsidP="00965DD7">
                  <w:pPr>
                    <w:rPr>
                      <w:lang w:val="en-US"/>
                    </w:rPr>
                  </w:pPr>
                </w:p>
              </w:txbxContent>
            </v:textbox>
          </v:shape>
        </w:pict>
      </w:r>
      <w:r w:rsidR="00521693">
        <w:rPr>
          <w:rFonts w:ascii="Arial Narrow" w:eastAsiaTheme="minorEastAsia"/>
          <w:sz w:val="20"/>
          <w:lang w:eastAsia="zh-CN"/>
        </w:rPr>
        <w:br w:type="page"/>
      </w:r>
    </w:p>
    <w:p w:rsidR="00F50C94" w:rsidRPr="009163A5" w:rsidRDefault="00F50C94" w:rsidP="009163A5">
      <w:pPr>
        <w:pStyle w:val="a3"/>
        <w:spacing w:before="105"/>
        <w:ind w:left="3584"/>
        <w:rPr>
          <w:rFonts w:eastAsiaTheme="minorEastAsia"/>
          <w:lang w:eastAsia="zh-CN"/>
        </w:rPr>
        <w:sectPr w:rsidR="00F50C94" w:rsidRPr="009163A5" w:rsidSect="00644D74">
          <w:headerReference w:type="even" r:id="rId11"/>
          <w:headerReference w:type="default" r:id="rId12"/>
          <w:footerReference w:type="even" r:id="rId13"/>
          <w:headerReference w:type="first" r:id="rId14"/>
          <w:type w:val="continuous"/>
          <w:pgSz w:w="11907" w:h="8391" w:orient="landscape" w:code="11"/>
          <w:pgMar w:top="0" w:right="180" w:bottom="280" w:left="0" w:header="0" w:footer="720" w:gutter="0"/>
          <w:cols w:space="720"/>
          <w:titlePg/>
          <w:docGrid w:linePitch="299"/>
        </w:sectPr>
      </w:pPr>
    </w:p>
    <w:p w:rsidR="009A078E" w:rsidRPr="00032704" w:rsidRDefault="009A078E" w:rsidP="009A078E">
      <w:pPr>
        <w:pStyle w:val="1"/>
        <w:ind w:left="0" w:right="340"/>
        <w:jc w:val="right"/>
        <w:rPr>
          <w:rFonts w:eastAsiaTheme="minorEastAsia"/>
          <w:color w:val="808285"/>
          <w:lang w:eastAsia="zh-CN"/>
        </w:rPr>
      </w:pPr>
    </w:p>
    <w:p w:rsidR="009A078E" w:rsidRPr="00601064" w:rsidRDefault="009A078E" w:rsidP="009A078E">
      <w:pPr>
        <w:pStyle w:val="1"/>
        <w:ind w:left="0" w:right="340"/>
        <w:jc w:val="right"/>
        <w:rPr>
          <w:b/>
          <w:color w:val="808285"/>
        </w:rPr>
      </w:pPr>
      <w:r w:rsidRPr="00601064">
        <w:rPr>
          <w:b/>
          <w:color w:val="808285"/>
        </w:rPr>
        <w:t>ИНСТРУКЦИЯ ПО ЭКСПЛУАТАЦИИИ ТЕХНИЧЕСКОМУ ОБСЛУЖИВАНИЮ.</w:t>
      </w:r>
    </w:p>
    <w:p w:rsidR="009A078E" w:rsidRPr="00D910F1" w:rsidRDefault="00646D95" w:rsidP="009A078E">
      <w:pPr>
        <w:pStyle w:val="1"/>
        <w:ind w:left="0" w:right="340"/>
        <w:jc w:val="right"/>
        <w:rPr>
          <w:rFonts w:eastAsiaTheme="minorEastAsia"/>
          <w:lang w:eastAsia="zh-CN"/>
        </w:rPr>
      </w:pPr>
      <w:r>
        <w:rPr>
          <w:noProof/>
          <w:lang w:bidi="ar-SA"/>
        </w:rPr>
        <w:pict>
          <v:line id="Line 85" o:spid="_x0000_s1044" style="position:absolute;left:0;text-align:left;z-index:251946496;visibility:visible;mso-wrap-distance-top:-6e-5mm;mso-wrap-distance-bottom:-6e-5mm;mso-position-horizontal-relative:page" from="0,14.3pt" to="451.1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NCFwIAACsEAAAOAAAAZHJzL2Uyb0RvYy54bWysU02P2jAQvVfqf7B8hyQQ2BARVhWBXmgX&#10;abc/wNgOserYlm0IqOp/79h8aGkvVdWLM45nnt/Me54/nzqJjtw6oVWFs2GKEVdUM6H2Ff72th4U&#10;GDlPFCNSK17hM3f4efHxw7w3JR/pVkvGLQIQ5creVLj13pRJ4mjLO+KG2nAFh422HfGwtfuEWdID&#10;eieTUZpOk15bZqym3Dn4W18O8SLiNw2n/qVpHPdIVhi4+bjauO7CmizmpNxbYlpBrzTIP7DoiFBw&#10;6R2qJp6ggxV/QHWCWu1044dUd4luGkF57AG6ydLfunltieGxFxiOM/cxuf8HS78etxYJVuFiipEi&#10;HWi0EYqjYhJm0xtXQspSbW3ojp7Uq9lo+t0hpZctUXseOb6dDdRloSJ5KAkbZ+CGXf9FM8ghB6/j&#10;oE6N7QIkjACdoh7nux785BGFn5On0WyaTjCit7OElLdCY53/zHWHQlBhCaQjMDlunA9ESHlLCfco&#10;vRZSRrmlQn2Fx0U+TmOF01KwcBrynN3vltKiIwHHFGkxugwC0B7SrD4oFtFaTtjqGnsi5CWGfKkC&#10;HvQCfK7RxRI/ZulsVayKfJCPpqtBntb14NN6mQ+m6+xpUo/r5bLOfgZqWV62gjGuArubPbP87+S/&#10;PpSLse4Gvc8heUSPAwOyt28kHcUM+l2csNPsvLU3kcGRMfn6eoLl3+8hfv/GF78AAAD//wMAUEsD&#10;BBQABgAIAAAAIQB7ilPy3QAAAAYBAAAPAAAAZHJzL2Rvd25yZXYueG1sTI9BS8NAEIXvgv9hGcGL&#10;2I0RQ43ZFCkEvYhtLeJxm50mwd3ZJTtt4793xYMe573He99Ui8lZccQxDp4U3MwyEEitNwN1CrZv&#10;zfUcRGRNRltPqOALIyzq87NKl8afaI3HDXcilVAstYKeOZRSxrZHp+PMB6Tk7f3oNKdz7KQZ9SmV&#10;OyvzLCuk0wOlhV4HXPbYfm4OTsFzw00wTx/26mX7Wsj1e1iu9ndKXV5Mjw8gGCf+C8MPfkKHOjHt&#10;/IFMFFZBeoQV5PMCRHLvs/wWxO5XkHUl/+PX3wAAAP//AwBQSwECLQAUAAYACAAAACEAtoM4kv4A&#10;AADhAQAAEwAAAAAAAAAAAAAAAAAAAAAAW0NvbnRlbnRfVHlwZXNdLnhtbFBLAQItABQABgAIAAAA&#10;IQA4/SH/1gAAAJQBAAALAAAAAAAAAAAAAAAAAC8BAABfcmVscy8ucmVsc1BLAQItABQABgAIAAAA&#10;IQBOBeNCFwIAACsEAAAOAAAAAAAAAAAAAAAAAC4CAABkcnMvZTJvRG9jLnhtbFBLAQItABQABgAI&#10;AAAAIQB7ilPy3QAAAAYBAAAPAAAAAAAAAAAAAAAAAHEEAABkcnMvZG93bnJldi54bWxQSwUGAAAA&#10;AAQABADzAAAAewUAAAAA&#10;" strokecolor="#808285" strokeweight="1.0675mm">
            <w10:wrap anchorx="page"/>
          </v:line>
        </w:pict>
      </w:r>
      <w:r w:rsidR="009A078E">
        <w:rPr>
          <w:color w:val="808285"/>
        </w:rPr>
        <w:t>СОДЕРЖАНИЕ</w:t>
      </w:r>
    </w:p>
    <w:p w:rsidR="009A078E" w:rsidRPr="00721974" w:rsidRDefault="009A078E" w:rsidP="009A078E">
      <w:pPr>
        <w:tabs>
          <w:tab w:val="left" w:pos="10585"/>
        </w:tabs>
        <w:ind w:left="1077" w:right="686"/>
        <w:rPr>
          <w:rFonts w:ascii="Arial" w:eastAsiaTheme="minorEastAsia" w:hAnsi="Arial" w:cs="Arial"/>
          <w:color w:val="231F20"/>
          <w:sz w:val="24"/>
          <w:szCs w:val="24"/>
          <w:lang w:eastAsia="zh-CN"/>
        </w:rPr>
      </w:pPr>
      <w:r w:rsidRPr="00721974">
        <w:rPr>
          <w:rFonts w:ascii="Arial" w:hAnsi="Arial" w:cs="Arial"/>
          <w:color w:val="231F20"/>
          <w:sz w:val="24"/>
          <w:szCs w:val="24"/>
        </w:rPr>
        <w:t>Область применения и назначение.</w:t>
      </w:r>
      <w:r w:rsidRPr="00721974">
        <w:rPr>
          <w:rFonts w:ascii="Arial" w:hAnsi="Arial" w:cs="Arial"/>
          <w:color w:val="231F20"/>
          <w:sz w:val="24"/>
          <w:szCs w:val="24"/>
          <w:u w:val="dotted" w:color="939598"/>
        </w:rPr>
        <w:tab/>
      </w:r>
      <w:r w:rsidR="000000E9">
        <w:rPr>
          <w:rFonts w:ascii="Arial" w:eastAsiaTheme="minorEastAsia" w:hAnsi="Arial" w:cs="Arial"/>
          <w:color w:val="231F20"/>
          <w:sz w:val="24"/>
          <w:szCs w:val="24"/>
          <w:lang w:eastAsia="zh-CN"/>
        </w:rPr>
        <w:t>3</w:t>
      </w:r>
      <w:r w:rsidRPr="00721974">
        <w:rPr>
          <w:rFonts w:ascii="Arial" w:hAnsi="Arial" w:cs="Arial"/>
          <w:color w:val="231F20"/>
          <w:sz w:val="24"/>
          <w:szCs w:val="24"/>
        </w:rPr>
        <w:t xml:space="preserve"> Внешний вид.</w:t>
      </w:r>
      <w:r w:rsidRPr="00721974">
        <w:rPr>
          <w:rFonts w:ascii="Arial" w:hAnsi="Arial" w:cs="Arial"/>
          <w:color w:val="231F20"/>
          <w:sz w:val="24"/>
          <w:szCs w:val="24"/>
          <w:u w:val="dotted" w:color="939598"/>
        </w:rPr>
        <w:tab/>
      </w:r>
      <w:r w:rsidR="000000E9">
        <w:rPr>
          <w:rFonts w:ascii="Arial" w:eastAsiaTheme="minorEastAsia" w:hAnsi="Arial" w:cs="Arial"/>
          <w:color w:val="231F20"/>
          <w:sz w:val="24"/>
          <w:szCs w:val="24"/>
          <w:lang w:eastAsia="zh-CN"/>
        </w:rPr>
        <w:t>4</w:t>
      </w:r>
      <w:r w:rsidRPr="00721974">
        <w:rPr>
          <w:rFonts w:ascii="Arial" w:hAnsi="Arial" w:cs="Arial"/>
          <w:color w:val="231F20"/>
          <w:sz w:val="24"/>
          <w:szCs w:val="24"/>
        </w:rPr>
        <w:t xml:space="preserve"> Технические характеристики.</w:t>
      </w:r>
      <w:r w:rsidRPr="00721974">
        <w:rPr>
          <w:rFonts w:ascii="Arial" w:hAnsi="Arial" w:cs="Arial"/>
          <w:color w:val="231F20"/>
          <w:sz w:val="24"/>
          <w:szCs w:val="24"/>
          <w:u w:val="dotted" w:color="939598"/>
        </w:rPr>
        <w:tab/>
      </w:r>
      <w:r w:rsidR="000000E9">
        <w:rPr>
          <w:rFonts w:ascii="Arial" w:eastAsiaTheme="minorEastAsia" w:hAnsi="Arial" w:cs="Arial" w:hint="eastAsia"/>
          <w:color w:val="231F20"/>
          <w:sz w:val="24"/>
          <w:szCs w:val="24"/>
          <w:lang w:eastAsia="zh-CN"/>
        </w:rPr>
        <w:t>5</w:t>
      </w:r>
    </w:p>
    <w:p w:rsidR="009A078E" w:rsidRDefault="009A078E" w:rsidP="009A078E">
      <w:pPr>
        <w:tabs>
          <w:tab w:val="left" w:pos="10590"/>
        </w:tabs>
        <w:ind w:left="1077" w:right="686"/>
        <w:rPr>
          <w:rFonts w:ascii="Arial" w:eastAsiaTheme="minorEastAsia" w:hAnsi="Arial" w:cs="Arial"/>
          <w:color w:val="231F20"/>
          <w:sz w:val="24"/>
          <w:szCs w:val="24"/>
          <w:lang w:eastAsia="zh-CN"/>
        </w:rPr>
      </w:pPr>
      <w:r w:rsidRPr="00721974">
        <w:rPr>
          <w:rFonts w:ascii="Arial" w:hAnsi="Arial" w:cs="Arial"/>
          <w:color w:val="231F20"/>
          <w:sz w:val="24"/>
          <w:szCs w:val="24"/>
        </w:rPr>
        <w:t>Правила эксплуатации оборудования.</w:t>
      </w:r>
      <w:r w:rsidRPr="00721974">
        <w:rPr>
          <w:rFonts w:ascii="Arial" w:hAnsi="Arial" w:cs="Arial"/>
          <w:color w:val="231F20"/>
          <w:sz w:val="24"/>
          <w:szCs w:val="24"/>
          <w:u w:val="dotted" w:color="939598"/>
        </w:rPr>
        <w:tab/>
      </w:r>
      <w:r w:rsidR="000000E9">
        <w:rPr>
          <w:rFonts w:ascii="Arial" w:eastAsiaTheme="minorEastAsia" w:hAnsi="Arial" w:cs="Arial" w:hint="eastAsia"/>
          <w:color w:val="231F20"/>
          <w:sz w:val="24"/>
          <w:szCs w:val="24"/>
          <w:lang w:eastAsia="zh-CN"/>
        </w:rPr>
        <w:t>5</w:t>
      </w:r>
    </w:p>
    <w:p w:rsidR="009A078E" w:rsidRPr="00721974" w:rsidRDefault="009A078E" w:rsidP="009A078E">
      <w:pPr>
        <w:tabs>
          <w:tab w:val="left" w:pos="10590"/>
        </w:tabs>
        <w:ind w:left="1077" w:right="686"/>
        <w:rPr>
          <w:rFonts w:ascii="Arial" w:eastAsiaTheme="minorEastAsia" w:hAnsi="Arial" w:cs="Arial"/>
          <w:color w:val="231F20"/>
          <w:spacing w:val="-8"/>
          <w:sz w:val="24"/>
          <w:szCs w:val="24"/>
          <w:lang w:eastAsia="zh-CN"/>
        </w:rPr>
      </w:pPr>
      <w:r w:rsidRPr="00721974">
        <w:rPr>
          <w:rFonts w:ascii="Arial" w:hAnsi="Arial" w:cs="Arial"/>
          <w:color w:val="231F20"/>
          <w:sz w:val="24"/>
          <w:szCs w:val="24"/>
        </w:rPr>
        <w:t>Правила установки и подключения оборудования.</w:t>
      </w:r>
      <w:r w:rsidRPr="00721974">
        <w:rPr>
          <w:rFonts w:ascii="Arial" w:hAnsi="Arial" w:cs="Arial"/>
          <w:color w:val="231F20"/>
          <w:sz w:val="24"/>
          <w:szCs w:val="24"/>
          <w:u w:val="dotted" w:color="939598"/>
        </w:rPr>
        <w:tab/>
      </w:r>
      <w:r w:rsidR="007D6AC5">
        <w:rPr>
          <w:rFonts w:ascii="Arial" w:eastAsiaTheme="minorEastAsia" w:hAnsi="Arial" w:cs="Arial"/>
          <w:color w:val="231F20"/>
          <w:spacing w:val="-8"/>
          <w:sz w:val="24"/>
          <w:szCs w:val="24"/>
          <w:lang w:eastAsia="zh-CN"/>
        </w:rPr>
        <w:t>7</w:t>
      </w:r>
      <w:r w:rsidRPr="00721974">
        <w:rPr>
          <w:rFonts w:ascii="Arial" w:hAnsi="Arial" w:cs="Arial"/>
          <w:color w:val="231F20"/>
          <w:spacing w:val="-8"/>
          <w:sz w:val="24"/>
          <w:szCs w:val="24"/>
        </w:rPr>
        <w:t xml:space="preserve"> </w:t>
      </w:r>
      <w:r w:rsidRPr="00721974">
        <w:rPr>
          <w:rFonts w:ascii="Arial" w:hAnsi="Arial" w:cs="Arial"/>
          <w:color w:val="231F20"/>
          <w:sz w:val="24"/>
          <w:szCs w:val="24"/>
        </w:rPr>
        <w:t>Работа с инструментом.</w:t>
      </w:r>
      <w:r w:rsidRPr="00721974">
        <w:rPr>
          <w:rFonts w:ascii="Arial" w:hAnsi="Arial" w:cs="Arial"/>
          <w:color w:val="231F20"/>
          <w:sz w:val="24"/>
          <w:szCs w:val="24"/>
          <w:u w:val="dotted" w:color="939598"/>
        </w:rPr>
        <w:tab/>
      </w:r>
      <w:r w:rsidR="007D6AC5">
        <w:rPr>
          <w:rFonts w:ascii="Arial" w:hAnsi="Arial" w:cs="Arial"/>
          <w:color w:val="231F20"/>
          <w:spacing w:val="-8"/>
          <w:sz w:val="24"/>
          <w:szCs w:val="24"/>
        </w:rPr>
        <w:t>8</w:t>
      </w:r>
    </w:p>
    <w:p w:rsidR="009A078E" w:rsidRPr="00721974" w:rsidRDefault="009A078E" w:rsidP="009A078E">
      <w:pPr>
        <w:tabs>
          <w:tab w:val="left" w:pos="10585"/>
        </w:tabs>
        <w:ind w:left="1077" w:right="686"/>
        <w:rPr>
          <w:rFonts w:ascii="Arial" w:eastAsiaTheme="minorEastAsia" w:hAnsi="Arial" w:cs="Arial"/>
          <w:color w:val="231F20"/>
          <w:sz w:val="24"/>
          <w:szCs w:val="24"/>
          <w:lang w:eastAsia="zh-CN"/>
        </w:rPr>
      </w:pPr>
      <w:r w:rsidRPr="00721974">
        <w:rPr>
          <w:rFonts w:ascii="Arial" w:hAnsi="Arial" w:cs="Arial"/>
          <w:color w:val="231F20"/>
          <w:sz w:val="24"/>
          <w:szCs w:val="24"/>
        </w:rPr>
        <w:t>Техническое обслуживание.</w:t>
      </w:r>
      <w:r w:rsidRPr="00721974">
        <w:rPr>
          <w:rFonts w:ascii="Arial" w:hAnsi="Arial" w:cs="Arial"/>
          <w:color w:val="231F20"/>
          <w:sz w:val="24"/>
          <w:szCs w:val="24"/>
          <w:u w:val="dotted" w:color="939598"/>
        </w:rPr>
        <w:tab/>
        <w:t>1</w:t>
      </w:r>
      <w:r w:rsidR="007D6AC5">
        <w:rPr>
          <w:rFonts w:ascii="Arial" w:eastAsiaTheme="minorEastAsia" w:hAnsi="Arial" w:cs="Arial" w:hint="eastAsia"/>
          <w:color w:val="231F20"/>
          <w:sz w:val="24"/>
          <w:szCs w:val="24"/>
          <w:u w:val="dotted" w:color="939598"/>
          <w:lang w:eastAsia="zh-CN"/>
        </w:rPr>
        <w:t>0</w:t>
      </w:r>
      <w:r w:rsidRPr="00721974">
        <w:rPr>
          <w:rFonts w:ascii="Arial" w:hAnsi="Arial" w:cs="Arial"/>
          <w:color w:val="231F20"/>
          <w:sz w:val="24"/>
          <w:szCs w:val="24"/>
        </w:rPr>
        <w:t xml:space="preserve"> Гарантийное обязательство.</w:t>
      </w:r>
      <w:r w:rsidRPr="00721974">
        <w:rPr>
          <w:rFonts w:ascii="Arial" w:hAnsi="Arial" w:cs="Arial"/>
          <w:color w:val="231F20"/>
          <w:sz w:val="24"/>
          <w:szCs w:val="24"/>
          <w:u w:val="dotted" w:color="939598"/>
        </w:rPr>
        <w:tab/>
      </w:r>
      <w:r w:rsidR="007D6AC5">
        <w:rPr>
          <w:rFonts w:ascii="Arial" w:eastAsiaTheme="minorEastAsia" w:hAnsi="Arial" w:cs="Arial" w:hint="eastAsia"/>
          <w:color w:val="231F20"/>
          <w:sz w:val="24"/>
          <w:szCs w:val="24"/>
          <w:lang w:eastAsia="zh-CN"/>
        </w:rPr>
        <w:t>12</w:t>
      </w:r>
      <w:r w:rsidRPr="00721974">
        <w:rPr>
          <w:rFonts w:ascii="Arial" w:hAnsi="Arial" w:cs="Arial"/>
          <w:color w:val="231F20"/>
          <w:sz w:val="24"/>
          <w:szCs w:val="24"/>
        </w:rPr>
        <w:t xml:space="preserve"> Срок службы.</w:t>
      </w:r>
      <w:r w:rsidRPr="00721974">
        <w:rPr>
          <w:rFonts w:ascii="Arial" w:hAnsi="Arial" w:cs="Arial"/>
          <w:color w:val="231F20"/>
          <w:sz w:val="24"/>
          <w:szCs w:val="24"/>
          <w:u w:val="dotted" w:color="939598"/>
        </w:rPr>
        <w:tab/>
      </w:r>
      <w:r w:rsidR="007D6AC5">
        <w:rPr>
          <w:rFonts w:ascii="Arial" w:eastAsiaTheme="minorEastAsia" w:hAnsi="Arial" w:cs="Arial" w:hint="eastAsia"/>
          <w:color w:val="231F20"/>
          <w:sz w:val="24"/>
          <w:szCs w:val="24"/>
          <w:u w:val="dotted" w:color="939598"/>
          <w:lang w:eastAsia="zh-CN"/>
        </w:rPr>
        <w:t>12</w:t>
      </w:r>
      <w:r w:rsidRPr="00721974">
        <w:rPr>
          <w:rFonts w:ascii="Arial" w:hAnsi="Arial" w:cs="Arial"/>
          <w:color w:val="231F20"/>
          <w:sz w:val="24"/>
          <w:szCs w:val="24"/>
        </w:rPr>
        <w:t xml:space="preserve"> Перечень критических отказов и ошибочные действия персонала или пользователя</w:t>
      </w:r>
      <w:r w:rsidRPr="00721974">
        <w:rPr>
          <w:rFonts w:ascii="Arial" w:eastAsiaTheme="minorEastAsia" w:hAnsi="Arial" w:cs="Arial" w:hint="eastAsia"/>
          <w:color w:val="231F20"/>
          <w:sz w:val="24"/>
          <w:szCs w:val="24"/>
          <w:lang w:eastAsia="zh-CN"/>
        </w:rPr>
        <w:t xml:space="preserve"> </w:t>
      </w:r>
      <w:r w:rsidR="007D6AC5">
        <w:rPr>
          <w:rFonts w:ascii="Arial" w:eastAsiaTheme="minorEastAsia" w:hAnsi="Arial" w:cs="Arial" w:hint="eastAsia"/>
          <w:color w:val="231F20"/>
          <w:sz w:val="24"/>
          <w:szCs w:val="24"/>
          <w:lang w:eastAsia="zh-CN"/>
        </w:rPr>
        <w:t>12</w:t>
      </w:r>
      <w:r w:rsidRPr="00721974">
        <w:rPr>
          <w:rFonts w:ascii="Arial" w:hAnsi="Arial" w:cs="Arial"/>
          <w:color w:val="231F20"/>
          <w:sz w:val="24"/>
          <w:szCs w:val="24"/>
        </w:rPr>
        <w:t xml:space="preserve"> Критерии предельных состояний.</w:t>
      </w:r>
      <w:r w:rsidRPr="00721974">
        <w:rPr>
          <w:rFonts w:ascii="Arial" w:hAnsi="Arial" w:cs="Arial"/>
          <w:color w:val="231F20"/>
          <w:sz w:val="24"/>
          <w:szCs w:val="24"/>
          <w:u w:val="dotted" w:color="939598"/>
        </w:rPr>
        <w:tab/>
      </w:r>
      <w:r w:rsidR="007D6AC5">
        <w:rPr>
          <w:rFonts w:ascii="Arial" w:eastAsiaTheme="minorEastAsia" w:hAnsi="Arial" w:cs="Arial" w:hint="eastAsia"/>
          <w:color w:val="231F20"/>
          <w:sz w:val="24"/>
          <w:szCs w:val="24"/>
          <w:lang w:eastAsia="zh-CN"/>
        </w:rPr>
        <w:t>12</w:t>
      </w:r>
      <w:r w:rsidRPr="00721974">
        <w:rPr>
          <w:rFonts w:ascii="Arial" w:hAnsi="Arial" w:cs="Arial"/>
          <w:color w:val="231F20"/>
          <w:sz w:val="24"/>
          <w:szCs w:val="24"/>
        </w:rPr>
        <w:t xml:space="preserve"> Действиях персонала в случае инцидента, критического отказа или аварии.</w:t>
      </w:r>
      <w:r w:rsidRPr="00721974">
        <w:rPr>
          <w:rFonts w:ascii="Arial" w:hAnsi="Arial" w:cs="Arial"/>
          <w:color w:val="231F20"/>
          <w:sz w:val="24"/>
          <w:szCs w:val="24"/>
          <w:u w:val="dotted" w:color="939598"/>
        </w:rPr>
        <w:tab/>
      </w:r>
      <w:r w:rsidR="007D6AC5">
        <w:rPr>
          <w:rFonts w:ascii="Arial" w:eastAsiaTheme="minorEastAsia" w:hAnsi="Arial" w:cs="Arial"/>
          <w:color w:val="231F20"/>
          <w:spacing w:val="-8"/>
          <w:sz w:val="24"/>
          <w:szCs w:val="24"/>
          <w:lang w:eastAsia="zh-CN"/>
        </w:rPr>
        <w:t>12</w:t>
      </w:r>
      <w:r w:rsidRPr="00721974">
        <w:rPr>
          <w:rFonts w:ascii="Arial" w:hAnsi="Arial" w:cs="Arial"/>
          <w:color w:val="231F20"/>
          <w:spacing w:val="-8"/>
          <w:sz w:val="24"/>
          <w:szCs w:val="24"/>
        </w:rPr>
        <w:t xml:space="preserve"> </w:t>
      </w:r>
      <w:r w:rsidRPr="00721974">
        <w:rPr>
          <w:rFonts w:ascii="Arial" w:hAnsi="Arial" w:cs="Arial"/>
          <w:color w:val="231F20"/>
          <w:sz w:val="24"/>
          <w:szCs w:val="24"/>
        </w:rPr>
        <w:t>Хранение.</w:t>
      </w:r>
      <w:r w:rsidRPr="00721974">
        <w:rPr>
          <w:rFonts w:ascii="Arial" w:hAnsi="Arial" w:cs="Arial"/>
          <w:color w:val="231F20"/>
          <w:sz w:val="24"/>
          <w:szCs w:val="24"/>
          <w:u w:val="dotted" w:color="939598"/>
        </w:rPr>
        <w:tab/>
      </w:r>
      <w:r w:rsidR="007D6AC5">
        <w:rPr>
          <w:rFonts w:ascii="Arial" w:eastAsiaTheme="minorEastAsia" w:hAnsi="Arial" w:cs="Arial"/>
          <w:color w:val="231F20"/>
          <w:spacing w:val="-8"/>
          <w:sz w:val="24"/>
          <w:szCs w:val="24"/>
          <w:lang w:eastAsia="zh-CN"/>
        </w:rPr>
        <w:t>13</w:t>
      </w:r>
      <w:r w:rsidRPr="00721974">
        <w:rPr>
          <w:rFonts w:ascii="Arial" w:hAnsi="Arial" w:cs="Arial"/>
          <w:color w:val="231F20"/>
          <w:sz w:val="24"/>
          <w:szCs w:val="24"/>
        </w:rPr>
        <w:t xml:space="preserve"> Транспортировка.</w:t>
      </w:r>
      <w:r w:rsidRPr="00721974">
        <w:rPr>
          <w:rFonts w:ascii="Arial" w:hAnsi="Arial" w:cs="Arial"/>
          <w:color w:val="231F20"/>
          <w:sz w:val="24"/>
          <w:szCs w:val="24"/>
          <w:u w:val="dotted" w:color="939598"/>
        </w:rPr>
        <w:tab/>
      </w:r>
      <w:r w:rsidR="007D6AC5">
        <w:rPr>
          <w:rFonts w:ascii="Arial" w:eastAsiaTheme="minorEastAsia" w:hAnsi="Arial" w:cs="Arial" w:hint="eastAsia"/>
          <w:color w:val="231F20"/>
          <w:sz w:val="24"/>
          <w:szCs w:val="24"/>
          <w:lang w:eastAsia="zh-CN"/>
        </w:rPr>
        <w:t>13</w:t>
      </w:r>
    </w:p>
    <w:p w:rsidR="009A078E" w:rsidRPr="00721974" w:rsidRDefault="009A078E" w:rsidP="009A078E">
      <w:pPr>
        <w:tabs>
          <w:tab w:val="left" w:pos="10585"/>
        </w:tabs>
        <w:ind w:left="1077" w:right="686"/>
        <w:rPr>
          <w:rFonts w:ascii="Arial" w:eastAsiaTheme="minorEastAsia" w:hAnsi="Arial" w:cs="Arial"/>
          <w:color w:val="231F20"/>
          <w:sz w:val="24"/>
          <w:szCs w:val="24"/>
          <w:lang w:eastAsia="zh-CN"/>
        </w:rPr>
      </w:pPr>
      <w:r w:rsidRPr="00721974">
        <w:rPr>
          <w:rFonts w:ascii="Arial" w:hAnsi="Arial" w:cs="Arial"/>
          <w:color w:val="231F20"/>
          <w:sz w:val="24"/>
          <w:szCs w:val="24"/>
        </w:rPr>
        <w:t>Утилизация.</w:t>
      </w:r>
      <w:r w:rsidRPr="00721974">
        <w:rPr>
          <w:rFonts w:ascii="Arial" w:hAnsi="Arial" w:cs="Arial"/>
          <w:color w:val="231F20"/>
          <w:sz w:val="24"/>
          <w:szCs w:val="24"/>
          <w:u w:val="dotted" w:color="939598"/>
        </w:rPr>
        <w:tab/>
      </w:r>
      <w:r w:rsidR="007D6AC5">
        <w:rPr>
          <w:rFonts w:ascii="Arial" w:eastAsiaTheme="minorEastAsia" w:hAnsi="Arial" w:cs="Arial" w:hint="eastAsia"/>
          <w:color w:val="231F20"/>
          <w:sz w:val="24"/>
          <w:szCs w:val="24"/>
          <w:lang w:eastAsia="zh-CN"/>
        </w:rPr>
        <w:t>13</w:t>
      </w:r>
    </w:p>
    <w:p w:rsidR="009A078E" w:rsidRPr="00721974" w:rsidRDefault="009A078E" w:rsidP="009A078E">
      <w:pPr>
        <w:tabs>
          <w:tab w:val="left" w:pos="10585"/>
        </w:tabs>
        <w:ind w:left="1077" w:right="686"/>
        <w:rPr>
          <w:rFonts w:ascii="Arial" w:hAnsi="Arial" w:cs="Arial"/>
          <w:sz w:val="24"/>
          <w:szCs w:val="24"/>
        </w:rPr>
      </w:pPr>
      <w:r w:rsidRPr="00721974">
        <w:rPr>
          <w:rFonts w:ascii="Arial" w:hAnsi="Arial" w:cs="Arial"/>
          <w:color w:val="231F20"/>
          <w:sz w:val="24"/>
          <w:szCs w:val="24"/>
        </w:rPr>
        <w:t>Значения шума и вибрации.</w:t>
      </w:r>
      <w:r w:rsidRPr="00721974">
        <w:rPr>
          <w:rFonts w:ascii="Arial" w:hAnsi="Arial" w:cs="Arial"/>
          <w:color w:val="231F20"/>
          <w:sz w:val="24"/>
          <w:szCs w:val="24"/>
          <w:u w:val="dotted" w:color="939598"/>
        </w:rPr>
        <w:tab/>
      </w:r>
      <w:r w:rsidR="007D6AC5">
        <w:rPr>
          <w:rFonts w:ascii="Arial" w:eastAsiaTheme="minorEastAsia" w:hAnsi="Arial" w:cs="Arial"/>
          <w:color w:val="231F20"/>
          <w:sz w:val="24"/>
          <w:szCs w:val="24"/>
          <w:lang w:eastAsia="zh-CN"/>
        </w:rPr>
        <w:t>13</w:t>
      </w:r>
      <w:r w:rsidRPr="00721974">
        <w:rPr>
          <w:rFonts w:ascii="Arial" w:hAnsi="Arial" w:cs="Arial"/>
          <w:color w:val="231F20"/>
          <w:sz w:val="24"/>
          <w:szCs w:val="24"/>
        </w:rPr>
        <w:t xml:space="preserve"> Информация для покупателя.</w:t>
      </w:r>
      <w:r w:rsidRPr="00721974">
        <w:rPr>
          <w:rFonts w:ascii="Arial" w:hAnsi="Arial" w:cs="Arial"/>
          <w:color w:val="231F20"/>
          <w:sz w:val="24"/>
          <w:szCs w:val="24"/>
          <w:u w:val="dotted" w:color="939598"/>
        </w:rPr>
        <w:tab/>
      </w:r>
      <w:r w:rsidR="007D6AC5">
        <w:rPr>
          <w:rFonts w:ascii="Arial" w:eastAsiaTheme="minorEastAsia" w:hAnsi="Arial" w:cs="Arial" w:hint="eastAsia"/>
          <w:color w:val="231F20"/>
          <w:spacing w:val="-8"/>
          <w:sz w:val="24"/>
          <w:szCs w:val="24"/>
          <w:lang w:eastAsia="zh-CN"/>
        </w:rPr>
        <w:t>14</w:t>
      </w:r>
    </w:p>
    <w:p w:rsidR="009A078E" w:rsidRPr="00721974" w:rsidRDefault="009A078E" w:rsidP="009A078E">
      <w:pPr>
        <w:tabs>
          <w:tab w:val="left" w:pos="10585"/>
        </w:tabs>
        <w:spacing w:before="223" w:line="372" w:lineRule="auto"/>
        <w:ind w:left="1077" w:right="686"/>
        <w:jc w:val="center"/>
        <w:rPr>
          <w:rFonts w:ascii="Arial" w:eastAsiaTheme="minorEastAsia" w:hAnsi="Arial" w:cs="Arial"/>
          <w:sz w:val="24"/>
          <w:szCs w:val="24"/>
          <w:lang w:eastAsia="zh-CN"/>
        </w:rPr>
      </w:pPr>
    </w:p>
    <w:p w:rsidR="00427EB4" w:rsidRPr="00427EB4" w:rsidRDefault="00427EB4" w:rsidP="00427EB4">
      <w:pPr>
        <w:tabs>
          <w:tab w:val="left" w:pos="10585"/>
        </w:tabs>
        <w:ind w:left="1077" w:right="686"/>
        <w:jc w:val="both"/>
        <w:rPr>
          <w:rFonts w:ascii="Arial" w:hAnsi="Arial" w:cs="Arial"/>
          <w:sz w:val="20"/>
          <w:szCs w:val="20"/>
        </w:rPr>
      </w:pPr>
      <w:r w:rsidRPr="00427EB4">
        <w:rPr>
          <w:rFonts w:ascii="Arial" w:hAnsi="Arial" w:cs="Arial"/>
          <w:sz w:val="20"/>
          <w:szCs w:val="20"/>
        </w:rPr>
        <w:t>Уважаемый покупатель!</w:t>
      </w:r>
    </w:p>
    <w:p w:rsidR="00427EB4" w:rsidRPr="00427EB4" w:rsidRDefault="00427EB4" w:rsidP="00427EB4">
      <w:pPr>
        <w:tabs>
          <w:tab w:val="left" w:pos="10585"/>
        </w:tabs>
        <w:ind w:left="1077" w:right="686"/>
        <w:jc w:val="both"/>
        <w:rPr>
          <w:rFonts w:ascii="Arial" w:hAnsi="Arial" w:cs="Arial"/>
          <w:sz w:val="20"/>
          <w:szCs w:val="20"/>
        </w:rPr>
      </w:pPr>
      <w:r w:rsidRPr="00427EB4">
        <w:rPr>
          <w:rFonts w:ascii="Arial" w:hAnsi="Arial" w:cs="Arial"/>
          <w:sz w:val="20"/>
          <w:szCs w:val="20"/>
        </w:rPr>
        <w:t xml:space="preserve">Компания </w:t>
      </w:r>
      <w:r w:rsidR="00D700D8">
        <w:rPr>
          <w:rFonts w:ascii="Arial" w:hAnsi="Arial" w:cs="Arial"/>
          <w:bCs/>
          <w:noProof/>
          <w:sz w:val="20"/>
          <w:szCs w:val="20"/>
          <w:lang w:bidi="ar-SA"/>
        </w:rPr>
        <w:drawing>
          <wp:inline distT="0" distB="0" distL="0" distR="0" wp14:anchorId="23503D5E" wp14:editId="584F1218">
            <wp:extent cx="934720" cy="116205"/>
            <wp:effectExtent l="19050" t="0" r="0" b="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934720" cy="116205"/>
                    </a:xfrm>
                    <a:prstGeom prst="rect">
                      <a:avLst/>
                    </a:prstGeom>
                    <a:noFill/>
                    <a:ln w="9525">
                      <a:noFill/>
                      <a:miter lim="800000"/>
                      <a:headEnd/>
                      <a:tailEnd/>
                    </a:ln>
                  </pic:spPr>
                </pic:pic>
              </a:graphicData>
            </a:graphic>
          </wp:inline>
        </w:drawing>
      </w:r>
      <w:r w:rsidRPr="00427EB4">
        <w:rPr>
          <w:rFonts w:ascii="Arial" w:hAnsi="Arial" w:cs="Arial" w:hint="eastAsia"/>
          <w:sz w:val="20"/>
          <w:szCs w:val="20"/>
        </w:rPr>
        <w:t xml:space="preserve"> </w:t>
      </w:r>
      <w:r w:rsidRPr="00427EB4">
        <w:rPr>
          <w:rFonts w:ascii="Arial" w:hAnsi="Arial" w:cs="Arial"/>
          <w:sz w:val="20"/>
          <w:szCs w:val="20"/>
        </w:rPr>
        <w:t xml:space="preserve">  благодарит Вас за приобретение данного инструмента. Изделия под торговой маркой </w:t>
      </w:r>
      <w:r w:rsidR="00D700D8">
        <w:rPr>
          <w:rFonts w:ascii="Arial" w:hAnsi="Arial" w:cs="Arial"/>
          <w:bCs/>
          <w:noProof/>
          <w:sz w:val="20"/>
          <w:szCs w:val="20"/>
          <w:lang w:bidi="ar-SA"/>
        </w:rPr>
        <w:drawing>
          <wp:inline distT="0" distB="0" distL="0" distR="0" wp14:anchorId="23503D5E" wp14:editId="584F1218">
            <wp:extent cx="934720" cy="116205"/>
            <wp:effectExtent l="19050" t="0" r="0" b="0"/>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934720" cy="116205"/>
                    </a:xfrm>
                    <a:prstGeom prst="rect">
                      <a:avLst/>
                    </a:prstGeom>
                    <a:noFill/>
                    <a:ln w="9525">
                      <a:noFill/>
                      <a:miter lim="800000"/>
                      <a:headEnd/>
                      <a:tailEnd/>
                    </a:ln>
                  </pic:spPr>
                </pic:pic>
              </a:graphicData>
            </a:graphic>
          </wp:inline>
        </w:drawing>
      </w:r>
      <w:r w:rsidRPr="00427EB4">
        <w:rPr>
          <w:rFonts w:ascii="Arial" w:hAnsi="Arial" w:cs="Arial"/>
          <w:sz w:val="20"/>
          <w:szCs w:val="20"/>
        </w:rPr>
        <w:t xml:space="preserve">  постоянно усовершенствуются и улучшаются. Благодаря постоянной программе исследований и разработок, указанные здесь технические характеристики</w:t>
      </w:r>
      <w:r w:rsidR="009A078E">
        <w:rPr>
          <w:rFonts w:ascii="Arial" w:hAnsi="Arial" w:cs="Arial"/>
          <w:sz w:val="20"/>
          <w:szCs w:val="20"/>
        </w:rPr>
        <w:t>, комплектация</w:t>
      </w:r>
      <w:r w:rsidRPr="00427EB4">
        <w:rPr>
          <w:rFonts w:ascii="Arial" w:hAnsi="Arial" w:cs="Arial"/>
          <w:sz w:val="20"/>
          <w:szCs w:val="20"/>
        </w:rPr>
        <w:t xml:space="preserve"> и дизайн могут быть изменены без предварительного уведомления.</w:t>
      </w:r>
    </w:p>
    <w:p w:rsidR="00427EB4" w:rsidRPr="00427EB4" w:rsidRDefault="00427EB4" w:rsidP="00427EB4">
      <w:pPr>
        <w:tabs>
          <w:tab w:val="left" w:pos="10585"/>
        </w:tabs>
        <w:ind w:left="1077" w:right="686"/>
        <w:jc w:val="both"/>
        <w:rPr>
          <w:rFonts w:ascii="Arial" w:eastAsiaTheme="minorEastAsia" w:hAnsi="Arial" w:cs="Arial"/>
          <w:sz w:val="20"/>
          <w:szCs w:val="20"/>
          <w:lang w:eastAsia="zh-CN"/>
        </w:rPr>
      </w:pPr>
      <w:r w:rsidRPr="00427EB4">
        <w:rPr>
          <w:rFonts w:ascii="Arial" w:hAnsi="Arial" w:cs="Arial"/>
          <w:b/>
          <w:sz w:val="20"/>
          <w:szCs w:val="20"/>
        </w:rPr>
        <w:t>ВНИМАНИЕ!</w:t>
      </w:r>
      <w:r w:rsidRPr="00427EB4">
        <w:rPr>
          <w:rFonts w:ascii="Arial" w:hAnsi="Arial" w:cs="Arial"/>
          <w:sz w:val="20"/>
          <w:szCs w:val="20"/>
        </w:rPr>
        <w:t xml:space="preserve"> Внимательно изучите инструкцию по эксплуатации перед началом использования инструмента. Храните её в защищенном месте.</w:t>
      </w:r>
    </w:p>
    <w:p w:rsidR="00427EB4" w:rsidRDefault="00646D95" w:rsidP="00427EB4">
      <w:pPr>
        <w:spacing w:before="101"/>
        <w:ind w:left="603"/>
        <w:outlineLvl w:val="0"/>
        <w:rPr>
          <w:rFonts w:ascii="Arial" w:eastAsia="Arial Narrow" w:hAnsi="Arial" w:cs="Arial"/>
          <w:b/>
          <w:noProof/>
          <w:color w:val="A6A6A6" w:themeColor="background1" w:themeShade="A6"/>
          <w:sz w:val="24"/>
          <w:szCs w:val="24"/>
          <w:lang w:bidi="ar-SA"/>
        </w:rPr>
      </w:pPr>
      <w:r>
        <w:rPr>
          <w:rFonts w:ascii="Arial" w:eastAsia="Arial Narrow" w:hAnsi="Arial" w:cs="Arial"/>
          <w:b/>
          <w:noProof/>
          <w:sz w:val="24"/>
          <w:szCs w:val="24"/>
          <w:lang w:bidi="ar-SA"/>
        </w:rPr>
        <w:pict>
          <v:line id="Прямая соединительная линия 134" o:spid="_x0000_s1043" style="position:absolute;left:0;text-align:left;z-index:251898368;visibility:visible;mso-wrap-distance-top:-3e-5mm;mso-wrap-distance-bottom:-3e-5mm;mso-width-relative:margin" from="289.25pt,13.3pt" to="757.2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KloDwIAANEDAAAOAAAAZHJzL2Uyb0RvYy54bWysU81u00AQviPxDqu9E7tpE4oVp4dG4VIg&#10;UukDbNfr2GL/tLONkxtwRsoj8Ao9gFSplGew34jZdRJauCF8WM3Oz7cz33yenK2VJCvhoDY6p0eD&#10;lBKhuSlqvczp1fv5i1NKwDNdMGm0yOlGAD2bPn82aWwmhqYyshCOIIiGrLE5rby3WZIAr4RiMDBW&#10;aAyWxinm8eqWSeFYg+hKJsM0HSeNcYV1hgsA9M76IJ1G/LIU3L8rSxCeyJxibz6eLp7X4UymE5Yt&#10;HbNVzXdtsH/oQrFa46MHqBnzjNy4+i8oVXNnwJR+wI1KTFnWXMQZcJqj9I9pLitmRZwFyQF7oAn+&#10;Hyx/u1o4Uhe4u+MTSjRTuKT2a/ex27Y/2ttuS7pP7c/2e/utvWsf2rvuM9r33Re0Q7C937m3JNQj&#10;m42FDEHP9cIFPvhaX9oLwz8AxpInwXAB26etS6dCOhJC1nE7m8N2xNoTjs7Rq5PjcYpL5PtYwrJ9&#10;oXXgXwujSDByKmsdiGMZW12AD0+zbJ8S3NrMaynj8qUmTU6Hp6OXI4RmqMFSMo+mssgK6CUlTC5R&#10;3Ny7CAlG1kUoD0CwgXPpyIqhvlCWhWkokQw8OnM6j18skjfqjSn6vPEoxTH6pvr62N8T3NDsjEHV&#10;V8TQrkLq8K6I2t7N9pvJYF2bYrNwe7pRNxF9p/EgzMd3tB//idNfAAAA//8DAFBLAwQUAAYACAAA&#10;ACEA4gaBJN8AAAAKAQAADwAAAGRycy9kb3ducmV2LnhtbEyPPU/DMBCGdyT+g3VIbNRJRUIV4lR8&#10;lYWhatqFzYmPOGCfQ+y2gV+PKwYY771H7z1XLidr2AFH3zsSkM4SYEitUz11Anbb1dUCmA+SlDSO&#10;UMAXelhW52elLJQ70gYPdehYLCFfSAE6hKHg3LcarfQzNyDF3ZsbrQxxHDuuRnmM5dbweZLk3Mqe&#10;4gUtB3zQ2H7Ueysg0U+rZv25ecHU1O/P9f330L8+CnF5Md3dAgs4hT8YTvpRHaro1Lg9Kc+MgOxm&#10;kUVUwDzPgZ2ALL2OSfOb8Krk/1+ofgAAAP//AwBQSwECLQAUAAYACAAAACEAtoM4kv4AAADhAQAA&#10;EwAAAAAAAAAAAAAAAAAAAAAAW0NvbnRlbnRfVHlwZXNdLnhtbFBLAQItABQABgAIAAAAIQA4/SH/&#10;1gAAAJQBAAALAAAAAAAAAAAAAAAAAC8BAABfcmVscy8ucmVsc1BLAQItABQABgAIAAAAIQA6KKlo&#10;DwIAANEDAAAOAAAAAAAAAAAAAAAAAC4CAABkcnMvZTJvRG9jLnhtbFBLAQItABQABgAIAAAAIQDi&#10;BoEk3wAAAAoBAAAPAAAAAAAAAAAAAAAAAGkEAABkcnMvZG93bnJldi54bWxQSwUGAAAAAAQABADz&#10;AAAAdQUAAAAA&#10;" strokecolor="#a6a6a6" strokeweight="2.25pt">
            <o:lock v:ext="edit" shapetype="f"/>
          </v:line>
        </w:pict>
      </w:r>
      <w:r w:rsidR="00427EB4" w:rsidRPr="00427EB4">
        <w:rPr>
          <w:rFonts w:ascii="Arial" w:eastAsia="Arial Narrow" w:hAnsi="Arial" w:cs="Arial"/>
          <w:b/>
          <w:noProof/>
          <w:color w:val="A6A6A6" w:themeColor="background1" w:themeShade="A6"/>
          <w:sz w:val="24"/>
          <w:szCs w:val="24"/>
          <w:lang w:bidi="ar-SA"/>
        </w:rPr>
        <w:t xml:space="preserve"> ОБЛАСТЬ ПРИМЕНЕНИЯ И НАЗНАЧЕНИЕ.</w:t>
      </w:r>
    </w:p>
    <w:p w:rsidR="002459EC" w:rsidRPr="00721974" w:rsidRDefault="000000E9" w:rsidP="000000E9">
      <w:pPr>
        <w:widowControl/>
        <w:shd w:val="clear" w:color="auto" w:fill="FFFFFF"/>
        <w:autoSpaceDE/>
        <w:autoSpaceDN/>
        <w:ind w:left="1077" w:right="686"/>
        <w:jc w:val="both"/>
        <w:rPr>
          <w:rFonts w:ascii="Arial" w:eastAsia="Times New Roman" w:hAnsi="Arial" w:cs="Arial"/>
          <w:b/>
          <w:color w:val="000000"/>
          <w:sz w:val="20"/>
          <w:szCs w:val="20"/>
          <w:lang w:bidi="ar-SA"/>
        </w:rPr>
      </w:pPr>
      <w:r>
        <w:rPr>
          <w:rFonts w:ascii="Arial" w:eastAsia="Times New Roman" w:hAnsi="Arial" w:cs="Arial"/>
          <w:b/>
          <w:color w:val="000000"/>
          <w:sz w:val="20"/>
          <w:szCs w:val="20"/>
          <w:lang w:bidi="ar-SA"/>
        </w:rPr>
        <w:t>Назначение</w:t>
      </w:r>
    </w:p>
    <w:p w:rsidR="002459EC" w:rsidRPr="00A414A7" w:rsidRDefault="002459EC" w:rsidP="000000E9">
      <w:pPr>
        <w:tabs>
          <w:tab w:val="left" w:pos="10585"/>
        </w:tabs>
        <w:ind w:leftChars="500" w:left="1100" w:rightChars="400" w:right="880"/>
        <w:jc w:val="both"/>
        <w:rPr>
          <w:rFonts w:ascii="Arial" w:hAnsi="Arial" w:cs="Arial"/>
          <w:sz w:val="20"/>
          <w:szCs w:val="20"/>
        </w:rPr>
      </w:pPr>
      <w:r w:rsidRPr="00A414A7">
        <w:rPr>
          <w:rFonts w:ascii="Arial" w:hAnsi="Arial" w:cs="Arial"/>
          <w:sz w:val="20"/>
          <w:szCs w:val="20"/>
        </w:rPr>
        <w:t>Насос предназначен для перекачки пресной воды из колодцев и скважин (внутренним диаметром более 100 мм), а также открытых водоемов. Он может быть использован для выкачивания воды из колодца и/или скважины с целью полива сада и огорода, и иных хозяйственных нужд. Насос не предназначен для перекачивания питьевой воды, т.к. не имеет фильтров и не осуществляет её очистку.</w:t>
      </w:r>
    </w:p>
    <w:p w:rsidR="002459EC" w:rsidRPr="00A414A7" w:rsidRDefault="002459EC" w:rsidP="000000E9">
      <w:pPr>
        <w:tabs>
          <w:tab w:val="left" w:pos="10585"/>
        </w:tabs>
        <w:ind w:leftChars="500" w:left="1100" w:rightChars="400" w:right="880"/>
        <w:jc w:val="both"/>
        <w:rPr>
          <w:rFonts w:ascii="Arial" w:hAnsi="Arial" w:cs="Arial"/>
          <w:sz w:val="20"/>
          <w:szCs w:val="20"/>
        </w:rPr>
      </w:pPr>
      <w:r w:rsidRPr="00A414A7">
        <w:rPr>
          <w:rFonts w:ascii="Arial" w:hAnsi="Arial" w:cs="Arial"/>
          <w:b/>
          <w:sz w:val="20"/>
          <w:szCs w:val="20"/>
        </w:rPr>
        <w:t>ЗАПРЕЩЕНО!</w:t>
      </w:r>
      <w:r w:rsidRPr="00A414A7">
        <w:rPr>
          <w:rFonts w:ascii="Arial" w:hAnsi="Arial" w:cs="Arial"/>
          <w:sz w:val="20"/>
          <w:szCs w:val="20"/>
        </w:rPr>
        <w:t xml:space="preserve"> Категорически запрещается перекачивание грязной воды, содержащей абразивные вещества или длинноволокнистые включения.</w:t>
      </w:r>
      <w:r>
        <w:rPr>
          <w:rFonts w:ascii="Arial" w:hAnsi="Arial" w:cs="Arial"/>
          <w:sz w:val="20"/>
          <w:szCs w:val="20"/>
        </w:rPr>
        <w:t xml:space="preserve"> </w:t>
      </w:r>
      <w:r w:rsidRPr="00A414A7">
        <w:rPr>
          <w:rFonts w:ascii="Arial" w:hAnsi="Arial" w:cs="Arial"/>
          <w:sz w:val="20"/>
          <w:szCs w:val="20"/>
        </w:rPr>
        <w:t>Температура перекачиваемой воды должна быть не выше +40°С.</w:t>
      </w:r>
    </w:p>
    <w:p w:rsidR="002459EC" w:rsidRPr="00A414A7" w:rsidRDefault="002459EC" w:rsidP="000000E9">
      <w:pPr>
        <w:tabs>
          <w:tab w:val="left" w:pos="10585"/>
        </w:tabs>
        <w:ind w:leftChars="500" w:left="1100" w:rightChars="400" w:right="880"/>
        <w:jc w:val="both"/>
        <w:rPr>
          <w:rFonts w:ascii="Arial" w:hAnsi="Arial" w:cs="Arial"/>
          <w:sz w:val="20"/>
          <w:szCs w:val="20"/>
        </w:rPr>
      </w:pPr>
      <w:r w:rsidRPr="00A414A7">
        <w:rPr>
          <w:rFonts w:ascii="Arial" w:hAnsi="Arial" w:cs="Arial"/>
          <w:b/>
          <w:sz w:val="20"/>
          <w:szCs w:val="20"/>
        </w:rPr>
        <w:t>ЗАПРЕЩЕНО!</w:t>
      </w:r>
      <w:r w:rsidRPr="00A414A7">
        <w:rPr>
          <w:rFonts w:ascii="Arial" w:hAnsi="Arial" w:cs="Arial"/>
          <w:sz w:val="20"/>
          <w:szCs w:val="20"/>
        </w:rPr>
        <w:t xml:space="preserve"> Категорически запрещается перекачивание данными насосами и насосными станциями химически агрессивных, легко воспламеняющиеся или взрывчатых жидкостей (бензин, масла, растворители), морской воды, жидких пищевых продуктов.</w:t>
      </w:r>
    </w:p>
    <w:p w:rsidR="002459EC" w:rsidRPr="00721974" w:rsidRDefault="000000E9" w:rsidP="000000E9">
      <w:pPr>
        <w:widowControl/>
        <w:shd w:val="clear" w:color="auto" w:fill="FFFFFF"/>
        <w:autoSpaceDE/>
        <w:autoSpaceDN/>
        <w:ind w:left="1077" w:right="686"/>
        <w:jc w:val="both"/>
        <w:rPr>
          <w:rFonts w:ascii="Arial" w:eastAsia="Times New Roman" w:hAnsi="Arial" w:cs="Arial"/>
          <w:b/>
          <w:color w:val="000000"/>
          <w:sz w:val="20"/>
          <w:szCs w:val="20"/>
          <w:lang w:bidi="ar-SA"/>
        </w:rPr>
      </w:pPr>
      <w:r>
        <w:rPr>
          <w:rFonts w:ascii="Arial" w:eastAsia="Times New Roman" w:hAnsi="Arial" w:cs="Arial"/>
          <w:b/>
          <w:color w:val="000000"/>
          <w:sz w:val="20"/>
          <w:szCs w:val="20"/>
          <w:lang w:bidi="ar-SA"/>
        </w:rPr>
        <w:t>Область применения</w:t>
      </w:r>
    </w:p>
    <w:p w:rsidR="002459EC" w:rsidRPr="00695F0B" w:rsidRDefault="002459EC" w:rsidP="000000E9">
      <w:pPr>
        <w:tabs>
          <w:tab w:val="left" w:pos="10585"/>
        </w:tabs>
        <w:ind w:leftChars="500" w:left="1100" w:rightChars="400" w:right="880"/>
        <w:jc w:val="both"/>
        <w:rPr>
          <w:rFonts w:ascii="Arial" w:hAnsi="Arial" w:cs="Arial"/>
          <w:sz w:val="20"/>
          <w:szCs w:val="20"/>
        </w:rPr>
      </w:pPr>
      <w:r w:rsidRPr="00A414A7">
        <w:rPr>
          <w:rFonts w:ascii="Arial" w:hAnsi="Arial" w:cs="Arial"/>
          <w:b/>
          <w:sz w:val="20"/>
          <w:szCs w:val="20"/>
        </w:rPr>
        <w:t>ВНИМАНИЕ!</w:t>
      </w:r>
      <w:r w:rsidRPr="00A414A7">
        <w:rPr>
          <w:rFonts w:ascii="Arial" w:hAnsi="Arial" w:cs="Arial"/>
          <w:sz w:val="20"/>
          <w:szCs w:val="20"/>
        </w:rPr>
        <w:t xml:space="preserve">  </w:t>
      </w:r>
      <w:r w:rsidRPr="00695F0B">
        <w:rPr>
          <w:rFonts w:ascii="Arial" w:hAnsi="Arial" w:cs="Arial"/>
          <w:sz w:val="20"/>
          <w:szCs w:val="20"/>
        </w:rPr>
        <w:t xml:space="preserve">Рекомендуемый режим работы насоса повторно-кратковременный (на каждый 1 час работы, отдых 15 - 20 мин). Максимальное время использования насоса в течение суток не должно превышать </w:t>
      </w:r>
      <w:smartTag w:uri="urn:schemas-microsoft-com:office:smarttags" w:element="time">
        <w:smartTagPr>
          <w:attr w:name="Hour" w:val="12"/>
          <w:attr w:name="Minute" w:val="0"/>
        </w:smartTagPr>
        <w:r w:rsidRPr="00695F0B">
          <w:rPr>
            <w:rFonts w:ascii="Arial" w:hAnsi="Arial" w:cs="Arial"/>
            <w:sz w:val="20"/>
            <w:szCs w:val="20"/>
          </w:rPr>
          <w:t>12 часов.</w:t>
        </w:r>
      </w:smartTag>
      <w:r w:rsidRPr="00695F0B">
        <w:rPr>
          <w:rFonts w:ascii="Arial" w:hAnsi="Arial" w:cs="Arial"/>
          <w:sz w:val="20"/>
          <w:szCs w:val="20"/>
        </w:rPr>
        <w:t xml:space="preserve">  </w:t>
      </w:r>
    </w:p>
    <w:p w:rsidR="002459EC" w:rsidRPr="000000E9" w:rsidRDefault="002459EC" w:rsidP="000000E9">
      <w:pPr>
        <w:tabs>
          <w:tab w:val="left" w:pos="10585"/>
        </w:tabs>
        <w:ind w:leftChars="500" w:left="1100" w:rightChars="400" w:right="880"/>
        <w:jc w:val="both"/>
        <w:rPr>
          <w:rFonts w:ascii="Arial" w:hAnsi="Arial" w:cs="Arial"/>
          <w:sz w:val="20"/>
          <w:szCs w:val="20"/>
        </w:rPr>
      </w:pPr>
      <w:r w:rsidRPr="00A414A7">
        <w:rPr>
          <w:rFonts w:ascii="Arial" w:hAnsi="Arial" w:cs="Arial"/>
          <w:sz w:val="20"/>
          <w:szCs w:val="20"/>
        </w:rPr>
        <w:t xml:space="preserve">Вид климатического исполнения данной модели УХЛ 4 по ГОСТ 15150-69, то есть, рассчитан на работу </w:t>
      </w:r>
      <w:r w:rsidRPr="00A414A7">
        <w:rPr>
          <w:rFonts w:ascii="Arial" w:hAnsi="Arial" w:cs="Arial"/>
          <w:sz w:val="20"/>
          <w:szCs w:val="20"/>
        </w:rPr>
        <w:lastRenderedPageBreak/>
        <w:t>при температуре окружающей среды от +1 до +40 °С. Степень защиты – IP</w:t>
      </w:r>
      <w:r w:rsidR="000000E9">
        <w:rPr>
          <w:rFonts w:ascii="Arial" w:hAnsi="Arial" w:cs="Arial"/>
          <w:sz w:val="20"/>
          <w:szCs w:val="20"/>
        </w:rPr>
        <w:t>Х</w:t>
      </w:r>
      <w:r w:rsidRPr="00A414A7">
        <w:rPr>
          <w:rFonts w:ascii="Arial" w:hAnsi="Arial" w:cs="Arial"/>
          <w:sz w:val="20"/>
          <w:szCs w:val="20"/>
        </w:rPr>
        <w:t xml:space="preserve">8 (по ГОСТ 14254-96). </w:t>
      </w:r>
    </w:p>
    <w:p w:rsidR="002459EC" w:rsidRPr="00721974" w:rsidRDefault="000000E9" w:rsidP="000000E9">
      <w:pPr>
        <w:tabs>
          <w:tab w:val="left" w:pos="10585"/>
        </w:tabs>
        <w:ind w:leftChars="500" w:left="1100" w:rightChars="400" w:right="880"/>
        <w:jc w:val="both"/>
        <w:rPr>
          <w:rFonts w:ascii="Arial" w:eastAsia="Times New Roman" w:hAnsi="Arial" w:cs="Arial"/>
          <w:b/>
          <w:color w:val="000000"/>
          <w:sz w:val="20"/>
          <w:szCs w:val="20"/>
          <w:lang w:bidi="ar-SA"/>
        </w:rPr>
      </w:pPr>
      <w:r>
        <w:rPr>
          <w:rFonts w:ascii="Arial" w:eastAsia="Times New Roman" w:hAnsi="Arial" w:cs="Arial"/>
          <w:b/>
          <w:color w:val="000000"/>
          <w:sz w:val="20"/>
          <w:szCs w:val="20"/>
          <w:lang w:bidi="ar-SA"/>
        </w:rPr>
        <w:t>Источник питания</w:t>
      </w:r>
    </w:p>
    <w:p w:rsidR="002459EC" w:rsidRDefault="002459EC" w:rsidP="000000E9">
      <w:pPr>
        <w:tabs>
          <w:tab w:val="left" w:pos="10585"/>
        </w:tabs>
        <w:ind w:leftChars="500" w:left="1100" w:rightChars="400" w:right="880"/>
        <w:jc w:val="both"/>
        <w:rPr>
          <w:rFonts w:ascii="Arial" w:hAnsi="Arial" w:cs="Arial"/>
          <w:sz w:val="20"/>
          <w:szCs w:val="20"/>
        </w:rPr>
      </w:pPr>
      <w:r w:rsidRPr="00721974">
        <w:rPr>
          <w:rFonts w:ascii="Arial" w:hAnsi="Arial" w:cs="Arial"/>
          <w:sz w:val="20"/>
          <w:szCs w:val="20"/>
        </w:rPr>
        <w:t xml:space="preserve">Данный инструмент должен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w:t>
      </w:r>
    </w:p>
    <w:p w:rsidR="002459EC" w:rsidRPr="00721974" w:rsidRDefault="002459EC" w:rsidP="000000E9">
      <w:pPr>
        <w:tabs>
          <w:tab w:val="left" w:pos="10585"/>
        </w:tabs>
        <w:ind w:leftChars="500" w:left="1100" w:rightChars="400" w:right="880"/>
        <w:jc w:val="both"/>
        <w:rPr>
          <w:rFonts w:ascii="Arial" w:hAnsi="Arial" w:cs="Arial"/>
          <w:sz w:val="20"/>
          <w:szCs w:val="20"/>
        </w:rPr>
      </w:pPr>
      <w:r w:rsidRPr="00721974">
        <w:rPr>
          <w:rFonts w:ascii="Arial" w:hAnsi="Arial" w:cs="Arial"/>
          <w:b/>
          <w:sz w:val="20"/>
          <w:szCs w:val="20"/>
        </w:rPr>
        <w:t>ВНИМАНИЕ!</w:t>
      </w:r>
      <w:r w:rsidRPr="00721974">
        <w:rPr>
          <w:rFonts w:ascii="Arial" w:hAnsi="Arial" w:cs="Arial"/>
          <w:sz w:val="20"/>
          <w:szCs w:val="20"/>
        </w:rPr>
        <w:t xml:space="preserve"> Перед началом эксплуатации выполните заземление (машина класса I по ГОСТ Р МЭК 60745-1-2011). Насос снабжён автоматической системой защиты от перегрузок.</w:t>
      </w:r>
    </w:p>
    <w:p w:rsidR="002459EC" w:rsidRDefault="00646D95" w:rsidP="002459EC">
      <w:pPr>
        <w:spacing w:before="101"/>
        <w:ind w:left="720"/>
        <w:jc w:val="both"/>
        <w:outlineLvl w:val="0"/>
        <w:rPr>
          <w:rFonts w:ascii="Arial" w:eastAsia="Arial Narrow" w:hAnsi="Arial" w:cs="Arial"/>
          <w:b/>
          <w:noProof/>
          <w:color w:val="A6A6A6" w:themeColor="background1" w:themeShade="A6"/>
          <w:sz w:val="24"/>
          <w:szCs w:val="24"/>
          <w:lang w:bidi="ar-SA"/>
        </w:rPr>
      </w:pPr>
      <w:r>
        <w:rPr>
          <w:rFonts w:ascii="Arial" w:eastAsia="Arial Narrow" w:hAnsi="Arial" w:cs="Arial"/>
          <w:b/>
          <w:noProof/>
          <w:color w:val="A6A6A6" w:themeColor="background1" w:themeShade="A6"/>
          <w:sz w:val="24"/>
          <w:szCs w:val="24"/>
          <w:lang w:bidi="ar-SA"/>
        </w:rPr>
        <w:pict>
          <v:line id="Прямая соединительная линия 7" o:spid="_x0000_s1042" style="position:absolute;left:0;text-align:left;z-index:251921920;visibility:visible;mso-wrap-distance-top:-8e-5mm;mso-wrap-distance-bottom:-8e-5mm;mso-width-relative:margin" from="139.55pt,14.3pt" to="607.5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ecJDAIAAM0DAAAOAAAAZHJzL2Uyb0RvYy54bWysU81u00AQviPxDqu9E7uBJMWK00OjcCkQ&#10;qfAA2/U6ttg/7Wzj5AackfIIvAIHkCqV9hnsN2J2nYQWbggfVrPz8+3MN5+nZxslyVo4qI3O6ckg&#10;pURobopar3L6/t3i2Skl4JkumDRa5HQrgJ7Nnj6ZNjYTQ1MZWQhHEERD1ticVt7bLEmAV0IxGBgr&#10;NAZL4xTzeHWrpHCsQXQlk2GajpPGuMI6wwUAeud9kM4iflkK7t+WJQhPZE6xNx9PF8+rcCazKctW&#10;jtmq5vs22D90oVit8dEj1Jx5Rq5d/ReUqrkzYEo/4EYlpixrLuIMOM1J+sc0lxWzIs6C5IA90gT/&#10;D5a/WS8dqYucTijRTOGK2q/dx27X/my/dTvSfWrv2x/t9/amvWtvus9o33Zf0A7B9nbv3pFJYLKx&#10;kCHguV66wAXf6Et7YfgHwFjyKBguYPu0TelUSEcyyCZuZnvcjNh4wtE5evni+TjFBfJDLGHZodA6&#10;8K+EUSQYOZW1DqSxjK0vwIenWXZICW5tFrWUcfFSkyanw9PRZITQDPVXSubRVBYZAb2ihMkVCpt7&#10;FyHByLoI5QEItnAuHVkz1BZKsjANJZKBR2dOF/GLRfJavTZFnzcepThG31RfH/t7hBuanTOo+ooY&#10;2ldIHd4VUdf72X4zGawrU2yX7kA3aiai7/UdRPnwjvbDv3D2CwAA//8DAFBLAwQUAAYACAAAACEA&#10;yT4J6N8AAAAKAQAADwAAAGRycy9kb3ducmV2LnhtbEyPzU7DMBCE70i8g7VI3KiTSJQ2xKn4KxcO&#10;qKEXbk68xIF4HWK3DTw9W3GA2+7MaPbbYjW5XuxxDJ0nBeksAYHUeNNRq2D7sr5YgAhRk9G9J1Tw&#10;hQFW5elJoXPjD7TBfRVbwSUUcq3AxjjkUobGotNh5gck9t786HTkdWylGfWBy10vsySZS6c74gtW&#10;D3hnsfmodk5BYh/W9fPn5gnTvnp/rG6/h+71Xqnzs+nmGkTEKf6F4YjP6FAyU+13ZILoFWRXy5Sj&#10;PCzmII6BLL1kpf5VZFnI/y+UPwAAAP//AwBQSwECLQAUAAYACAAAACEAtoM4kv4AAADhAQAAEwAA&#10;AAAAAAAAAAAAAAAAAAAAW0NvbnRlbnRfVHlwZXNdLnhtbFBLAQItABQABgAIAAAAIQA4/SH/1gAA&#10;AJQBAAALAAAAAAAAAAAAAAAAAC8BAABfcmVscy8ucmVsc1BLAQItABQABgAIAAAAIQAJIecJDAIA&#10;AM0DAAAOAAAAAAAAAAAAAAAAAC4CAABkcnMvZTJvRG9jLnhtbFBLAQItABQABgAIAAAAIQDJPgno&#10;3wAAAAoBAAAPAAAAAAAAAAAAAAAAAGYEAABkcnMvZG93bnJldi54bWxQSwUGAAAAAAQABADzAAAA&#10;cgUAAAAA&#10;" strokecolor="#a6a6a6" strokeweight="2.25pt">
            <o:lock v:ext="edit" shapetype="f"/>
          </v:line>
        </w:pict>
      </w:r>
      <w:r w:rsidR="002459EC" w:rsidRPr="00721974">
        <w:rPr>
          <w:rFonts w:ascii="Arial" w:eastAsia="Arial Narrow" w:hAnsi="Arial" w:cs="Arial"/>
          <w:b/>
          <w:noProof/>
          <w:color w:val="A6A6A6" w:themeColor="background1" w:themeShade="A6"/>
          <w:sz w:val="24"/>
          <w:szCs w:val="24"/>
          <w:lang w:bidi="ar-SA"/>
        </w:rPr>
        <w:t xml:space="preserve">ВНЕШНИЙ ВИД. </w:t>
      </w:r>
    </w:p>
    <w:p w:rsidR="002459EC" w:rsidRDefault="002459EC" w:rsidP="002459EC">
      <w:pPr>
        <w:spacing w:before="101"/>
        <w:ind w:left="720"/>
        <w:jc w:val="both"/>
        <w:outlineLvl w:val="0"/>
        <w:rPr>
          <w:rFonts w:ascii="Arial" w:eastAsia="Arial Narrow" w:hAnsi="Arial" w:cs="Arial"/>
          <w:b/>
          <w:noProof/>
          <w:color w:val="A6A6A6" w:themeColor="background1" w:themeShade="A6"/>
          <w:sz w:val="24"/>
          <w:szCs w:val="24"/>
          <w:lang w:bidi="ar-SA"/>
        </w:rPr>
      </w:pPr>
      <w:r w:rsidRPr="0027783A">
        <w:rPr>
          <w:rFonts w:ascii="Arial" w:hAnsi="Arial" w:cs="Arial"/>
          <w:b/>
          <w:noProof/>
          <w:sz w:val="20"/>
          <w:szCs w:val="20"/>
          <w:lang w:bidi="ar-SA"/>
        </w:rPr>
        <w:drawing>
          <wp:anchor distT="0" distB="0" distL="114300" distR="114300" simplePos="0" relativeHeight="251939328" behindDoc="0" locked="0" layoutInCell="1" allowOverlap="1">
            <wp:simplePos x="0" y="0"/>
            <wp:positionH relativeFrom="column">
              <wp:posOffset>5411470</wp:posOffset>
            </wp:positionH>
            <wp:positionV relativeFrom="paragraph">
              <wp:posOffset>196850</wp:posOffset>
            </wp:positionV>
            <wp:extent cx="1605915" cy="2014220"/>
            <wp:effectExtent l="0" t="0" r="0" b="5080"/>
            <wp:wrapNone/>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5915" cy="2014220"/>
                    </a:xfrm>
                    <a:prstGeom prst="rect">
                      <a:avLst/>
                    </a:prstGeom>
                    <a:noFill/>
                    <a:ln>
                      <a:noFill/>
                    </a:ln>
                  </pic:spPr>
                </pic:pic>
              </a:graphicData>
            </a:graphic>
          </wp:anchor>
        </w:drawing>
      </w:r>
    </w:p>
    <w:p w:rsidR="002459EC" w:rsidRPr="0027783A" w:rsidRDefault="002459EC" w:rsidP="002459EC">
      <w:pPr>
        <w:spacing w:line="220" w:lineRule="exact"/>
        <w:jc w:val="both"/>
        <w:rPr>
          <w:rFonts w:ascii="Arial" w:hAnsi="Arial" w:cs="Arial"/>
          <w:sz w:val="20"/>
          <w:szCs w:val="20"/>
        </w:rPr>
      </w:pPr>
    </w:p>
    <w:p w:rsidR="002459EC" w:rsidRPr="00476E48" w:rsidRDefault="002459EC" w:rsidP="002459EC">
      <w:pPr>
        <w:widowControl/>
        <w:numPr>
          <w:ilvl w:val="0"/>
          <w:numId w:val="10"/>
        </w:numPr>
        <w:autoSpaceDE/>
        <w:autoSpaceDN/>
        <w:spacing w:line="220" w:lineRule="exact"/>
        <w:jc w:val="both"/>
        <w:rPr>
          <w:rFonts w:ascii="Arial" w:hAnsi="Arial" w:cs="Arial"/>
          <w:sz w:val="20"/>
          <w:szCs w:val="20"/>
        </w:rPr>
      </w:pPr>
      <w:r w:rsidRPr="00476E48">
        <w:rPr>
          <w:rFonts w:ascii="Arial" w:hAnsi="Arial" w:cs="Arial"/>
          <w:sz w:val="20"/>
          <w:szCs w:val="20"/>
        </w:rPr>
        <w:t>Насос.</w:t>
      </w:r>
    </w:p>
    <w:p w:rsidR="002459EC" w:rsidRPr="00476E48" w:rsidRDefault="002459EC" w:rsidP="002459EC">
      <w:pPr>
        <w:widowControl/>
        <w:numPr>
          <w:ilvl w:val="0"/>
          <w:numId w:val="10"/>
        </w:numPr>
        <w:autoSpaceDE/>
        <w:autoSpaceDN/>
        <w:spacing w:line="220" w:lineRule="exact"/>
        <w:jc w:val="both"/>
        <w:rPr>
          <w:rFonts w:ascii="Arial" w:hAnsi="Arial" w:cs="Arial"/>
          <w:sz w:val="20"/>
          <w:szCs w:val="20"/>
        </w:rPr>
      </w:pPr>
      <w:r w:rsidRPr="00476E48">
        <w:rPr>
          <w:rFonts w:ascii="Arial" w:hAnsi="Arial" w:cs="Arial"/>
          <w:sz w:val="20"/>
          <w:szCs w:val="20"/>
        </w:rPr>
        <w:t>Нейлоновый (капроновый) шнур.</w:t>
      </w:r>
    </w:p>
    <w:p w:rsidR="002459EC" w:rsidRPr="00476E48" w:rsidRDefault="002459EC" w:rsidP="002459EC">
      <w:pPr>
        <w:widowControl/>
        <w:numPr>
          <w:ilvl w:val="0"/>
          <w:numId w:val="10"/>
        </w:numPr>
        <w:autoSpaceDE/>
        <w:autoSpaceDN/>
        <w:spacing w:line="220" w:lineRule="exact"/>
        <w:jc w:val="both"/>
        <w:rPr>
          <w:rFonts w:ascii="Arial" w:hAnsi="Arial" w:cs="Arial"/>
          <w:sz w:val="20"/>
          <w:szCs w:val="20"/>
        </w:rPr>
      </w:pPr>
      <w:r w:rsidRPr="00476E48">
        <w:rPr>
          <w:rFonts w:ascii="Arial" w:hAnsi="Arial" w:cs="Arial"/>
          <w:sz w:val="20"/>
          <w:szCs w:val="20"/>
        </w:rPr>
        <w:t>Стяжная лента (не входит в комплект).</w:t>
      </w:r>
    </w:p>
    <w:p w:rsidR="002459EC" w:rsidRPr="00476E48" w:rsidRDefault="002459EC" w:rsidP="002459EC">
      <w:pPr>
        <w:widowControl/>
        <w:numPr>
          <w:ilvl w:val="0"/>
          <w:numId w:val="10"/>
        </w:numPr>
        <w:autoSpaceDE/>
        <w:autoSpaceDN/>
        <w:spacing w:line="220" w:lineRule="exact"/>
        <w:jc w:val="both"/>
        <w:rPr>
          <w:rFonts w:ascii="Arial" w:hAnsi="Arial" w:cs="Arial"/>
          <w:sz w:val="20"/>
          <w:szCs w:val="20"/>
        </w:rPr>
      </w:pPr>
      <w:r w:rsidRPr="00476E48">
        <w:rPr>
          <w:rFonts w:ascii="Arial" w:hAnsi="Arial" w:cs="Arial"/>
          <w:sz w:val="20"/>
          <w:szCs w:val="20"/>
        </w:rPr>
        <w:t>Шланг (не входит в комплект).</w:t>
      </w:r>
    </w:p>
    <w:p w:rsidR="002459EC" w:rsidRPr="00476E48" w:rsidRDefault="002459EC" w:rsidP="002459EC">
      <w:pPr>
        <w:widowControl/>
        <w:numPr>
          <w:ilvl w:val="0"/>
          <w:numId w:val="10"/>
        </w:numPr>
        <w:autoSpaceDE/>
        <w:autoSpaceDN/>
        <w:spacing w:line="220" w:lineRule="exact"/>
        <w:jc w:val="both"/>
        <w:rPr>
          <w:rFonts w:ascii="Arial" w:hAnsi="Arial" w:cs="Arial"/>
          <w:sz w:val="20"/>
          <w:szCs w:val="20"/>
        </w:rPr>
      </w:pPr>
      <w:r w:rsidRPr="00476E48">
        <w:rPr>
          <w:rFonts w:ascii="Arial" w:hAnsi="Arial" w:cs="Arial"/>
          <w:sz w:val="20"/>
          <w:szCs w:val="20"/>
        </w:rPr>
        <w:t xml:space="preserve">Силовой кабель. </w:t>
      </w:r>
    </w:p>
    <w:p w:rsidR="002459EC" w:rsidRPr="00476E48" w:rsidRDefault="002459EC" w:rsidP="002459EC">
      <w:pPr>
        <w:widowControl/>
        <w:numPr>
          <w:ilvl w:val="0"/>
          <w:numId w:val="10"/>
        </w:numPr>
        <w:autoSpaceDE/>
        <w:autoSpaceDN/>
        <w:spacing w:line="220" w:lineRule="exact"/>
        <w:jc w:val="both"/>
        <w:rPr>
          <w:rFonts w:ascii="Arial" w:hAnsi="Arial" w:cs="Arial"/>
          <w:sz w:val="20"/>
          <w:szCs w:val="20"/>
        </w:rPr>
      </w:pPr>
      <w:r w:rsidRPr="00476E48">
        <w:rPr>
          <w:rFonts w:ascii="Arial" w:hAnsi="Arial" w:cs="Arial"/>
          <w:sz w:val="20"/>
          <w:szCs w:val="20"/>
        </w:rPr>
        <w:t>Пружинная подвеска (не входит в комплект).</w:t>
      </w:r>
    </w:p>
    <w:p w:rsidR="002459EC" w:rsidRPr="00476E48" w:rsidRDefault="002459EC" w:rsidP="002459EC">
      <w:pPr>
        <w:widowControl/>
        <w:numPr>
          <w:ilvl w:val="0"/>
          <w:numId w:val="10"/>
        </w:numPr>
        <w:autoSpaceDE/>
        <w:autoSpaceDN/>
        <w:spacing w:line="220" w:lineRule="exact"/>
        <w:jc w:val="both"/>
        <w:rPr>
          <w:rFonts w:ascii="Arial" w:hAnsi="Arial" w:cs="Arial"/>
          <w:sz w:val="20"/>
          <w:szCs w:val="20"/>
        </w:rPr>
      </w:pPr>
      <w:r w:rsidRPr="00476E48">
        <w:rPr>
          <w:rFonts w:ascii="Arial" w:hAnsi="Arial" w:cs="Arial"/>
          <w:sz w:val="20"/>
          <w:szCs w:val="20"/>
        </w:rPr>
        <w:t>Распорка (не входит в комплект).</w:t>
      </w:r>
    </w:p>
    <w:p w:rsidR="002459EC" w:rsidRPr="00476E48" w:rsidRDefault="002459EC" w:rsidP="002459EC">
      <w:pPr>
        <w:spacing w:line="220" w:lineRule="exact"/>
        <w:jc w:val="both"/>
        <w:rPr>
          <w:rFonts w:ascii="Arial" w:hAnsi="Arial" w:cs="Arial"/>
          <w:sz w:val="20"/>
          <w:szCs w:val="20"/>
          <w:lang w:eastAsia="zh-CN"/>
        </w:rPr>
      </w:pPr>
    </w:p>
    <w:p w:rsidR="002459EC" w:rsidRDefault="00542A76" w:rsidP="00542A76">
      <w:pPr>
        <w:ind w:left="1077" w:right="686"/>
        <w:jc w:val="both"/>
        <w:rPr>
          <w:rFonts w:ascii="Arial" w:hAnsi="Arial" w:cs="Arial"/>
          <w:b/>
          <w:sz w:val="20"/>
          <w:szCs w:val="20"/>
          <w:lang w:eastAsia="zh-CN"/>
        </w:rPr>
      </w:pPr>
      <w:r w:rsidRPr="00542A76">
        <w:rPr>
          <w:rFonts w:ascii="Arial" w:hAnsi="Arial" w:cs="Arial"/>
          <w:b/>
          <w:sz w:val="20"/>
          <w:szCs w:val="20"/>
          <w:lang w:eastAsia="zh-CN"/>
        </w:rPr>
        <w:t>Комплект поставки</w:t>
      </w:r>
    </w:p>
    <w:p w:rsidR="00542A76" w:rsidRDefault="00542A76" w:rsidP="00542A76">
      <w:pPr>
        <w:ind w:left="1077" w:right="686"/>
        <w:jc w:val="both"/>
        <w:rPr>
          <w:rFonts w:ascii="Arial" w:hAnsi="Arial" w:cs="Arial"/>
          <w:sz w:val="20"/>
          <w:szCs w:val="20"/>
          <w:lang w:eastAsia="zh-CN"/>
        </w:rPr>
      </w:pPr>
      <w:r>
        <w:rPr>
          <w:rFonts w:ascii="Arial" w:hAnsi="Arial" w:cs="Arial"/>
          <w:sz w:val="20"/>
          <w:szCs w:val="20"/>
          <w:lang w:eastAsia="zh-CN"/>
        </w:rPr>
        <w:t>Насос</w:t>
      </w:r>
    </w:p>
    <w:p w:rsidR="00542A76" w:rsidRDefault="00542A76" w:rsidP="00542A76">
      <w:pPr>
        <w:ind w:left="1077" w:right="686"/>
        <w:jc w:val="both"/>
        <w:rPr>
          <w:rFonts w:ascii="Arial" w:hAnsi="Arial" w:cs="Arial"/>
          <w:sz w:val="20"/>
          <w:szCs w:val="20"/>
          <w:lang w:eastAsia="zh-CN"/>
        </w:rPr>
      </w:pPr>
      <w:r>
        <w:rPr>
          <w:rFonts w:ascii="Arial" w:hAnsi="Arial" w:cs="Arial"/>
          <w:sz w:val="20"/>
          <w:szCs w:val="20"/>
          <w:lang w:eastAsia="zh-CN"/>
        </w:rPr>
        <w:t>Капроновый шнур</w:t>
      </w:r>
    </w:p>
    <w:p w:rsidR="00542A76" w:rsidRPr="00646D95" w:rsidRDefault="00542A76" w:rsidP="00542A76">
      <w:pPr>
        <w:ind w:left="1077" w:right="686"/>
        <w:jc w:val="both"/>
        <w:rPr>
          <w:rFonts w:ascii="Arial" w:hAnsi="Arial" w:cs="Arial"/>
          <w:sz w:val="20"/>
          <w:szCs w:val="20"/>
          <w:lang w:eastAsia="zh-CN"/>
        </w:rPr>
      </w:pPr>
      <w:r w:rsidRPr="00646D95">
        <w:rPr>
          <w:rFonts w:ascii="Arial" w:hAnsi="Arial" w:cs="Arial"/>
          <w:sz w:val="20"/>
          <w:szCs w:val="20"/>
          <w:lang w:eastAsia="zh-CN"/>
        </w:rPr>
        <w:t>Хомут для шланга</w:t>
      </w:r>
    </w:p>
    <w:p w:rsidR="00542A76" w:rsidRDefault="00542A76" w:rsidP="00542A76">
      <w:pPr>
        <w:ind w:left="1077" w:right="686"/>
        <w:jc w:val="both"/>
        <w:rPr>
          <w:rFonts w:ascii="Arial" w:hAnsi="Arial" w:cs="Arial"/>
          <w:sz w:val="20"/>
          <w:szCs w:val="20"/>
          <w:lang w:eastAsia="zh-CN"/>
        </w:rPr>
      </w:pPr>
      <w:r>
        <w:rPr>
          <w:rFonts w:ascii="Arial" w:hAnsi="Arial" w:cs="Arial"/>
          <w:sz w:val="20"/>
          <w:szCs w:val="20"/>
          <w:lang w:eastAsia="zh-CN"/>
        </w:rPr>
        <w:t>Инструкция по эксплуатации</w:t>
      </w:r>
    </w:p>
    <w:p w:rsidR="00542A76" w:rsidRPr="00542A76" w:rsidRDefault="00542A76" w:rsidP="00542A76">
      <w:pPr>
        <w:ind w:left="1077" w:right="686"/>
        <w:jc w:val="both"/>
        <w:rPr>
          <w:rFonts w:ascii="Arial" w:hAnsi="Arial" w:cs="Arial"/>
          <w:sz w:val="20"/>
          <w:szCs w:val="20"/>
          <w:lang w:eastAsia="zh-CN"/>
        </w:rPr>
      </w:pPr>
      <w:r>
        <w:rPr>
          <w:rFonts w:ascii="Arial" w:hAnsi="Arial" w:cs="Arial"/>
          <w:sz w:val="20"/>
          <w:szCs w:val="20"/>
          <w:lang w:eastAsia="zh-CN"/>
        </w:rPr>
        <w:t>Инструкция по безопасности</w:t>
      </w:r>
      <w:bookmarkStart w:id="0" w:name="_GoBack"/>
      <w:bookmarkEnd w:id="0"/>
    </w:p>
    <w:p w:rsidR="002459EC" w:rsidRDefault="002459EC" w:rsidP="000000E9">
      <w:pPr>
        <w:adjustRightInd w:val="0"/>
        <w:spacing w:line="241" w:lineRule="atLeast"/>
        <w:rPr>
          <w:rFonts w:ascii="Arial" w:eastAsiaTheme="minorEastAsia" w:hAnsi="Arial" w:cs="Arial"/>
          <w:sz w:val="20"/>
          <w:szCs w:val="20"/>
          <w:lang w:eastAsia="zh-CN"/>
        </w:rPr>
      </w:pPr>
    </w:p>
    <w:p w:rsidR="00646D95" w:rsidRDefault="00646D95" w:rsidP="000000E9">
      <w:pPr>
        <w:adjustRightInd w:val="0"/>
        <w:spacing w:line="241" w:lineRule="atLeast"/>
        <w:rPr>
          <w:rFonts w:ascii="Arial" w:eastAsiaTheme="minorEastAsia" w:hAnsi="Arial" w:cs="Arial"/>
          <w:sz w:val="20"/>
          <w:szCs w:val="20"/>
          <w:lang w:eastAsia="zh-CN"/>
        </w:rPr>
      </w:pPr>
    </w:p>
    <w:p w:rsidR="000000E9" w:rsidRDefault="00646D95" w:rsidP="002459EC">
      <w:pPr>
        <w:spacing w:before="101"/>
        <w:ind w:left="557"/>
        <w:outlineLvl w:val="0"/>
        <w:rPr>
          <w:rFonts w:ascii="Arial" w:eastAsia="Arial Narrow" w:hAnsi="Arial" w:cs="Arial"/>
          <w:b/>
          <w:color w:val="808080" w:themeColor="background1" w:themeShade="80"/>
          <w:sz w:val="24"/>
          <w:szCs w:val="24"/>
        </w:rPr>
      </w:pPr>
      <w:r>
        <w:rPr>
          <w:rFonts w:ascii="Arial" w:eastAsia="Arial Narrow" w:hAnsi="Arial" w:cs="Arial"/>
          <w:b/>
          <w:noProof/>
          <w:sz w:val="24"/>
          <w:szCs w:val="24"/>
          <w:lang w:bidi="ar-SA"/>
        </w:rPr>
        <w:lastRenderedPageBreak/>
        <w:pict>
          <v:line id="Прямая соединительная линия 14" o:spid="_x0000_s1041" style="position:absolute;left:0;text-align:left;z-index:251922944;visibility:visible;mso-wrap-distance-top:-8e-5mm;mso-wrap-distance-bottom:-8e-5mm;mso-width-relative:margin" from="236.9pt,5.4pt" to="704.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ttDQIAAM8DAAAOAAAAZHJzL2Uyb0RvYy54bWysU82O0zAQviPxDpbvNNmyLUvUdA9blcsC&#10;lRYewOs4TYT/5PE26Q04I/UReAUOIK20wDMkb8TYacsu3BA5WOP5+TzzzZfZeask2QgHtdE5PRml&#10;lAjNTVHrdU7fvlk+OaMEPNMFk0aLnG4F0PP540ezxmZibCojC+EIgmjIGpvTynubJQnwSigGI2OF&#10;xmBpnGIer26dFI41iK5kMk7TadIYV1hnuABA72II0nnEL0vB/euyBOGJzCn25uPp4nkdzmQ+Y9na&#10;MVvVfN8G+4cuFKs1PnqEWjDPyI2r/4JSNXcGTOlH3KjElGXNRZwBpzlJ/5jmqmJWxFmQHLBHmuD/&#10;wfJXm5UjdYG7O6VEM4U76j737/td97370u9I/6H72X3rvna33Y/utv+I9l3/Ce0Q7O727h3BcuSy&#10;sZAh5IVeucAGb/WVvTT8HWAseRAMF7BDWls6FdKRDtLG3WyPuxGtJxydk+enT6cprpAfYgnLDoXW&#10;gX8hjCLByKmsdaCNZWxzCT48zbJDSnBrs6yljKuXmjQ5HZ9Nnk0QmqECS8k8msoiJ6DXlDC5Rmlz&#10;7yIkGFkXoTwAwRYupCMbhupCURamoUQy8OjM6TJ+sUjeqJemGPKmkxTHGJoa6mN/D3BDswsG1VAR&#10;Q/sKqcO7Iip7P9tvJoN1bYrtyh3oRtVE9L3Cgyzv39G+/x/OfwEAAP//AwBQSwMEFAAGAAgAAAAh&#10;AFszG1/eAAAACgEAAA8AAABkcnMvZG93bnJldi54bWxMj81OwzAQhO9IvIO1SNyo3RIhGuJU/JUL&#10;B9TAhZsTL3EgXofYbQNPz1Yc4Lgzo9lvitXke7HDMXaBNMxnCgRSE2xHrYaX5/XZJYiYDFnTB0IN&#10;XxhhVR4fFSa3YU8b3FWpFVxCMTcaXEpDLmVsHHoTZ2FAYu8tjN4kPsdW2tHsudz3cqHUhfSmI/7g&#10;zIC3DpuPaus1KHe/rp8+N48476v3h+rme+he77Q+PZmur0AknNJfGA74jA4lM9VhSzaKXkO2zBg9&#10;sbFYgjgEsnPFSv2ryLKQ/yeUPwAAAP//AwBQSwECLQAUAAYACAAAACEAtoM4kv4AAADhAQAAEwAA&#10;AAAAAAAAAAAAAAAAAAAAW0NvbnRlbnRfVHlwZXNdLnhtbFBLAQItABQABgAIAAAAIQA4/SH/1gAA&#10;AJQBAAALAAAAAAAAAAAAAAAAAC8BAABfcmVscy8ucmVsc1BLAQItABQABgAIAAAAIQD8+ittDQIA&#10;AM8DAAAOAAAAAAAAAAAAAAAAAC4CAABkcnMvZTJvRG9jLnhtbFBLAQItABQABgAIAAAAIQBbMxtf&#10;3gAAAAoBAAAPAAAAAAAAAAAAAAAAAGcEAABkcnMvZG93bnJldi54bWxQSwUGAAAAAAQABADzAAAA&#10;cgUAAAAA&#10;" strokecolor="#a6a6a6" strokeweight="2.25pt">
            <o:lock v:ext="edit" shapetype="f"/>
          </v:line>
        </w:pict>
      </w:r>
      <w:r w:rsidR="002459EC" w:rsidRPr="00721974">
        <w:rPr>
          <w:rFonts w:ascii="Arial" w:eastAsia="Arial Narrow" w:hAnsi="Arial" w:cs="Arial"/>
          <w:b/>
          <w:color w:val="808080" w:themeColor="background1" w:themeShade="80"/>
          <w:sz w:val="24"/>
          <w:szCs w:val="24"/>
        </w:rPr>
        <w:t>ТЕХНИЧЕСКИЕ ХАРАКТЕРИСТИКИ.</w:t>
      </w:r>
    </w:p>
    <w:p w:rsidR="002459EC" w:rsidRDefault="002459EC" w:rsidP="002459EC">
      <w:pPr>
        <w:spacing w:before="101"/>
        <w:ind w:left="557"/>
        <w:outlineLvl w:val="0"/>
        <w:rPr>
          <w:rFonts w:ascii="Arial" w:eastAsia="Arial Narrow" w:hAnsi="Arial" w:cs="Arial"/>
          <w:b/>
          <w:noProof/>
          <w:sz w:val="24"/>
          <w:szCs w:val="24"/>
          <w:lang w:bidi="ar-SA"/>
        </w:rPr>
      </w:pPr>
      <w:r w:rsidRPr="00721974">
        <w:rPr>
          <w:rFonts w:ascii="Arial" w:eastAsia="Arial Narrow" w:hAnsi="Arial" w:cs="Arial"/>
          <w:b/>
          <w:noProof/>
          <w:sz w:val="24"/>
          <w:szCs w:val="24"/>
          <w:lang w:bidi="ar-S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50"/>
        <w:gridCol w:w="1501"/>
      </w:tblGrid>
      <w:tr w:rsidR="00A91ED3" w:rsidRPr="0027783A" w:rsidTr="00D700D8">
        <w:trPr>
          <w:trHeight w:val="487"/>
          <w:jc w:val="center"/>
        </w:trPr>
        <w:tc>
          <w:tcPr>
            <w:tcW w:w="7850" w:type="dxa"/>
            <w:shd w:val="clear" w:color="auto" w:fill="FBD4B4" w:themeFill="accent6" w:themeFillTint="66"/>
            <w:vAlign w:val="center"/>
          </w:tcPr>
          <w:p w:rsidR="00A91ED3" w:rsidRPr="00A91ED3" w:rsidRDefault="00A91ED3" w:rsidP="000000E9">
            <w:pPr>
              <w:spacing w:line="220" w:lineRule="exact"/>
              <w:rPr>
                <w:rFonts w:ascii="Arial" w:hAnsi="Arial" w:cs="Arial"/>
                <w:sz w:val="20"/>
                <w:szCs w:val="20"/>
                <w:lang w:eastAsia="zh-CN"/>
              </w:rPr>
            </w:pPr>
            <w:r w:rsidRPr="00A91ED3">
              <w:rPr>
                <w:rFonts w:ascii="Arial" w:hAnsi="Arial" w:cs="Arial"/>
                <w:sz w:val="20"/>
                <w:szCs w:val="20"/>
                <w:lang w:eastAsia="zh-CN"/>
              </w:rPr>
              <w:t xml:space="preserve">Параметры </w:t>
            </w:r>
          </w:p>
        </w:tc>
        <w:tc>
          <w:tcPr>
            <w:tcW w:w="1501" w:type="dxa"/>
            <w:shd w:val="clear" w:color="auto" w:fill="FBD4B4" w:themeFill="accent6" w:themeFillTint="66"/>
            <w:vAlign w:val="center"/>
          </w:tcPr>
          <w:p w:rsidR="00A91ED3" w:rsidRPr="00E60CCD" w:rsidRDefault="00D700D8" w:rsidP="00E60CCD">
            <w:pPr>
              <w:spacing w:line="220" w:lineRule="exact"/>
              <w:ind w:leftChars="-45" w:left="-99" w:rightChars="-45" w:right="-99"/>
              <w:jc w:val="center"/>
              <w:rPr>
                <w:rFonts w:ascii="Arial" w:hAnsi="Arial" w:cs="Arial"/>
                <w:sz w:val="20"/>
                <w:szCs w:val="20"/>
                <w:lang w:eastAsia="zh-CN"/>
              </w:rPr>
            </w:pPr>
            <w:r>
              <w:rPr>
                <w:rFonts w:ascii="Arial" w:hAnsi="Arial" w:cs="Arial"/>
                <w:sz w:val="20"/>
                <w:szCs w:val="20"/>
                <w:lang w:val="en-US" w:eastAsia="zh-CN"/>
              </w:rPr>
              <w:t>НГ-</w:t>
            </w:r>
            <w:r w:rsidR="00A91ED3" w:rsidRPr="00A91ED3">
              <w:rPr>
                <w:rFonts w:ascii="Arial" w:hAnsi="Arial" w:cs="Arial"/>
                <w:sz w:val="20"/>
                <w:szCs w:val="20"/>
                <w:lang w:val="en-US" w:eastAsia="zh-CN"/>
              </w:rPr>
              <w:t>2</w:t>
            </w:r>
            <w:r w:rsidR="00A91ED3" w:rsidRPr="00A91ED3">
              <w:rPr>
                <w:rFonts w:ascii="Arial" w:hAnsi="Arial" w:cs="Arial" w:hint="eastAsia"/>
                <w:sz w:val="20"/>
                <w:szCs w:val="20"/>
                <w:lang w:val="en-US" w:eastAsia="zh-CN"/>
              </w:rPr>
              <w:t>8</w:t>
            </w:r>
            <w:r>
              <w:rPr>
                <w:rFonts w:ascii="Arial" w:hAnsi="Arial" w:cs="Arial"/>
                <w:sz w:val="20"/>
                <w:szCs w:val="20"/>
                <w:lang w:eastAsia="zh-CN"/>
              </w:rPr>
              <w:t>0</w:t>
            </w:r>
            <w:r w:rsidR="00E60CCD">
              <w:rPr>
                <w:rFonts w:ascii="Arial" w:hAnsi="Arial" w:cs="Arial"/>
                <w:sz w:val="20"/>
                <w:szCs w:val="20"/>
                <w:lang w:eastAsia="zh-CN"/>
              </w:rPr>
              <w:t>В</w:t>
            </w:r>
          </w:p>
        </w:tc>
      </w:tr>
      <w:tr w:rsidR="00A91ED3" w:rsidRPr="0027783A" w:rsidTr="00A91ED3">
        <w:trPr>
          <w:trHeight w:hRule="exact" w:val="291"/>
          <w:jc w:val="center"/>
        </w:trPr>
        <w:tc>
          <w:tcPr>
            <w:tcW w:w="7850" w:type="dxa"/>
          </w:tcPr>
          <w:p w:rsidR="00A91ED3" w:rsidRPr="00A91ED3" w:rsidRDefault="00A91ED3" w:rsidP="00A91ED3">
            <w:pPr>
              <w:jc w:val="both"/>
              <w:rPr>
                <w:rFonts w:ascii="Arial" w:hAnsi="Arial" w:cs="Arial"/>
                <w:sz w:val="20"/>
                <w:szCs w:val="20"/>
                <w:lang w:eastAsia="en-US"/>
              </w:rPr>
            </w:pPr>
            <w:r w:rsidRPr="00A91ED3">
              <w:rPr>
                <w:rFonts w:ascii="Arial" w:hAnsi="Arial" w:cs="Arial"/>
                <w:sz w:val="20"/>
                <w:szCs w:val="20"/>
                <w:lang w:eastAsia="en-US"/>
              </w:rPr>
              <w:t>Материал корпуса</w:t>
            </w:r>
          </w:p>
        </w:tc>
        <w:tc>
          <w:tcPr>
            <w:tcW w:w="1501" w:type="dxa"/>
            <w:vAlign w:val="center"/>
          </w:tcPr>
          <w:p w:rsidR="00A91ED3" w:rsidRPr="00A91ED3" w:rsidRDefault="00A91ED3" w:rsidP="000000E9">
            <w:pPr>
              <w:spacing w:line="220" w:lineRule="exact"/>
              <w:jc w:val="center"/>
              <w:rPr>
                <w:rFonts w:ascii="Arial" w:hAnsi="Arial" w:cs="Arial"/>
                <w:sz w:val="20"/>
                <w:szCs w:val="20"/>
              </w:rPr>
            </w:pPr>
            <w:r w:rsidRPr="00A91ED3">
              <w:rPr>
                <w:rFonts w:ascii="Arial" w:hAnsi="Arial" w:cs="Arial"/>
                <w:sz w:val="20"/>
                <w:szCs w:val="20"/>
              </w:rPr>
              <w:t>Алюминий</w:t>
            </w:r>
          </w:p>
        </w:tc>
      </w:tr>
      <w:tr w:rsidR="00A91ED3" w:rsidRPr="0027783A" w:rsidTr="00A91ED3">
        <w:trPr>
          <w:trHeight w:hRule="exact" w:val="291"/>
          <w:jc w:val="center"/>
        </w:trPr>
        <w:tc>
          <w:tcPr>
            <w:tcW w:w="7850" w:type="dxa"/>
          </w:tcPr>
          <w:p w:rsidR="00A91ED3" w:rsidRPr="00A91ED3" w:rsidRDefault="00A91ED3" w:rsidP="00A91ED3">
            <w:pPr>
              <w:jc w:val="both"/>
              <w:rPr>
                <w:rFonts w:ascii="Arial" w:hAnsi="Arial" w:cs="Arial"/>
                <w:sz w:val="20"/>
                <w:szCs w:val="20"/>
                <w:lang w:eastAsia="en-US"/>
              </w:rPr>
            </w:pPr>
            <w:r w:rsidRPr="00A91ED3">
              <w:rPr>
                <w:rFonts w:ascii="Arial" w:hAnsi="Arial" w:cs="Arial"/>
                <w:sz w:val="20"/>
                <w:szCs w:val="20"/>
                <w:lang w:eastAsia="en-US"/>
              </w:rPr>
              <w:t>Напряжение сети, В/Гц</w:t>
            </w:r>
          </w:p>
        </w:tc>
        <w:tc>
          <w:tcPr>
            <w:tcW w:w="1501" w:type="dxa"/>
            <w:vAlign w:val="center"/>
          </w:tcPr>
          <w:p w:rsidR="00A91ED3" w:rsidRPr="00A91ED3" w:rsidRDefault="00A91ED3" w:rsidP="000000E9">
            <w:pPr>
              <w:spacing w:line="220" w:lineRule="exact"/>
              <w:jc w:val="center"/>
              <w:rPr>
                <w:rFonts w:ascii="Arial" w:hAnsi="Arial" w:cs="Arial"/>
                <w:sz w:val="20"/>
                <w:szCs w:val="20"/>
              </w:rPr>
            </w:pPr>
            <w:r w:rsidRPr="00A91ED3">
              <w:rPr>
                <w:rFonts w:ascii="Arial" w:hAnsi="Arial" w:cs="Arial"/>
                <w:sz w:val="20"/>
                <w:szCs w:val="20"/>
              </w:rPr>
              <w:t>2</w:t>
            </w:r>
            <w:r w:rsidRPr="00A91ED3">
              <w:rPr>
                <w:rFonts w:ascii="Arial" w:hAnsi="Arial" w:cs="Arial" w:hint="eastAsia"/>
                <w:sz w:val="20"/>
                <w:szCs w:val="20"/>
                <w:lang w:eastAsia="zh-CN"/>
              </w:rPr>
              <w:t>2</w:t>
            </w:r>
            <w:r w:rsidRPr="00A91ED3">
              <w:rPr>
                <w:rFonts w:ascii="Arial" w:hAnsi="Arial" w:cs="Arial"/>
                <w:sz w:val="20"/>
                <w:szCs w:val="20"/>
              </w:rPr>
              <w:t>0/50</w:t>
            </w:r>
          </w:p>
        </w:tc>
      </w:tr>
      <w:tr w:rsidR="00A91ED3" w:rsidRPr="0027783A" w:rsidTr="00A91ED3">
        <w:trPr>
          <w:trHeight w:hRule="exact" w:val="291"/>
          <w:jc w:val="center"/>
        </w:trPr>
        <w:tc>
          <w:tcPr>
            <w:tcW w:w="7850" w:type="dxa"/>
          </w:tcPr>
          <w:p w:rsidR="00A91ED3" w:rsidRPr="00A91ED3" w:rsidRDefault="00A91ED3" w:rsidP="00A91ED3">
            <w:pPr>
              <w:jc w:val="both"/>
              <w:rPr>
                <w:rFonts w:ascii="Arial" w:hAnsi="Arial" w:cs="Arial"/>
                <w:sz w:val="20"/>
                <w:szCs w:val="20"/>
                <w:lang w:eastAsia="en-US"/>
              </w:rPr>
            </w:pPr>
            <w:r w:rsidRPr="00A91ED3">
              <w:rPr>
                <w:rFonts w:ascii="Arial" w:hAnsi="Arial" w:cs="Arial"/>
                <w:sz w:val="20"/>
                <w:szCs w:val="20"/>
                <w:lang w:eastAsia="en-US"/>
              </w:rPr>
              <w:t>Потребляемая мощность, Вт</w:t>
            </w:r>
          </w:p>
        </w:tc>
        <w:tc>
          <w:tcPr>
            <w:tcW w:w="1501" w:type="dxa"/>
            <w:vAlign w:val="center"/>
          </w:tcPr>
          <w:p w:rsidR="00A91ED3" w:rsidRPr="00A91ED3" w:rsidRDefault="00A91ED3" w:rsidP="000000E9">
            <w:pPr>
              <w:spacing w:line="220" w:lineRule="exact"/>
              <w:jc w:val="center"/>
              <w:rPr>
                <w:rFonts w:ascii="Arial" w:hAnsi="Arial" w:cs="Arial"/>
                <w:sz w:val="20"/>
                <w:szCs w:val="20"/>
              </w:rPr>
            </w:pPr>
            <w:r w:rsidRPr="00A91ED3">
              <w:rPr>
                <w:rFonts w:ascii="Arial" w:hAnsi="Arial" w:cs="Arial"/>
                <w:sz w:val="20"/>
                <w:szCs w:val="20"/>
              </w:rPr>
              <w:t>2</w:t>
            </w:r>
            <w:r w:rsidRPr="00A91ED3">
              <w:rPr>
                <w:rFonts w:ascii="Arial" w:hAnsi="Arial" w:cs="Arial" w:hint="eastAsia"/>
                <w:sz w:val="20"/>
                <w:szCs w:val="20"/>
                <w:lang w:eastAsia="zh-CN"/>
              </w:rPr>
              <w:t>8</w:t>
            </w:r>
            <w:r w:rsidRPr="00A91ED3">
              <w:rPr>
                <w:rFonts w:ascii="Arial" w:hAnsi="Arial" w:cs="Arial"/>
                <w:sz w:val="20"/>
                <w:szCs w:val="20"/>
              </w:rPr>
              <w:t>0</w:t>
            </w:r>
          </w:p>
        </w:tc>
      </w:tr>
      <w:tr w:rsidR="00A91ED3" w:rsidRPr="0027783A" w:rsidTr="00A91ED3">
        <w:trPr>
          <w:trHeight w:hRule="exact" w:val="272"/>
          <w:jc w:val="center"/>
        </w:trPr>
        <w:tc>
          <w:tcPr>
            <w:tcW w:w="7850" w:type="dxa"/>
          </w:tcPr>
          <w:p w:rsidR="00A91ED3" w:rsidRPr="00A91ED3" w:rsidRDefault="00A91ED3" w:rsidP="00A91ED3">
            <w:pPr>
              <w:rPr>
                <w:rFonts w:ascii="Arial" w:hAnsi="Arial" w:cs="Arial"/>
                <w:sz w:val="20"/>
                <w:szCs w:val="20"/>
                <w:lang w:eastAsia="en-US"/>
              </w:rPr>
            </w:pPr>
            <w:r w:rsidRPr="00A91ED3">
              <w:rPr>
                <w:rFonts w:ascii="Arial" w:hAnsi="Arial" w:cs="Arial"/>
                <w:sz w:val="20"/>
                <w:szCs w:val="20"/>
                <w:lang w:eastAsia="en-US"/>
              </w:rPr>
              <w:t xml:space="preserve">Максимальная </w:t>
            </w:r>
            <w:r w:rsidRPr="00A91ED3">
              <w:rPr>
                <w:rFonts w:ascii="Arial" w:eastAsiaTheme="minorEastAsia" w:hAnsi="Arial" w:cs="Arial" w:hint="eastAsia"/>
                <w:sz w:val="20"/>
                <w:szCs w:val="20"/>
                <w:lang w:eastAsia="zh-CN"/>
              </w:rPr>
              <w:t xml:space="preserve"> </w:t>
            </w:r>
            <w:r w:rsidRPr="00A91ED3">
              <w:rPr>
                <w:rFonts w:ascii="Arial" w:hAnsi="Arial" w:cs="Arial"/>
                <w:sz w:val="20"/>
                <w:szCs w:val="20"/>
                <w:lang w:eastAsia="en-US"/>
              </w:rPr>
              <w:t>производительность, л/час</w:t>
            </w:r>
          </w:p>
        </w:tc>
        <w:tc>
          <w:tcPr>
            <w:tcW w:w="1501" w:type="dxa"/>
            <w:vAlign w:val="center"/>
          </w:tcPr>
          <w:p w:rsidR="00A91ED3" w:rsidRPr="00A91ED3" w:rsidRDefault="00A91ED3" w:rsidP="000000E9">
            <w:pPr>
              <w:spacing w:line="220" w:lineRule="exact"/>
              <w:jc w:val="center"/>
              <w:rPr>
                <w:rFonts w:ascii="Arial" w:hAnsi="Arial" w:cs="Arial"/>
                <w:sz w:val="20"/>
                <w:szCs w:val="20"/>
                <w:lang w:eastAsia="zh-CN"/>
              </w:rPr>
            </w:pPr>
            <w:r w:rsidRPr="00A91ED3">
              <w:rPr>
                <w:rFonts w:ascii="Arial" w:hAnsi="Arial" w:cs="Arial" w:hint="eastAsia"/>
                <w:sz w:val="20"/>
                <w:szCs w:val="20"/>
                <w:lang w:eastAsia="zh-CN"/>
              </w:rPr>
              <w:t>1080</w:t>
            </w:r>
          </w:p>
        </w:tc>
      </w:tr>
      <w:tr w:rsidR="00A91ED3" w:rsidRPr="0027783A" w:rsidTr="00A91ED3">
        <w:trPr>
          <w:trHeight w:hRule="exact" w:val="291"/>
          <w:jc w:val="center"/>
        </w:trPr>
        <w:tc>
          <w:tcPr>
            <w:tcW w:w="7850" w:type="dxa"/>
          </w:tcPr>
          <w:p w:rsidR="00A91ED3" w:rsidRPr="00A91ED3" w:rsidRDefault="00A91ED3" w:rsidP="00A91ED3">
            <w:pPr>
              <w:jc w:val="both"/>
              <w:rPr>
                <w:rFonts w:ascii="Arial" w:hAnsi="Arial" w:cs="Arial"/>
                <w:sz w:val="20"/>
                <w:szCs w:val="20"/>
                <w:lang w:eastAsia="en-US"/>
              </w:rPr>
            </w:pPr>
            <w:r w:rsidRPr="00A91ED3">
              <w:rPr>
                <w:rFonts w:ascii="Arial" w:hAnsi="Arial" w:cs="Arial"/>
                <w:sz w:val="20"/>
                <w:szCs w:val="20"/>
                <w:lang w:eastAsia="en-US"/>
              </w:rPr>
              <w:t>Максимальный напор, м</w:t>
            </w:r>
          </w:p>
        </w:tc>
        <w:tc>
          <w:tcPr>
            <w:tcW w:w="1501" w:type="dxa"/>
            <w:vAlign w:val="center"/>
          </w:tcPr>
          <w:p w:rsidR="00A91ED3" w:rsidRPr="00A91ED3" w:rsidRDefault="00A91ED3" w:rsidP="000000E9">
            <w:pPr>
              <w:spacing w:line="220" w:lineRule="exact"/>
              <w:jc w:val="center"/>
              <w:rPr>
                <w:rFonts w:ascii="Arial" w:hAnsi="Arial" w:cs="Arial"/>
                <w:sz w:val="20"/>
                <w:szCs w:val="20"/>
              </w:rPr>
            </w:pPr>
            <w:r w:rsidRPr="00A91ED3">
              <w:rPr>
                <w:rFonts w:ascii="Arial" w:hAnsi="Arial" w:cs="Arial" w:hint="eastAsia"/>
                <w:sz w:val="20"/>
                <w:szCs w:val="20"/>
                <w:lang w:val="en-US" w:eastAsia="zh-CN"/>
              </w:rPr>
              <w:t>72</w:t>
            </w:r>
          </w:p>
        </w:tc>
      </w:tr>
      <w:tr w:rsidR="00A91ED3" w:rsidRPr="0027783A" w:rsidTr="00A91ED3">
        <w:trPr>
          <w:trHeight w:hRule="exact" w:val="269"/>
          <w:jc w:val="center"/>
        </w:trPr>
        <w:tc>
          <w:tcPr>
            <w:tcW w:w="7850" w:type="dxa"/>
          </w:tcPr>
          <w:p w:rsidR="00A91ED3" w:rsidRPr="00A91ED3" w:rsidRDefault="00A91ED3" w:rsidP="00A91ED3">
            <w:pPr>
              <w:jc w:val="both"/>
              <w:rPr>
                <w:rFonts w:ascii="Arial" w:hAnsi="Arial" w:cs="Arial"/>
                <w:sz w:val="20"/>
                <w:szCs w:val="20"/>
                <w:lang w:eastAsia="en-US"/>
              </w:rPr>
            </w:pPr>
            <w:r w:rsidRPr="00A91ED3">
              <w:rPr>
                <w:rFonts w:ascii="Arial" w:hAnsi="Arial" w:cs="Arial"/>
                <w:sz w:val="20"/>
                <w:szCs w:val="20"/>
                <w:lang w:eastAsia="en-US"/>
              </w:rPr>
              <w:t>Максимальная глубина погружения, м</w:t>
            </w:r>
          </w:p>
        </w:tc>
        <w:tc>
          <w:tcPr>
            <w:tcW w:w="1501" w:type="dxa"/>
            <w:vAlign w:val="center"/>
          </w:tcPr>
          <w:p w:rsidR="00A91ED3" w:rsidRPr="00A91ED3" w:rsidRDefault="00A91ED3" w:rsidP="000000E9">
            <w:pPr>
              <w:spacing w:line="220" w:lineRule="exact"/>
              <w:jc w:val="center"/>
              <w:rPr>
                <w:rFonts w:ascii="Arial" w:hAnsi="Arial" w:cs="Arial"/>
                <w:sz w:val="20"/>
                <w:szCs w:val="20"/>
              </w:rPr>
            </w:pPr>
            <w:r w:rsidRPr="00A91ED3">
              <w:rPr>
                <w:rFonts w:ascii="Arial" w:hAnsi="Arial" w:cs="Arial"/>
                <w:sz w:val="20"/>
                <w:szCs w:val="20"/>
              </w:rPr>
              <w:t>5</w:t>
            </w:r>
          </w:p>
        </w:tc>
      </w:tr>
      <w:tr w:rsidR="00A91ED3" w:rsidRPr="0027783A" w:rsidTr="00A91ED3">
        <w:trPr>
          <w:trHeight w:hRule="exact" w:val="291"/>
          <w:jc w:val="center"/>
        </w:trPr>
        <w:tc>
          <w:tcPr>
            <w:tcW w:w="7850" w:type="dxa"/>
          </w:tcPr>
          <w:p w:rsidR="00A91ED3" w:rsidRPr="00A91ED3" w:rsidRDefault="00A91ED3" w:rsidP="00A91ED3">
            <w:pPr>
              <w:jc w:val="both"/>
              <w:rPr>
                <w:rFonts w:ascii="Arial" w:hAnsi="Arial" w:cs="Arial"/>
                <w:sz w:val="20"/>
                <w:szCs w:val="20"/>
                <w:lang w:eastAsia="en-US"/>
              </w:rPr>
            </w:pPr>
            <w:r w:rsidRPr="00A91ED3">
              <w:rPr>
                <w:rFonts w:ascii="Arial" w:hAnsi="Arial" w:cs="Arial"/>
                <w:sz w:val="20"/>
                <w:szCs w:val="20"/>
                <w:lang w:eastAsia="en-US"/>
              </w:rPr>
              <w:t>Максимальное давление, атм</w:t>
            </w:r>
          </w:p>
        </w:tc>
        <w:tc>
          <w:tcPr>
            <w:tcW w:w="1501" w:type="dxa"/>
            <w:vAlign w:val="center"/>
          </w:tcPr>
          <w:p w:rsidR="00A91ED3" w:rsidRPr="00A91ED3" w:rsidRDefault="00A91ED3" w:rsidP="000000E9">
            <w:pPr>
              <w:spacing w:line="220" w:lineRule="exact"/>
              <w:jc w:val="center"/>
              <w:rPr>
                <w:rFonts w:ascii="Arial" w:hAnsi="Arial" w:cs="Arial"/>
                <w:sz w:val="20"/>
                <w:szCs w:val="20"/>
                <w:lang w:eastAsia="zh-CN"/>
              </w:rPr>
            </w:pPr>
            <w:r w:rsidRPr="00A91ED3">
              <w:rPr>
                <w:rFonts w:ascii="Arial" w:hAnsi="Arial" w:cs="Arial"/>
                <w:sz w:val="20"/>
                <w:szCs w:val="20"/>
                <w:lang w:eastAsia="zh-CN"/>
              </w:rPr>
              <w:t>8</w:t>
            </w:r>
          </w:p>
        </w:tc>
      </w:tr>
      <w:tr w:rsidR="00A91ED3" w:rsidRPr="0027783A" w:rsidTr="00A91ED3">
        <w:trPr>
          <w:trHeight w:hRule="exact" w:val="291"/>
          <w:jc w:val="center"/>
        </w:trPr>
        <w:tc>
          <w:tcPr>
            <w:tcW w:w="7850" w:type="dxa"/>
          </w:tcPr>
          <w:p w:rsidR="00A91ED3" w:rsidRPr="00A91ED3" w:rsidRDefault="00A91ED3" w:rsidP="00A91ED3">
            <w:pPr>
              <w:jc w:val="both"/>
              <w:rPr>
                <w:rFonts w:ascii="Arial" w:hAnsi="Arial" w:cs="Arial"/>
                <w:sz w:val="20"/>
                <w:szCs w:val="20"/>
                <w:lang w:eastAsia="en-US"/>
              </w:rPr>
            </w:pPr>
            <w:r w:rsidRPr="00A91ED3">
              <w:rPr>
                <w:rFonts w:ascii="Arial" w:hAnsi="Arial" w:cs="Arial"/>
                <w:sz w:val="20"/>
                <w:szCs w:val="20"/>
                <w:lang w:eastAsia="en-US"/>
              </w:rPr>
              <w:t>Максимальная температура воды, ºС</w:t>
            </w:r>
          </w:p>
        </w:tc>
        <w:tc>
          <w:tcPr>
            <w:tcW w:w="1501" w:type="dxa"/>
            <w:vAlign w:val="center"/>
          </w:tcPr>
          <w:p w:rsidR="00A91ED3" w:rsidRPr="00A91ED3" w:rsidRDefault="00A91ED3" w:rsidP="000000E9">
            <w:pPr>
              <w:spacing w:line="220" w:lineRule="exact"/>
              <w:jc w:val="center"/>
              <w:rPr>
                <w:rFonts w:ascii="Arial" w:hAnsi="Arial" w:cs="Arial"/>
                <w:sz w:val="20"/>
                <w:szCs w:val="20"/>
              </w:rPr>
            </w:pPr>
            <w:r w:rsidRPr="00A91ED3">
              <w:rPr>
                <w:rFonts w:ascii="Arial" w:hAnsi="Arial" w:cs="Arial"/>
                <w:sz w:val="20"/>
                <w:szCs w:val="20"/>
              </w:rPr>
              <w:t>40</w:t>
            </w:r>
          </w:p>
        </w:tc>
      </w:tr>
      <w:tr w:rsidR="00A91ED3" w:rsidRPr="0027783A" w:rsidTr="00A91ED3">
        <w:trPr>
          <w:trHeight w:hRule="exact" w:val="291"/>
          <w:jc w:val="center"/>
        </w:trPr>
        <w:tc>
          <w:tcPr>
            <w:tcW w:w="7850" w:type="dxa"/>
          </w:tcPr>
          <w:p w:rsidR="00A91ED3" w:rsidRPr="00A91ED3" w:rsidRDefault="00A91ED3" w:rsidP="00A91ED3">
            <w:pPr>
              <w:jc w:val="both"/>
              <w:rPr>
                <w:rFonts w:ascii="Arial" w:hAnsi="Arial" w:cs="Arial"/>
                <w:sz w:val="20"/>
                <w:szCs w:val="20"/>
                <w:lang w:eastAsia="en-US"/>
              </w:rPr>
            </w:pPr>
            <w:r w:rsidRPr="00A91ED3">
              <w:rPr>
                <w:rFonts w:ascii="Arial" w:hAnsi="Arial" w:cs="Arial"/>
                <w:sz w:val="20"/>
                <w:szCs w:val="20"/>
                <w:lang w:eastAsia="en-US"/>
              </w:rPr>
              <w:t>Диаметр корпуса, мм</w:t>
            </w:r>
            <w:r w:rsidR="000000E9">
              <w:rPr>
                <w:rFonts w:ascii="Arial" w:hAnsi="Arial" w:cs="Arial"/>
                <w:sz w:val="20"/>
                <w:szCs w:val="20"/>
                <w:lang w:eastAsia="en-US"/>
              </w:rPr>
              <w:t xml:space="preserve"> в </w:t>
            </w:r>
            <w:r w:rsidR="000000E9" w:rsidRPr="00A91ED3">
              <w:rPr>
                <w:rFonts w:ascii="Arial" w:hAnsi="Arial" w:cs="Arial"/>
                <w:sz w:val="20"/>
                <w:szCs w:val="20"/>
              </w:rPr>
              <w:t>Ø</w:t>
            </w:r>
          </w:p>
        </w:tc>
        <w:tc>
          <w:tcPr>
            <w:tcW w:w="1501" w:type="dxa"/>
            <w:vAlign w:val="center"/>
          </w:tcPr>
          <w:p w:rsidR="00A91ED3" w:rsidRPr="00A91ED3" w:rsidRDefault="00A91ED3" w:rsidP="000000E9">
            <w:pPr>
              <w:spacing w:line="220" w:lineRule="exact"/>
              <w:jc w:val="center"/>
              <w:rPr>
                <w:rFonts w:ascii="Arial" w:hAnsi="Arial" w:cs="Arial"/>
                <w:sz w:val="20"/>
                <w:szCs w:val="20"/>
              </w:rPr>
            </w:pPr>
            <w:r w:rsidRPr="00A91ED3">
              <w:rPr>
                <w:rFonts w:ascii="Arial" w:hAnsi="Arial" w:cs="Arial"/>
                <w:sz w:val="20"/>
                <w:szCs w:val="20"/>
              </w:rPr>
              <w:t>100</w:t>
            </w:r>
          </w:p>
        </w:tc>
      </w:tr>
      <w:tr w:rsidR="00A91ED3" w:rsidRPr="0027783A" w:rsidTr="00A91ED3">
        <w:trPr>
          <w:trHeight w:hRule="exact" w:val="250"/>
          <w:jc w:val="center"/>
        </w:trPr>
        <w:tc>
          <w:tcPr>
            <w:tcW w:w="7850" w:type="dxa"/>
          </w:tcPr>
          <w:p w:rsidR="00A91ED3" w:rsidRPr="00A91ED3" w:rsidRDefault="00A91ED3" w:rsidP="00A91ED3">
            <w:pPr>
              <w:jc w:val="both"/>
              <w:rPr>
                <w:rFonts w:ascii="Arial" w:hAnsi="Arial" w:cs="Arial"/>
                <w:sz w:val="20"/>
                <w:szCs w:val="20"/>
                <w:lang w:eastAsia="en-US"/>
              </w:rPr>
            </w:pPr>
            <w:r w:rsidRPr="00A91ED3">
              <w:rPr>
                <w:rFonts w:ascii="Arial" w:hAnsi="Arial" w:cs="Arial"/>
                <w:sz w:val="20"/>
                <w:szCs w:val="20"/>
                <w:lang w:eastAsia="en-US"/>
              </w:rPr>
              <w:t>Максимальный размер частиц, мм</w:t>
            </w:r>
          </w:p>
        </w:tc>
        <w:tc>
          <w:tcPr>
            <w:tcW w:w="1501" w:type="dxa"/>
            <w:vAlign w:val="center"/>
          </w:tcPr>
          <w:p w:rsidR="00A91ED3" w:rsidRPr="00A91ED3" w:rsidRDefault="00A91ED3" w:rsidP="000000E9">
            <w:pPr>
              <w:spacing w:line="220" w:lineRule="exact"/>
              <w:jc w:val="center"/>
              <w:rPr>
                <w:rFonts w:ascii="Arial" w:hAnsi="Arial" w:cs="Arial"/>
                <w:sz w:val="20"/>
                <w:szCs w:val="20"/>
              </w:rPr>
            </w:pPr>
            <w:r w:rsidRPr="00A91ED3">
              <w:rPr>
                <w:rFonts w:ascii="Arial" w:hAnsi="Arial" w:cs="Arial"/>
                <w:sz w:val="20"/>
                <w:szCs w:val="20"/>
                <w:lang w:val="en-US"/>
              </w:rPr>
              <w:t>5</w:t>
            </w:r>
          </w:p>
        </w:tc>
      </w:tr>
      <w:tr w:rsidR="00A91ED3" w:rsidRPr="0027783A" w:rsidTr="00A91ED3">
        <w:trPr>
          <w:trHeight w:hRule="exact" w:val="291"/>
          <w:jc w:val="center"/>
        </w:trPr>
        <w:tc>
          <w:tcPr>
            <w:tcW w:w="7850" w:type="dxa"/>
          </w:tcPr>
          <w:p w:rsidR="00A91ED3" w:rsidRPr="00A91ED3" w:rsidRDefault="00A91ED3" w:rsidP="00A91ED3">
            <w:pPr>
              <w:jc w:val="both"/>
              <w:rPr>
                <w:rFonts w:ascii="Arial" w:hAnsi="Arial" w:cs="Arial"/>
                <w:sz w:val="20"/>
                <w:szCs w:val="20"/>
                <w:lang w:eastAsia="en-US"/>
              </w:rPr>
            </w:pPr>
            <w:r w:rsidRPr="00A91ED3">
              <w:rPr>
                <w:rFonts w:ascii="Arial" w:hAnsi="Arial" w:cs="Arial"/>
                <w:sz w:val="20"/>
                <w:szCs w:val="20"/>
                <w:lang w:eastAsia="en-US"/>
              </w:rPr>
              <w:t>Длина сетевого кабеля, м</w:t>
            </w:r>
          </w:p>
        </w:tc>
        <w:tc>
          <w:tcPr>
            <w:tcW w:w="1501" w:type="dxa"/>
            <w:vAlign w:val="center"/>
          </w:tcPr>
          <w:p w:rsidR="00A91ED3" w:rsidRPr="00A91ED3" w:rsidRDefault="00A91ED3" w:rsidP="000000E9">
            <w:pPr>
              <w:spacing w:line="220" w:lineRule="exact"/>
              <w:jc w:val="center"/>
              <w:rPr>
                <w:rFonts w:ascii="Arial" w:hAnsi="Arial" w:cs="Arial"/>
                <w:sz w:val="20"/>
                <w:szCs w:val="20"/>
                <w:lang w:eastAsia="zh-CN"/>
              </w:rPr>
            </w:pPr>
            <w:r w:rsidRPr="00A91ED3">
              <w:rPr>
                <w:rFonts w:ascii="Arial" w:hAnsi="Arial" w:cs="Arial"/>
                <w:sz w:val="20"/>
                <w:szCs w:val="20"/>
                <w:lang w:eastAsia="zh-CN"/>
              </w:rPr>
              <w:t>10</w:t>
            </w:r>
          </w:p>
        </w:tc>
      </w:tr>
      <w:tr w:rsidR="00A91ED3" w:rsidRPr="0027783A" w:rsidTr="00A91ED3">
        <w:trPr>
          <w:trHeight w:hRule="exact" w:val="290"/>
          <w:jc w:val="center"/>
        </w:trPr>
        <w:tc>
          <w:tcPr>
            <w:tcW w:w="7850" w:type="dxa"/>
          </w:tcPr>
          <w:p w:rsidR="00A91ED3" w:rsidRPr="00A91ED3" w:rsidRDefault="00A91ED3" w:rsidP="00A91ED3">
            <w:pPr>
              <w:jc w:val="both"/>
              <w:rPr>
                <w:rFonts w:ascii="Arial" w:hAnsi="Arial" w:cs="Arial"/>
                <w:sz w:val="20"/>
                <w:szCs w:val="20"/>
                <w:lang w:eastAsia="en-US"/>
              </w:rPr>
            </w:pPr>
            <w:r w:rsidRPr="00A91ED3">
              <w:rPr>
                <w:rFonts w:ascii="Arial" w:hAnsi="Arial" w:cs="Arial"/>
                <w:sz w:val="20"/>
                <w:szCs w:val="20"/>
                <w:lang w:eastAsia="en-US"/>
              </w:rPr>
              <w:t>Длина нейлонового (капронового) шнура для подвешивания в комплекте, м</w:t>
            </w:r>
          </w:p>
        </w:tc>
        <w:tc>
          <w:tcPr>
            <w:tcW w:w="1501" w:type="dxa"/>
            <w:vAlign w:val="center"/>
          </w:tcPr>
          <w:p w:rsidR="00A91ED3" w:rsidRPr="00A91ED3" w:rsidRDefault="00A91ED3" w:rsidP="000000E9">
            <w:pPr>
              <w:spacing w:line="220" w:lineRule="exact"/>
              <w:jc w:val="center"/>
              <w:rPr>
                <w:rFonts w:ascii="Arial" w:hAnsi="Arial" w:cs="Arial"/>
                <w:sz w:val="20"/>
                <w:szCs w:val="20"/>
                <w:lang w:val="en-US"/>
              </w:rPr>
            </w:pPr>
            <w:r w:rsidRPr="00A91ED3">
              <w:rPr>
                <w:rFonts w:ascii="Arial" w:hAnsi="Arial" w:cs="Arial" w:hint="eastAsia"/>
                <w:sz w:val="20"/>
                <w:szCs w:val="20"/>
                <w:lang w:val="en-US" w:eastAsia="zh-CN"/>
              </w:rPr>
              <w:t>10</w:t>
            </w:r>
          </w:p>
        </w:tc>
      </w:tr>
      <w:tr w:rsidR="00A91ED3" w:rsidRPr="0027783A" w:rsidTr="00A91ED3">
        <w:trPr>
          <w:trHeight w:hRule="exact" w:val="291"/>
          <w:jc w:val="center"/>
        </w:trPr>
        <w:tc>
          <w:tcPr>
            <w:tcW w:w="7850" w:type="dxa"/>
          </w:tcPr>
          <w:p w:rsidR="00A91ED3" w:rsidRPr="00A91ED3" w:rsidRDefault="00A91ED3" w:rsidP="00A91ED3">
            <w:pPr>
              <w:jc w:val="both"/>
              <w:rPr>
                <w:rFonts w:ascii="Arial" w:hAnsi="Arial" w:cs="Arial"/>
                <w:sz w:val="20"/>
                <w:szCs w:val="20"/>
                <w:lang w:eastAsia="en-US"/>
              </w:rPr>
            </w:pPr>
            <w:r w:rsidRPr="00A91ED3">
              <w:rPr>
                <w:rFonts w:ascii="Arial" w:hAnsi="Arial" w:cs="Arial"/>
                <w:sz w:val="20"/>
                <w:szCs w:val="20"/>
                <w:lang w:eastAsia="en-US"/>
              </w:rPr>
              <w:t>Забор воды</w:t>
            </w:r>
          </w:p>
        </w:tc>
        <w:tc>
          <w:tcPr>
            <w:tcW w:w="1501" w:type="dxa"/>
            <w:vAlign w:val="center"/>
          </w:tcPr>
          <w:p w:rsidR="00A91ED3" w:rsidRPr="00A91ED3" w:rsidRDefault="00E60CCD" w:rsidP="000000E9">
            <w:pPr>
              <w:spacing w:line="220" w:lineRule="exact"/>
              <w:jc w:val="center"/>
              <w:rPr>
                <w:rFonts w:ascii="Arial" w:hAnsi="Arial" w:cs="Arial"/>
                <w:sz w:val="20"/>
                <w:szCs w:val="20"/>
                <w:lang w:eastAsia="zh-CN"/>
              </w:rPr>
            </w:pPr>
            <w:r>
              <w:rPr>
                <w:rFonts w:ascii="Arial" w:hAnsi="Arial" w:cs="Arial"/>
                <w:sz w:val="20"/>
                <w:szCs w:val="20"/>
                <w:lang w:eastAsia="zh-CN"/>
              </w:rPr>
              <w:t>верхний</w:t>
            </w:r>
          </w:p>
        </w:tc>
      </w:tr>
      <w:tr w:rsidR="00A91ED3" w:rsidRPr="0027783A" w:rsidTr="00A91ED3">
        <w:trPr>
          <w:trHeight w:hRule="exact" w:val="291"/>
          <w:jc w:val="center"/>
        </w:trPr>
        <w:tc>
          <w:tcPr>
            <w:tcW w:w="7850" w:type="dxa"/>
          </w:tcPr>
          <w:p w:rsidR="00A91ED3" w:rsidRPr="00A91ED3" w:rsidRDefault="00A91ED3" w:rsidP="00A91ED3">
            <w:pPr>
              <w:jc w:val="both"/>
              <w:rPr>
                <w:rFonts w:ascii="Arial" w:eastAsiaTheme="minorEastAsia" w:hAnsi="Arial" w:cs="Arial"/>
                <w:sz w:val="20"/>
                <w:szCs w:val="20"/>
                <w:lang w:eastAsia="zh-CN"/>
              </w:rPr>
            </w:pPr>
            <w:r w:rsidRPr="00A91ED3">
              <w:rPr>
                <w:rFonts w:ascii="Arial" w:hAnsi="Arial" w:cs="Arial"/>
                <w:sz w:val="20"/>
                <w:szCs w:val="20"/>
              </w:rPr>
              <w:t>Масса</w:t>
            </w:r>
            <w:r w:rsidRPr="00A91ED3">
              <w:rPr>
                <w:rFonts w:ascii="Arial" w:eastAsiaTheme="minorEastAsia" w:hAnsi="Arial" w:cs="Arial" w:hint="eastAsia"/>
                <w:sz w:val="20"/>
                <w:szCs w:val="20"/>
                <w:lang w:eastAsia="zh-CN"/>
              </w:rPr>
              <w:t>,</w:t>
            </w:r>
            <w:r w:rsidRPr="00A91ED3">
              <w:rPr>
                <w:rFonts w:ascii="Arial" w:hAnsi="Arial" w:cs="Arial"/>
                <w:sz w:val="20"/>
                <w:szCs w:val="20"/>
              </w:rPr>
              <w:t xml:space="preserve"> кг</w:t>
            </w:r>
          </w:p>
        </w:tc>
        <w:tc>
          <w:tcPr>
            <w:tcW w:w="1501" w:type="dxa"/>
            <w:vAlign w:val="center"/>
          </w:tcPr>
          <w:p w:rsidR="00A91ED3" w:rsidRPr="00A91ED3" w:rsidRDefault="00A91ED3" w:rsidP="000000E9">
            <w:pPr>
              <w:spacing w:line="220" w:lineRule="exact"/>
              <w:jc w:val="center"/>
              <w:rPr>
                <w:rFonts w:ascii="Arial" w:hAnsi="Arial" w:cs="Arial"/>
                <w:sz w:val="20"/>
                <w:szCs w:val="20"/>
              </w:rPr>
            </w:pPr>
            <w:r w:rsidRPr="00A91ED3">
              <w:rPr>
                <w:rFonts w:ascii="Arial" w:hAnsi="Arial" w:cs="Arial" w:hint="eastAsia"/>
                <w:sz w:val="20"/>
                <w:szCs w:val="20"/>
                <w:lang w:eastAsia="zh-CN"/>
              </w:rPr>
              <w:t>3.4</w:t>
            </w:r>
          </w:p>
        </w:tc>
      </w:tr>
    </w:tbl>
    <w:p w:rsidR="002459EC" w:rsidRPr="00721974" w:rsidRDefault="00646D95" w:rsidP="002459EC">
      <w:pPr>
        <w:spacing w:before="101"/>
        <w:ind w:left="557"/>
        <w:outlineLvl w:val="0"/>
        <w:rPr>
          <w:rFonts w:ascii="Arial" w:eastAsia="Arial Narrow" w:hAnsi="Arial" w:cs="Arial"/>
          <w:b/>
          <w:color w:val="808080" w:themeColor="background1" w:themeShade="80"/>
          <w:sz w:val="24"/>
          <w:szCs w:val="24"/>
        </w:rPr>
      </w:pPr>
      <w:r>
        <w:rPr>
          <w:rFonts w:ascii="Arial" w:eastAsia="Arial Narrow" w:hAnsi="Arial" w:cs="Arial"/>
          <w:b/>
          <w:noProof/>
          <w:color w:val="808080" w:themeColor="background1" w:themeShade="80"/>
          <w:sz w:val="24"/>
          <w:szCs w:val="24"/>
          <w:lang w:bidi="ar-SA"/>
        </w:rPr>
        <w:pict>
          <v:line id="Прямая соединительная линия 24" o:spid="_x0000_s1040" style="position:absolute;left:0;text-align:left;z-index:251926016;visibility:visible;mso-wrap-distance-top:-1e-4mm;mso-wrap-distance-bottom:-1e-4mm;mso-position-horizontal-relative:text;mso-position-vertical-relative:text;mso-width-relative:margin" from="309.85pt,15.15pt" to="777.8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bmJDQIAAM8DAAAOAAAAZHJzL2Uyb0RvYy54bWysU82O0zAQviPxDpbvNNmyLUvUdA9blcsC&#10;lRYewOs4TYT/5PE26Q04I/UReAUOIK20wDMkb8TYacsu3BA5WOP5+TzzzZfZeask2QgHtdE5PRml&#10;lAjNTVHrdU7fvlk+OaMEPNMFk0aLnG4F0PP540ezxmZibCojC+EIgmjIGpvTynubJQnwSigGI2OF&#10;xmBpnGIer26dFI41iK5kMk7TadIYV1hnuABA72II0nnEL0vB/euyBOGJzCn25uPp4nkdzmQ+Y9na&#10;MVvVfN8G+4cuFKs1PnqEWjDPyI2r/4JSNXcGTOlH3KjElGXNRZwBpzlJ/5jmqmJWxFmQHLBHmuD/&#10;wfJXm5UjdZHT8SklmincUfe5f9/vuu/dl35H+g/dz+5b97W77X50t/1HtO/6T2iHYHe3d+8IliOX&#10;jYUMIS/0ygU2eKuv7KXh7wBjyYNguIAd0trSqZCOdJA27mZ73I1oPeHonDw/fTpNcYX8EEtYdii0&#10;DvwLYRQJRk5lrQNtLGObS/DhaZYdUoJbm2UtZVy91KTB2c8mzyYIzVCBpWQeTWWRE9BrSphco7S5&#10;dxESjKyLUB6AYAsX0pENQ3WhKAvTUCIZeHTmdBm/WCRv1EtTDHnTSYpjDE0N9bG/B7ih2QWDaqiI&#10;oX2F1OFdEZW9n+03k8G6NsV25Q50o2oi+l7hQZb372jf/w/nvwAAAP//AwBQSwMEFAAGAAgAAAAh&#10;AKuz6rjfAAAACgEAAA8AAABkcnMvZG93bnJldi54bWxMjz1PwzAQhnck/oN1SGzUDlUKhDgVX2Xp&#10;gBpY2Jz4iAP2OcRuG/j1uGKA8d579N5z5XJylu1wDL0nCdlMAENqve6pk/DyvDq7BBaiIq2sJ5Tw&#10;hQGW1fFRqQrt97TBXR07lkooFEqCiXEoOA+tQafCzA9IaffmR6diGseO61HtU7mz/FyIBXeqp3TB&#10;qAHvDLYf9dZJEOZh1Tx9btaY2fr9sb79HvrXeylPT6aba2ARp/gHw0E/qUOVnBq/JR2YlbDIri4S&#10;KmEu5sAOQJ7nKWl+E16V/P8L1Q8AAAD//wMAUEsBAi0AFAAGAAgAAAAhALaDOJL+AAAA4QEAABMA&#10;AAAAAAAAAAAAAAAAAAAAAFtDb250ZW50X1R5cGVzXS54bWxQSwECLQAUAAYACAAAACEAOP0h/9YA&#10;AACUAQAACwAAAAAAAAAAAAAAAAAvAQAAX3JlbHMvLnJlbHNQSwECLQAUAAYACAAAACEASWG5iQ0C&#10;AADPAwAADgAAAAAAAAAAAAAAAAAuAgAAZHJzL2Uyb0RvYy54bWxQSwECLQAUAAYACAAAACEAq7Pq&#10;uN8AAAAKAQAADwAAAAAAAAAAAAAAAABnBAAAZHJzL2Rvd25yZXYueG1sUEsFBgAAAAAEAAQA8wAA&#10;AHMFAAAAAA==&#10;" strokecolor="#a6a6a6" strokeweight="2.25pt">
            <o:lock v:ext="edit" shapetype="f"/>
          </v:line>
        </w:pict>
      </w:r>
      <w:r w:rsidR="002459EC" w:rsidRPr="00721974">
        <w:rPr>
          <w:rFonts w:ascii="Arial" w:eastAsia="Arial Narrow" w:hAnsi="Arial" w:cs="Arial"/>
          <w:b/>
          <w:color w:val="808080" w:themeColor="background1" w:themeShade="80"/>
          <w:sz w:val="24"/>
          <w:szCs w:val="24"/>
        </w:rPr>
        <w:t>ПРАВИЛА ЭКСПЛУАТАЦИИ ОБОРУДОВАНИЯ.</w:t>
      </w:r>
    </w:p>
    <w:p w:rsidR="002459EC" w:rsidRDefault="002459EC" w:rsidP="002459EC">
      <w:pPr>
        <w:tabs>
          <w:tab w:val="left" w:pos="10585"/>
        </w:tabs>
        <w:spacing w:before="8" w:line="80" w:lineRule="auto"/>
        <w:ind w:leftChars="500" w:left="1100" w:rightChars="400" w:right="880"/>
        <w:jc w:val="both"/>
        <w:rPr>
          <w:rFonts w:ascii="Arial" w:eastAsiaTheme="minorEastAsia" w:hAnsi="Arial" w:cs="Arial"/>
          <w:sz w:val="20"/>
          <w:szCs w:val="20"/>
          <w:lang w:eastAsia="zh-CN"/>
        </w:rPr>
      </w:pPr>
    </w:p>
    <w:p w:rsidR="002459EC" w:rsidRPr="006A7FBA" w:rsidRDefault="000000E9" w:rsidP="002459EC">
      <w:pPr>
        <w:tabs>
          <w:tab w:val="left" w:pos="10585"/>
        </w:tabs>
        <w:ind w:leftChars="500" w:left="1100" w:rightChars="400" w:right="880"/>
        <w:jc w:val="both"/>
        <w:rPr>
          <w:rFonts w:ascii="Arial" w:eastAsiaTheme="minorEastAsia" w:hAnsi="Arial" w:cs="Arial"/>
          <w:b/>
          <w:sz w:val="20"/>
          <w:szCs w:val="20"/>
          <w:lang w:eastAsia="zh-CN"/>
        </w:rPr>
      </w:pPr>
      <w:r>
        <w:rPr>
          <w:rFonts w:ascii="Arial" w:eastAsiaTheme="minorEastAsia" w:hAnsi="Arial" w:cs="Arial"/>
          <w:b/>
          <w:sz w:val="20"/>
          <w:szCs w:val="20"/>
          <w:lang w:eastAsia="zh-CN"/>
        </w:rPr>
        <w:t>Общая информация</w:t>
      </w:r>
    </w:p>
    <w:p w:rsidR="002459EC" w:rsidRPr="006A7FBA" w:rsidRDefault="002459EC" w:rsidP="002459EC">
      <w:pPr>
        <w:tabs>
          <w:tab w:val="left" w:pos="10585"/>
        </w:tabs>
        <w:ind w:leftChars="500" w:left="1100" w:rightChars="400" w:right="880"/>
        <w:jc w:val="both"/>
        <w:rPr>
          <w:rFonts w:ascii="Arial" w:eastAsiaTheme="minorEastAsia" w:hAnsi="Arial" w:cs="Arial"/>
          <w:sz w:val="20"/>
          <w:szCs w:val="20"/>
          <w:lang w:eastAsia="zh-CN"/>
        </w:rPr>
      </w:pPr>
      <w:r w:rsidRPr="006A7FBA">
        <w:rPr>
          <w:rFonts w:ascii="Arial" w:eastAsiaTheme="minorEastAsia" w:hAnsi="Arial" w:cs="Arial"/>
          <w:sz w:val="20"/>
          <w:szCs w:val="20"/>
          <w:lang w:eastAsia="zh-CN"/>
        </w:rPr>
        <w:t>Электрический вибрационный насос предназначен для откачивания воды из шахт и скважин с внутренним диаметром более 100 мм и подачи пресной воды температурой до 40ºС из различных водоемов. Вода может быть использована для полива и орошения частных садово-огородных участков и других бытовых нужд.</w:t>
      </w:r>
    </w:p>
    <w:p w:rsidR="002459EC" w:rsidRPr="006A7FBA" w:rsidRDefault="002459EC" w:rsidP="002459EC">
      <w:pPr>
        <w:tabs>
          <w:tab w:val="left" w:pos="10585"/>
        </w:tabs>
        <w:ind w:leftChars="500" w:left="1100" w:rightChars="400" w:right="880"/>
        <w:jc w:val="both"/>
        <w:rPr>
          <w:rFonts w:ascii="Arial" w:eastAsiaTheme="minorEastAsia" w:hAnsi="Arial" w:cs="Arial"/>
          <w:sz w:val="20"/>
          <w:szCs w:val="20"/>
          <w:lang w:eastAsia="zh-CN"/>
        </w:rPr>
      </w:pPr>
      <w:r w:rsidRPr="006A7FBA">
        <w:rPr>
          <w:rFonts w:ascii="Arial" w:eastAsiaTheme="minorEastAsia" w:hAnsi="Arial" w:cs="Arial"/>
          <w:sz w:val="20"/>
          <w:szCs w:val="20"/>
          <w:lang w:eastAsia="zh-CN"/>
        </w:rPr>
        <w:t xml:space="preserve"> Данный насос не может быть использован для подачи питьевой воды. В нормальной рабочей позиции насос полностью погружается в воду, при этом он не должен касаться стенок и днища шахты. </w:t>
      </w:r>
    </w:p>
    <w:p w:rsidR="002459EC" w:rsidRPr="006A7FBA" w:rsidRDefault="002459EC" w:rsidP="002459EC">
      <w:pPr>
        <w:tabs>
          <w:tab w:val="left" w:pos="10585"/>
        </w:tabs>
        <w:ind w:leftChars="500" w:left="1100" w:rightChars="400" w:right="880"/>
        <w:jc w:val="both"/>
        <w:rPr>
          <w:rFonts w:ascii="Arial" w:eastAsiaTheme="minorEastAsia" w:hAnsi="Arial" w:cs="Arial"/>
          <w:sz w:val="20"/>
          <w:szCs w:val="20"/>
          <w:lang w:eastAsia="zh-CN"/>
        </w:rPr>
      </w:pPr>
      <w:r w:rsidRPr="006A7FBA">
        <w:rPr>
          <w:rFonts w:ascii="Arial" w:eastAsiaTheme="minorEastAsia" w:hAnsi="Arial" w:cs="Arial"/>
          <w:sz w:val="20"/>
          <w:szCs w:val="20"/>
          <w:lang w:eastAsia="zh-CN"/>
        </w:rPr>
        <w:t xml:space="preserve">Не допускается использование данного насоса для перекачки воды с содержанием агрессивных веществ. Количество механических частиц, содержащихся в воде не должны превышать 0,001% от общего количества воды. </w:t>
      </w:r>
    </w:p>
    <w:p w:rsidR="002459EC" w:rsidRPr="006A7FBA" w:rsidRDefault="002459EC" w:rsidP="002459EC">
      <w:pPr>
        <w:tabs>
          <w:tab w:val="left" w:pos="10585"/>
        </w:tabs>
        <w:ind w:leftChars="500" w:left="1100" w:rightChars="400" w:right="880"/>
        <w:jc w:val="both"/>
        <w:rPr>
          <w:rFonts w:ascii="Arial" w:eastAsiaTheme="minorEastAsia" w:hAnsi="Arial" w:cs="Arial"/>
          <w:sz w:val="20"/>
          <w:szCs w:val="20"/>
          <w:lang w:eastAsia="zh-CN"/>
        </w:rPr>
      </w:pPr>
      <w:r w:rsidRPr="006A7FBA">
        <w:rPr>
          <w:rFonts w:ascii="Arial" w:eastAsiaTheme="minorEastAsia" w:hAnsi="Arial" w:cs="Arial"/>
          <w:sz w:val="20"/>
          <w:szCs w:val="20"/>
          <w:lang w:eastAsia="zh-CN"/>
        </w:rPr>
        <w:t xml:space="preserve">Для обеспечения безопасности все токоведущие части электрического агрегата корпуса насоса имеют двойную изоляцию. </w:t>
      </w:r>
    </w:p>
    <w:p w:rsidR="002459EC" w:rsidRPr="006A7FBA" w:rsidRDefault="002459EC" w:rsidP="002459EC">
      <w:pPr>
        <w:tabs>
          <w:tab w:val="left" w:pos="10585"/>
        </w:tabs>
        <w:ind w:leftChars="500" w:left="1100" w:rightChars="400" w:right="880"/>
        <w:jc w:val="both"/>
        <w:rPr>
          <w:rFonts w:ascii="Arial" w:eastAsiaTheme="minorEastAsia" w:hAnsi="Arial" w:cs="Arial"/>
          <w:sz w:val="20"/>
          <w:szCs w:val="20"/>
          <w:lang w:eastAsia="zh-CN"/>
        </w:rPr>
      </w:pPr>
      <w:r w:rsidRPr="006A7FBA">
        <w:rPr>
          <w:rFonts w:ascii="Arial" w:eastAsiaTheme="minorEastAsia" w:hAnsi="Arial" w:cs="Arial"/>
          <w:sz w:val="20"/>
          <w:szCs w:val="20"/>
          <w:lang w:eastAsia="zh-CN"/>
        </w:rPr>
        <w:t xml:space="preserve">Во время эксплуатации насоса не допускается: </w:t>
      </w:r>
    </w:p>
    <w:p w:rsidR="002459EC" w:rsidRPr="006A7FBA" w:rsidRDefault="002459EC" w:rsidP="002459EC">
      <w:pPr>
        <w:tabs>
          <w:tab w:val="left" w:pos="10585"/>
        </w:tabs>
        <w:ind w:leftChars="500" w:left="1100" w:rightChars="400" w:right="880"/>
        <w:jc w:val="both"/>
        <w:rPr>
          <w:rFonts w:ascii="Arial" w:eastAsiaTheme="minorEastAsia" w:hAnsi="Arial" w:cs="Arial"/>
          <w:sz w:val="20"/>
          <w:szCs w:val="20"/>
          <w:lang w:eastAsia="zh-CN"/>
        </w:rPr>
      </w:pPr>
      <w:r w:rsidRPr="006A7FBA">
        <w:rPr>
          <w:rFonts w:ascii="Arial" w:eastAsiaTheme="minorEastAsia" w:hAnsi="Arial" w:cs="Arial"/>
          <w:sz w:val="20"/>
          <w:szCs w:val="20"/>
          <w:lang w:eastAsia="zh-CN"/>
        </w:rPr>
        <w:t>•проведения обслуживания и ремонта насоса при включении его в сеть;</w:t>
      </w:r>
    </w:p>
    <w:p w:rsidR="002459EC" w:rsidRPr="006A7FBA" w:rsidRDefault="002459EC" w:rsidP="002459EC">
      <w:pPr>
        <w:tabs>
          <w:tab w:val="left" w:pos="10585"/>
        </w:tabs>
        <w:ind w:leftChars="500" w:left="1100" w:rightChars="400" w:right="880"/>
        <w:jc w:val="both"/>
        <w:rPr>
          <w:rFonts w:ascii="Arial" w:eastAsiaTheme="minorEastAsia" w:hAnsi="Arial" w:cs="Arial"/>
          <w:sz w:val="20"/>
          <w:szCs w:val="20"/>
          <w:lang w:eastAsia="zh-CN"/>
        </w:rPr>
      </w:pPr>
      <w:r w:rsidRPr="006A7FBA">
        <w:rPr>
          <w:rFonts w:ascii="Arial" w:eastAsiaTheme="minorEastAsia" w:hAnsi="Arial" w:cs="Arial"/>
          <w:sz w:val="20"/>
          <w:szCs w:val="20"/>
          <w:lang w:eastAsia="zh-CN"/>
        </w:rPr>
        <w:t>•эксплуатация насоса при величине напряжения, превышающей номинальное значение;</w:t>
      </w:r>
    </w:p>
    <w:p w:rsidR="002459EC" w:rsidRPr="006A7FBA" w:rsidRDefault="002459EC" w:rsidP="002459EC">
      <w:pPr>
        <w:tabs>
          <w:tab w:val="left" w:pos="10585"/>
        </w:tabs>
        <w:ind w:leftChars="500" w:left="1100" w:rightChars="400" w:right="880"/>
        <w:jc w:val="both"/>
        <w:rPr>
          <w:rFonts w:ascii="Arial" w:eastAsiaTheme="minorEastAsia" w:hAnsi="Arial" w:cs="Arial"/>
          <w:sz w:val="20"/>
          <w:szCs w:val="20"/>
          <w:lang w:eastAsia="zh-CN"/>
        </w:rPr>
      </w:pPr>
      <w:r w:rsidRPr="006A7FBA">
        <w:rPr>
          <w:rFonts w:ascii="Arial" w:eastAsiaTheme="minorEastAsia" w:hAnsi="Arial" w:cs="Arial"/>
          <w:sz w:val="20"/>
          <w:szCs w:val="20"/>
          <w:lang w:eastAsia="zh-CN"/>
        </w:rPr>
        <w:t>•закрывать воду при работающем насосе;</w:t>
      </w:r>
    </w:p>
    <w:p w:rsidR="002459EC" w:rsidRPr="006A7FBA" w:rsidRDefault="002459EC" w:rsidP="002459EC">
      <w:pPr>
        <w:tabs>
          <w:tab w:val="left" w:pos="10585"/>
        </w:tabs>
        <w:ind w:leftChars="500" w:left="1100" w:rightChars="400" w:right="880"/>
        <w:jc w:val="both"/>
        <w:rPr>
          <w:rFonts w:ascii="Arial" w:eastAsiaTheme="minorEastAsia" w:hAnsi="Arial" w:cs="Arial"/>
          <w:sz w:val="20"/>
          <w:szCs w:val="20"/>
          <w:lang w:eastAsia="zh-CN"/>
        </w:rPr>
      </w:pPr>
      <w:r w:rsidRPr="006A7FBA">
        <w:rPr>
          <w:rFonts w:ascii="Arial" w:eastAsiaTheme="minorEastAsia" w:hAnsi="Arial" w:cs="Arial"/>
          <w:sz w:val="20"/>
          <w:szCs w:val="20"/>
          <w:lang w:eastAsia="zh-CN"/>
        </w:rPr>
        <w:t>•устанавливать насос внутри водонагревателей, резервуаров и трансформаторных подстанций;</w:t>
      </w:r>
    </w:p>
    <w:p w:rsidR="002459EC" w:rsidRPr="006A7FBA" w:rsidRDefault="002459EC" w:rsidP="002459EC">
      <w:pPr>
        <w:tabs>
          <w:tab w:val="left" w:pos="10585"/>
        </w:tabs>
        <w:ind w:leftChars="500" w:left="1100" w:rightChars="400" w:right="880"/>
        <w:jc w:val="both"/>
        <w:rPr>
          <w:rFonts w:ascii="Arial" w:eastAsiaTheme="minorEastAsia" w:hAnsi="Arial" w:cs="Arial"/>
          <w:sz w:val="20"/>
          <w:szCs w:val="20"/>
          <w:lang w:eastAsia="zh-CN"/>
        </w:rPr>
      </w:pPr>
      <w:r w:rsidRPr="006A7FBA">
        <w:rPr>
          <w:rFonts w:ascii="Arial" w:eastAsiaTheme="minorEastAsia" w:hAnsi="Arial" w:cs="Arial"/>
          <w:sz w:val="20"/>
          <w:szCs w:val="20"/>
          <w:lang w:eastAsia="zh-CN"/>
        </w:rPr>
        <w:t>•оставлять без присмотра насос, включенный в электрическую сеть;</w:t>
      </w:r>
    </w:p>
    <w:p w:rsidR="002459EC" w:rsidRPr="006A7FBA" w:rsidRDefault="002459EC" w:rsidP="002459EC">
      <w:pPr>
        <w:tabs>
          <w:tab w:val="left" w:pos="10585"/>
        </w:tabs>
        <w:ind w:leftChars="500" w:left="1100" w:rightChars="400" w:right="880"/>
        <w:jc w:val="both"/>
        <w:rPr>
          <w:rFonts w:ascii="Arial" w:eastAsiaTheme="minorEastAsia" w:hAnsi="Arial" w:cs="Arial"/>
          <w:sz w:val="20"/>
          <w:szCs w:val="20"/>
          <w:lang w:eastAsia="zh-CN"/>
        </w:rPr>
      </w:pPr>
      <w:r w:rsidRPr="006A7FBA">
        <w:rPr>
          <w:rFonts w:ascii="Arial" w:eastAsiaTheme="minorEastAsia" w:hAnsi="Arial" w:cs="Arial"/>
          <w:sz w:val="20"/>
          <w:szCs w:val="20"/>
          <w:lang w:eastAsia="zh-CN"/>
        </w:rPr>
        <w:t>•подключать в электрическую сеть насос с неисправным двигателем;</w:t>
      </w:r>
    </w:p>
    <w:p w:rsidR="002459EC" w:rsidRPr="006A7FBA" w:rsidRDefault="002459EC" w:rsidP="002459EC">
      <w:pPr>
        <w:tabs>
          <w:tab w:val="left" w:pos="10585"/>
        </w:tabs>
        <w:ind w:leftChars="500" w:left="1100" w:rightChars="400" w:right="880"/>
        <w:jc w:val="both"/>
        <w:rPr>
          <w:rFonts w:ascii="Arial" w:eastAsiaTheme="minorEastAsia" w:hAnsi="Arial" w:cs="Arial"/>
          <w:sz w:val="20"/>
          <w:szCs w:val="20"/>
          <w:lang w:eastAsia="zh-CN"/>
        </w:rPr>
      </w:pPr>
      <w:r w:rsidRPr="006A7FBA">
        <w:rPr>
          <w:rFonts w:ascii="Arial" w:eastAsiaTheme="minorEastAsia" w:hAnsi="Arial" w:cs="Arial"/>
          <w:sz w:val="20"/>
          <w:szCs w:val="20"/>
          <w:lang w:eastAsia="zh-CN"/>
        </w:rPr>
        <w:t>•разбирать электродвигатель для устранения любых неисправностей;</w:t>
      </w:r>
    </w:p>
    <w:p w:rsidR="002459EC" w:rsidRPr="006A7FBA" w:rsidRDefault="002459EC" w:rsidP="002459EC">
      <w:pPr>
        <w:tabs>
          <w:tab w:val="left" w:pos="10585"/>
        </w:tabs>
        <w:ind w:leftChars="500" w:left="1100" w:rightChars="400" w:right="880"/>
        <w:jc w:val="both"/>
        <w:rPr>
          <w:rFonts w:ascii="Arial" w:eastAsiaTheme="minorEastAsia" w:hAnsi="Arial" w:cs="Arial"/>
          <w:sz w:val="20"/>
          <w:szCs w:val="20"/>
          <w:lang w:eastAsia="zh-CN"/>
        </w:rPr>
      </w:pPr>
      <w:r w:rsidRPr="006A7FBA">
        <w:rPr>
          <w:rFonts w:ascii="Arial" w:eastAsiaTheme="minorEastAsia" w:hAnsi="Arial" w:cs="Arial"/>
          <w:sz w:val="20"/>
          <w:szCs w:val="20"/>
          <w:lang w:eastAsia="zh-CN"/>
        </w:rPr>
        <w:t>•отрезать вилку электрического шнура для его наращивания</w:t>
      </w:r>
    </w:p>
    <w:p w:rsidR="002459EC" w:rsidRPr="006A7FBA" w:rsidRDefault="002459EC" w:rsidP="002459EC">
      <w:pPr>
        <w:tabs>
          <w:tab w:val="left" w:pos="10585"/>
        </w:tabs>
        <w:ind w:leftChars="500" w:left="1100" w:rightChars="400" w:right="880"/>
        <w:jc w:val="both"/>
        <w:rPr>
          <w:rFonts w:ascii="Arial" w:eastAsiaTheme="minorEastAsia" w:hAnsi="Arial" w:cs="Arial"/>
          <w:sz w:val="20"/>
          <w:szCs w:val="20"/>
          <w:lang w:eastAsia="zh-CN"/>
        </w:rPr>
      </w:pPr>
      <w:r w:rsidRPr="006A7FBA">
        <w:rPr>
          <w:rFonts w:ascii="Arial" w:eastAsiaTheme="minorEastAsia" w:hAnsi="Arial" w:cs="Arial"/>
          <w:sz w:val="20"/>
          <w:szCs w:val="20"/>
          <w:lang w:eastAsia="zh-CN"/>
        </w:rPr>
        <w:t>•использовать удлинительный кабель, если точка подключения вилки шнура питания и силового кабеля находится в скважине;</w:t>
      </w:r>
    </w:p>
    <w:p w:rsidR="002459EC" w:rsidRPr="006A7FBA" w:rsidRDefault="002459EC" w:rsidP="002459EC">
      <w:pPr>
        <w:tabs>
          <w:tab w:val="left" w:pos="10585"/>
        </w:tabs>
        <w:ind w:leftChars="500" w:left="1100" w:rightChars="400" w:right="880"/>
        <w:jc w:val="both"/>
        <w:rPr>
          <w:rFonts w:ascii="Arial" w:eastAsiaTheme="minorEastAsia" w:hAnsi="Arial" w:cs="Arial"/>
          <w:sz w:val="20"/>
          <w:szCs w:val="20"/>
          <w:lang w:eastAsia="zh-CN"/>
        </w:rPr>
      </w:pPr>
      <w:r w:rsidRPr="006A7FBA">
        <w:rPr>
          <w:rFonts w:ascii="Arial" w:eastAsiaTheme="minorEastAsia" w:hAnsi="Arial" w:cs="Arial"/>
          <w:sz w:val="20"/>
          <w:szCs w:val="20"/>
          <w:lang w:eastAsia="zh-CN"/>
        </w:rPr>
        <w:t>•использовать насос для подачи воды, содержащую грязь, мелкие камешки, нежелательные примеси и частицы нефтепродуктов;</w:t>
      </w:r>
    </w:p>
    <w:p w:rsidR="002459EC" w:rsidRPr="006A7FBA" w:rsidRDefault="002459EC" w:rsidP="002459EC">
      <w:pPr>
        <w:tabs>
          <w:tab w:val="left" w:pos="10585"/>
        </w:tabs>
        <w:ind w:leftChars="500" w:left="1100" w:rightChars="400" w:right="880"/>
        <w:jc w:val="both"/>
        <w:rPr>
          <w:rFonts w:ascii="Arial" w:eastAsiaTheme="minorEastAsia" w:hAnsi="Arial" w:cs="Arial"/>
          <w:sz w:val="20"/>
          <w:szCs w:val="20"/>
          <w:lang w:eastAsia="zh-CN"/>
        </w:rPr>
      </w:pPr>
      <w:r w:rsidRPr="006A7FBA">
        <w:rPr>
          <w:rFonts w:ascii="Arial" w:eastAsiaTheme="minorEastAsia" w:hAnsi="Arial" w:cs="Arial"/>
          <w:sz w:val="20"/>
          <w:szCs w:val="20"/>
          <w:lang w:eastAsia="zh-CN"/>
        </w:rPr>
        <w:t>•использовать насос при наличии следующих неисправностей:</w:t>
      </w:r>
    </w:p>
    <w:p w:rsidR="002459EC" w:rsidRPr="006A7FBA" w:rsidRDefault="002459EC" w:rsidP="002459EC">
      <w:pPr>
        <w:tabs>
          <w:tab w:val="left" w:pos="10585"/>
        </w:tabs>
        <w:ind w:leftChars="500" w:left="1100" w:rightChars="400" w:right="880"/>
        <w:jc w:val="both"/>
        <w:rPr>
          <w:rFonts w:ascii="Arial" w:eastAsiaTheme="minorEastAsia" w:hAnsi="Arial" w:cs="Arial"/>
          <w:sz w:val="20"/>
          <w:szCs w:val="20"/>
          <w:lang w:eastAsia="zh-CN"/>
        </w:rPr>
      </w:pPr>
      <w:r w:rsidRPr="006A7FBA">
        <w:rPr>
          <w:rFonts w:ascii="Arial" w:eastAsiaTheme="minorEastAsia" w:hAnsi="Arial" w:cs="Arial"/>
          <w:sz w:val="20"/>
          <w:szCs w:val="20"/>
          <w:lang w:eastAsia="zh-CN"/>
        </w:rPr>
        <w:t>•повреждений электрического шнура или электрической вилки;</w:t>
      </w:r>
    </w:p>
    <w:p w:rsidR="002459EC" w:rsidRPr="006A7FBA" w:rsidRDefault="002459EC" w:rsidP="002459EC">
      <w:pPr>
        <w:tabs>
          <w:tab w:val="left" w:pos="10585"/>
        </w:tabs>
        <w:ind w:leftChars="500" w:left="1100" w:rightChars="400" w:right="880"/>
        <w:jc w:val="both"/>
        <w:rPr>
          <w:rFonts w:ascii="Arial" w:eastAsiaTheme="minorEastAsia" w:hAnsi="Arial" w:cs="Arial"/>
          <w:sz w:val="20"/>
          <w:szCs w:val="20"/>
          <w:lang w:eastAsia="zh-CN"/>
        </w:rPr>
      </w:pPr>
      <w:r w:rsidRPr="006A7FBA">
        <w:rPr>
          <w:rFonts w:ascii="Arial" w:eastAsiaTheme="minorEastAsia" w:hAnsi="Arial" w:cs="Arial"/>
          <w:sz w:val="20"/>
          <w:szCs w:val="20"/>
          <w:lang w:eastAsia="zh-CN"/>
        </w:rPr>
        <w:t>•поломок и трещин на корпусе насоса.</w:t>
      </w:r>
    </w:p>
    <w:p w:rsidR="002459EC" w:rsidRPr="006A7FBA" w:rsidRDefault="002459EC" w:rsidP="002459EC">
      <w:pPr>
        <w:tabs>
          <w:tab w:val="left" w:pos="10585"/>
        </w:tabs>
        <w:ind w:leftChars="500" w:left="1100" w:rightChars="400" w:right="880"/>
        <w:jc w:val="both"/>
        <w:rPr>
          <w:rFonts w:ascii="Arial" w:eastAsiaTheme="minorEastAsia" w:hAnsi="Arial" w:cs="Arial"/>
          <w:sz w:val="20"/>
          <w:szCs w:val="20"/>
          <w:lang w:eastAsia="zh-CN"/>
        </w:rPr>
      </w:pPr>
      <w:r w:rsidRPr="006A7FBA">
        <w:rPr>
          <w:rFonts w:ascii="Arial" w:eastAsiaTheme="minorEastAsia" w:hAnsi="Arial" w:cs="Arial"/>
          <w:b/>
          <w:sz w:val="20"/>
          <w:szCs w:val="20"/>
          <w:lang w:eastAsia="zh-CN"/>
        </w:rPr>
        <w:t>ЗАПРЕЩЕНО!</w:t>
      </w:r>
      <w:r w:rsidRPr="006A7FBA">
        <w:rPr>
          <w:rFonts w:ascii="Arial" w:eastAsiaTheme="minorEastAsia" w:hAnsi="Arial" w:cs="Arial"/>
          <w:sz w:val="20"/>
          <w:szCs w:val="20"/>
          <w:lang w:eastAsia="zh-CN"/>
        </w:rPr>
        <w:t xml:space="preserve"> Запрещается включать насос без погружения в воду! </w:t>
      </w:r>
    </w:p>
    <w:p w:rsidR="002459EC" w:rsidRPr="006A7FBA" w:rsidRDefault="002459EC" w:rsidP="002459EC">
      <w:pPr>
        <w:tabs>
          <w:tab w:val="left" w:pos="10585"/>
        </w:tabs>
        <w:ind w:leftChars="500" w:left="1100" w:rightChars="400" w:right="880"/>
        <w:jc w:val="both"/>
        <w:rPr>
          <w:rFonts w:ascii="Arial" w:eastAsiaTheme="minorEastAsia" w:hAnsi="Arial" w:cs="Arial"/>
          <w:sz w:val="20"/>
          <w:szCs w:val="20"/>
          <w:lang w:eastAsia="zh-CN"/>
        </w:rPr>
      </w:pPr>
      <w:r w:rsidRPr="006A7FBA">
        <w:rPr>
          <w:rFonts w:ascii="Arial" w:eastAsiaTheme="minorEastAsia" w:hAnsi="Arial" w:cs="Arial"/>
          <w:b/>
          <w:sz w:val="20"/>
          <w:szCs w:val="20"/>
          <w:lang w:eastAsia="zh-CN"/>
        </w:rPr>
        <w:t>ВНИМАНИЕ!</w:t>
      </w:r>
      <w:r w:rsidRPr="006A7FBA">
        <w:rPr>
          <w:rFonts w:ascii="Arial" w:eastAsiaTheme="minorEastAsia" w:hAnsi="Arial" w:cs="Arial"/>
          <w:sz w:val="20"/>
          <w:szCs w:val="20"/>
          <w:lang w:eastAsia="zh-CN"/>
        </w:rPr>
        <w:t xml:space="preserve"> Продолжительность непрерывной работы насоса не должна превышать 2 часа, на каждый 1 час работы насоса рекомендуется отдых 15 - 20 мин. Максимальное время использования насоса в течение суток не должно превышать 12 часов.</w:t>
      </w:r>
    </w:p>
    <w:p w:rsidR="00A91ED3" w:rsidRPr="006137E1" w:rsidRDefault="00A91ED3" w:rsidP="00A91ED3">
      <w:pPr>
        <w:spacing w:line="220" w:lineRule="exact"/>
        <w:ind w:leftChars="515" w:left="1133" w:right="957"/>
        <w:jc w:val="both"/>
        <w:rPr>
          <w:rFonts w:ascii="Arial" w:hAnsi="Arial" w:cs="Arial"/>
          <w:sz w:val="20"/>
          <w:szCs w:val="20"/>
        </w:rPr>
      </w:pPr>
      <w:r>
        <w:rPr>
          <w:rFonts w:ascii="Arial" w:hAnsi="Arial" w:cs="Arial"/>
          <w:sz w:val="20"/>
          <w:szCs w:val="20"/>
        </w:rPr>
        <w:t>При этом насос оборудован кабелем с заземлением, соответственно п</w:t>
      </w:r>
      <w:r w:rsidRPr="006137E1">
        <w:rPr>
          <w:rFonts w:ascii="Arial" w:hAnsi="Arial" w:cs="Arial"/>
          <w:sz w:val="20"/>
          <w:szCs w:val="20"/>
        </w:rPr>
        <w:t xml:space="preserve">еред началом эксплуатации выполните </w:t>
      </w:r>
      <w:r>
        <w:rPr>
          <w:rFonts w:ascii="Arial" w:hAnsi="Arial" w:cs="Arial"/>
          <w:sz w:val="20"/>
          <w:szCs w:val="20"/>
        </w:rPr>
        <w:t>подключение к заземленному источнику питания</w:t>
      </w:r>
      <w:r w:rsidRPr="006137E1">
        <w:rPr>
          <w:rFonts w:ascii="Arial" w:hAnsi="Arial" w:cs="Arial"/>
          <w:sz w:val="20"/>
          <w:szCs w:val="20"/>
        </w:rPr>
        <w:t xml:space="preserve"> </w:t>
      </w:r>
      <w:r>
        <w:rPr>
          <w:rFonts w:ascii="Arial" w:hAnsi="Arial" w:cs="Arial"/>
          <w:sz w:val="20"/>
          <w:szCs w:val="20"/>
        </w:rPr>
        <w:t xml:space="preserve">(машина класса I по ГОСТ Р МЭК </w:t>
      </w:r>
      <w:r w:rsidRPr="006137E1">
        <w:rPr>
          <w:rFonts w:ascii="Arial" w:hAnsi="Arial" w:cs="Arial"/>
          <w:sz w:val="20"/>
          <w:szCs w:val="20"/>
        </w:rPr>
        <w:t>60745-1-2011).</w:t>
      </w:r>
    </w:p>
    <w:p w:rsidR="002459EC" w:rsidRPr="00313718" w:rsidRDefault="002459EC" w:rsidP="002459EC">
      <w:pPr>
        <w:tabs>
          <w:tab w:val="left" w:pos="10585"/>
        </w:tabs>
        <w:ind w:leftChars="500" w:left="1100" w:rightChars="400" w:right="880"/>
        <w:jc w:val="both"/>
        <w:rPr>
          <w:rFonts w:ascii="Arial" w:eastAsiaTheme="minorEastAsia" w:hAnsi="Arial" w:cs="Arial"/>
          <w:sz w:val="20"/>
          <w:szCs w:val="20"/>
          <w:lang w:eastAsia="zh-CN"/>
        </w:rPr>
      </w:pPr>
    </w:p>
    <w:p w:rsidR="002459EC" w:rsidRDefault="00646D95" w:rsidP="002459EC">
      <w:pPr>
        <w:tabs>
          <w:tab w:val="left" w:pos="10585"/>
        </w:tabs>
        <w:ind w:right="686"/>
        <w:jc w:val="both"/>
        <w:rPr>
          <w:rFonts w:ascii="Arial" w:eastAsia="Arial Narrow" w:hAnsi="Arial" w:cs="Arial"/>
          <w:b/>
          <w:color w:val="808080" w:themeColor="background1" w:themeShade="80"/>
          <w:sz w:val="24"/>
          <w:szCs w:val="24"/>
        </w:rPr>
      </w:pPr>
      <w:r>
        <w:rPr>
          <w:rFonts w:ascii="Arial" w:hAnsi="Arial" w:cs="Arial"/>
          <w:b/>
          <w:noProof/>
          <w:sz w:val="24"/>
          <w:szCs w:val="24"/>
          <w:lang w:bidi="ar-SA"/>
        </w:rPr>
        <w:pict>
          <v:line id="Прямая соединительная линия 121" o:spid="_x0000_s1039" style="position:absolute;left:0;text-align:left;z-index:251924992;visibility:visible;mso-wrap-distance-top:-8e-5mm;mso-wrap-distance-bottom:-8e-5mm;mso-width-relative:margin" from="398.6pt,4.65pt" to="866.6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PMqDgIAANA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ZHT0ZgSBRJ31H7tPna79kd70+1I96n92X5vv7W37X17231G+677gnYItnd7944MR8NA&#10;ZmNchphnamkDHWyjLsy5Zh8cxpJHwXBxpk/blFaGdOSDbOJytsfl8I0nDJ3jVy+eT1LcITvEEsgO&#10;hcY6/5prSYKRU1GrwBtksD53PjwN2SEluJVe1ELE3QtFGhz+ZPwS52eAEiwFeDSlQVKcWlECYoXa&#10;Zt5GSKdFXYTyAOS27kxYsgaUF6qy0A0lApxHZ04X8YtF4lq+0UWfNxmnOEbfVF8f+3uEG5qdg6v6&#10;ihjaVwgV3uVR2vvZfjMZrCtdbJf2QDfKJqLvJR50+fCO9sMfcfYLAAD//wMAUEsDBBQABgAIAAAA&#10;IQDjyLKV3gAAAAgBAAAPAAAAZHJzL2Rvd25yZXYueG1sTI/NTsMwEITvSH0Haytxo04bidAQpyo/&#10;5cKhauDCzYmXONReh9htA0+PywWOOzOa/aZYjdawIw6+cyRgPkuAITVOddQKeH3ZXN0A80GSksYR&#10;CvhCD6tyclHIXLkT7fBYhZbFEvK5FKBD6HPOfaPRSj9zPVL03t1gZYjn0HI1yFMst4YvkuSaW9lR&#10;/KBlj/cam311sAIS/bipt5+7Z5yb6uOpuvvuu7cHIS6n4/oWWMAx/IXhjB/RoYxMtTuQ8swIyJbZ&#10;IkYFLFNgZz9L0yjUvwIvC/5/QPkDAAD//wMAUEsBAi0AFAAGAAgAAAAhALaDOJL+AAAA4QEAABMA&#10;AAAAAAAAAAAAAAAAAAAAAFtDb250ZW50X1R5cGVzXS54bWxQSwECLQAUAAYACAAAACEAOP0h/9YA&#10;AACUAQAACwAAAAAAAAAAAAAAAAAvAQAAX3JlbHMvLnJlbHNQSwECLQAUAAYACAAAACEAbgzzKg4C&#10;AADQAwAADgAAAAAAAAAAAAAAAAAuAgAAZHJzL2Uyb0RvYy54bWxQSwECLQAUAAYACAAAACEA48iy&#10;ld4AAAAIAQAADwAAAAAAAAAAAAAAAABoBAAAZHJzL2Rvd25yZXYueG1sUEsFBgAAAAAEAAQA8wAA&#10;AHMFAAAAAA==&#10;" strokecolor="#a6a6a6" strokeweight="2.25pt">
            <o:lock v:ext="edit" shapetype="f"/>
          </v:line>
        </w:pict>
      </w:r>
      <w:r w:rsidR="002459EC" w:rsidRPr="00721974">
        <w:rPr>
          <w:rFonts w:ascii="Arial" w:hAnsi="Arial" w:cs="Arial"/>
          <w:b/>
          <w:sz w:val="24"/>
          <w:szCs w:val="24"/>
        </w:rPr>
        <w:t xml:space="preserve">           </w:t>
      </w:r>
      <w:r w:rsidR="002459EC" w:rsidRPr="00721974">
        <w:rPr>
          <w:rFonts w:ascii="Arial" w:eastAsia="Arial Narrow" w:hAnsi="Arial" w:cs="Arial"/>
          <w:b/>
          <w:color w:val="808080" w:themeColor="background1" w:themeShade="80"/>
          <w:sz w:val="24"/>
          <w:szCs w:val="24"/>
        </w:rPr>
        <w:t>ПРАВИЛА УСТАНОВКИ И ПОДКЛЮЧЕНИЯ ОБОРУДОВАНИЯ.</w:t>
      </w:r>
    </w:p>
    <w:p w:rsidR="002459EC" w:rsidRPr="006A7FBA" w:rsidRDefault="002459EC" w:rsidP="002459EC">
      <w:pPr>
        <w:tabs>
          <w:tab w:val="left" w:pos="10585"/>
        </w:tabs>
        <w:ind w:leftChars="500" w:left="1100" w:rightChars="400" w:right="880"/>
        <w:jc w:val="both"/>
        <w:rPr>
          <w:rFonts w:ascii="Arial" w:eastAsiaTheme="minorEastAsia" w:hAnsi="Arial" w:cs="Arial"/>
          <w:sz w:val="20"/>
          <w:szCs w:val="20"/>
          <w:lang w:eastAsia="zh-CN"/>
        </w:rPr>
      </w:pPr>
      <w:r w:rsidRPr="006A7FBA">
        <w:rPr>
          <w:rFonts w:ascii="Arial" w:eastAsiaTheme="minorEastAsia" w:hAnsi="Arial" w:cs="Arial"/>
          <w:sz w:val="20"/>
          <w:szCs w:val="20"/>
          <w:lang w:eastAsia="zh-CN"/>
        </w:rPr>
        <w:t xml:space="preserve">Подключите шланг к соединительному шлагу и закрепите его при помощи хомута или проволоки. </w:t>
      </w:r>
    </w:p>
    <w:p w:rsidR="002459EC" w:rsidRPr="006A7FBA" w:rsidRDefault="002459EC" w:rsidP="002459EC">
      <w:pPr>
        <w:tabs>
          <w:tab w:val="left" w:pos="10585"/>
        </w:tabs>
        <w:ind w:leftChars="500" w:left="1100" w:rightChars="400" w:right="880"/>
        <w:jc w:val="both"/>
        <w:rPr>
          <w:rFonts w:ascii="Arial" w:eastAsiaTheme="minorEastAsia" w:hAnsi="Arial" w:cs="Arial"/>
          <w:sz w:val="20"/>
          <w:szCs w:val="20"/>
          <w:lang w:eastAsia="zh-CN"/>
        </w:rPr>
      </w:pPr>
      <w:r w:rsidRPr="006A7FBA">
        <w:rPr>
          <w:rFonts w:ascii="Arial" w:eastAsiaTheme="minorEastAsia" w:hAnsi="Arial" w:cs="Arial"/>
          <w:sz w:val="20"/>
          <w:szCs w:val="20"/>
          <w:lang w:eastAsia="zh-CN"/>
        </w:rPr>
        <w:t xml:space="preserve">Для соединения насоса используется резиновый или пластмассовый шланг с внутренним диаметром от 18 до 22 мм. </w:t>
      </w:r>
    </w:p>
    <w:p w:rsidR="002459EC" w:rsidRPr="006A7FBA" w:rsidRDefault="002459EC" w:rsidP="002459EC">
      <w:pPr>
        <w:tabs>
          <w:tab w:val="left" w:pos="10585"/>
        </w:tabs>
        <w:ind w:leftChars="500" w:left="1100" w:rightChars="400" w:right="880"/>
        <w:jc w:val="both"/>
        <w:rPr>
          <w:rFonts w:ascii="Arial" w:eastAsiaTheme="minorEastAsia" w:hAnsi="Arial" w:cs="Arial"/>
          <w:sz w:val="20"/>
          <w:szCs w:val="20"/>
          <w:lang w:eastAsia="zh-CN"/>
        </w:rPr>
      </w:pPr>
      <w:r w:rsidRPr="006A7FBA">
        <w:rPr>
          <w:rFonts w:ascii="Arial" w:eastAsiaTheme="minorEastAsia" w:hAnsi="Arial" w:cs="Arial"/>
          <w:sz w:val="20"/>
          <w:szCs w:val="20"/>
          <w:lang w:eastAsia="zh-CN"/>
        </w:rPr>
        <w:t xml:space="preserve">Использование шлангов меньшего диаметра является причиной дополнительной нагрузки на насос. </w:t>
      </w:r>
    </w:p>
    <w:p w:rsidR="002459EC" w:rsidRPr="006A7FBA" w:rsidRDefault="002459EC" w:rsidP="002459EC">
      <w:pPr>
        <w:tabs>
          <w:tab w:val="left" w:pos="10585"/>
        </w:tabs>
        <w:ind w:leftChars="500" w:left="1100" w:rightChars="400" w:right="880"/>
        <w:jc w:val="both"/>
        <w:rPr>
          <w:rFonts w:ascii="Arial" w:eastAsiaTheme="minorEastAsia" w:hAnsi="Arial" w:cs="Arial"/>
          <w:sz w:val="20"/>
          <w:szCs w:val="20"/>
          <w:lang w:eastAsia="zh-CN"/>
        </w:rPr>
      </w:pPr>
      <w:r w:rsidRPr="006A7FBA">
        <w:rPr>
          <w:rFonts w:ascii="Arial" w:eastAsiaTheme="minorEastAsia" w:hAnsi="Arial" w:cs="Arial"/>
          <w:sz w:val="20"/>
          <w:szCs w:val="20"/>
          <w:lang w:eastAsia="zh-CN"/>
        </w:rPr>
        <w:t xml:space="preserve">Применение шланга большего диаметра приводит к снижению коэффициента полезного действия насоса. </w:t>
      </w:r>
    </w:p>
    <w:p w:rsidR="002459EC" w:rsidRPr="006A7FBA" w:rsidRDefault="002459EC" w:rsidP="002459EC">
      <w:pPr>
        <w:tabs>
          <w:tab w:val="left" w:pos="10585"/>
        </w:tabs>
        <w:ind w:leftChars="500" w:left="1100" w:rightChars="400" w:right="880"/>
        <w:jc w:val="both"/>
        <w:rPr>
          <w:rFonts w:ascii="Arial" w:eastAsiaTheme="minorEastAsia" w:hAnsi="Arial" w:cs="Arial"/>
          <w:sz w:val="20"/>
          <w:szCs w:val="20"/>
          <w:lang w:eastAsia="zh-CN"/>
        </w:rPr>
      </w:pPr>
      <w:r w:rsidRPr="006A7FBA">
        <w:rPr>
          <w:rFonts w:ascii="Arial" w:eastAsiaTheme="minorEastAsia" w:hAnsi="Arial" w:cs="Arial"/>
          <w:sz w:val="20"/>
          <w:szCs w:val="20"/>
          <w:lang w:eastAsia="zh-CN"/>
        </w:rPr>
        <w:t xml:space="preserve">В случае отсутствия гибких шлангов, допускается использование металлического шланга/трубопровода. Однако присоединение насоса к трубопроводу должно быть выполнено при помощи гибкого шланга. </w:t>
      </w:r>
    </w:p>
    <w:p w:rsidR="002459EC" w:rsidRPr="006A7FBA" w:rsidRDefault="002459EC" w:rsidP="002459EC">
      <w:pPr>
        <w:tabs>
          <w:tab w:val="left" w:pos="10585"/>
        </w:tabs>
        <w:ind w:leftChars="500" w:left="1100" w:rightChars="400" w:right="880"/>
        <w:jc w:val="both"/>
        <w:rPr>
          <w:rFonts w:ascii="Arial" w:eastAsiaTheme="minorEastAsia" w:hAnsi="Arial" w:cs="Arial"/>
          <w:sz w:val="20"/>
          <w:szCs w:val="20"/>
          <w:lang w:eastAsia="zh-CN"/>
        </w:rPr>
      </w:pPr>
      <w:r w:rsidRPr="006A7FBA">
        <w:rPr>
          <w:rFonts w:ascii="Arial" w:eastAsiaTheme="minorEastAsia" w:hAnsi="Arial" w:cs="Arial"/>
          <w:sz w:val="20"/>
          <w:szCs w:val="20"/>
          <w:lang w:eastAsia="zh-CN"/>
        </w:rPr>
        <w:t xml:space="preserve">Привяжите насос к шнуру (используя 2 проушины). Для предотвращения засасывания, расстояние между </w:t>
      </w:r>
      <w:r>
        <w:rPr>
          <w:rFonts w:ascii="Arial" w:eastAsiaTheme="minorEastAsia" w:hAnsi="Arial" w:cs="Arial"/>
          <w:sz w:val="20"/>
          <w:szCs w:val="20"/>
          <w:lang w:eastAsia="zh-CN"/>
        </w:rPr>
        <w:t>горловиной</w:t>
      </w:r>
      <w:r w:rsidRPr="006A7FBA">
        <w:rPr>
          <w:rFonts w:ascii="Arial" w:eastAsiaTheme="minorEastAsia" w:hAnsi="Arial" w:cs="Arial"/>
          <w:sz w:val="20"/>
          <w:szCs w:val="20"/>
          <w:lang w:eastAsia="zh-CN"/>
        </w:rPr>
        <w:t xml:space="preserve"> насоса и узлом на веревке должно быть не менее 10-ти см. Конец капронового шнура должен запаиваться выжиганием. </w:t>
      </w:r>
    </w:p>
    <w:p w:rsidR="002459EC" w:rsidRPr="006A7FBA" w:rsidRDefault="002459EC" w:rsidP="002459EC">
      <w:pPr>
        <w:tabs>
          <w:tab w:val="left" w:pos="10585"/>
        </w:tabs>
        <w:ind w:leftChars="500" w:left="1100" w:rightChars="400" w:right="880"/>
        <w:jc w:val="both"/>
        <w:rPr>
          <w:rFonts w:ascii="Arial" w:eastAsiaTheme="minorEastAsia" w:hAnsi="Arial" w:cs="Arial"/>
          <w:sz w:val="20"/>
          <w:szCs w:val="20"/>
          <w:lang w:eastAsia="zh-CN"/>
        </w:rPr>
      </w:pPr>
      <w:r w:rsidRPr="006A7FBA">
        <w:rPr>
          <w:rFonts w:ascii="Arial" w:eastAsiaTheme="minorEastAsia" w:hAnsi="Arial" w:cs="Arial"/>
          <w:sz w:val="20"/>
          <w:szCs w:val="20"/>
          <w:lang w:eastAsia="zh-CN"/>
        </w:rPr>
        <w:t xml:space="preserve">Для удлинения, используется шнур той же марки. При этом он должен выдерживать 5 – кратный вес насоса и подающего шланга. </w:t>
      </w:r>
    </w:p>
    <w:p w:rsidR="002459EC" w:rsidRPr="006A7FBA" w:rsidRDefault="002459EC" w:rsidP="002459EC">
      <w:pPr>
        <w:tabs>
          <w:tab w:val="left" w:pos="10585"/>
        </w:tabs>
        <w:ind w:leftChars="500" w:left="1100" w:rightChars="400" w:right="880"/>
        <w:jc w:val="both"/>
        <w:rPr>
          <w:rFonts w:ascii="Arial" w:eastAsiaTheme="minorEastAsia" w:hAnsi="Arial" w:cs="Arial"/>
          <w:sz w:val="20"/>
          <w:szCs w:val="20"/>
          <w:lang w:eastAsia="zh-CN"/>
        </w:rPr>
      </w:pPr>
      <w:r w:rsidRPr="006A7FBA">
        <w:rPr>
          <w:rFonts w:ascii="Arial" w:eastAsiaTheme="minorEastAsia" w:hAnsi="Arial" w:cs="Arial"/>
          <w:sz w:val="20"/>
          <w:szCs w:val="20"/>
          <w:lang w:eastAsia="zh-CN"/>
        </w:rPr>
        <w:t xml:space="preserve">Можно также использовать стальной проволочный трос или стальную проволоку и привязать их к насосу при помощи капронового шнура или иным способом, гасящим вибрацию. Соединение стальной проволоки и стального кабеля непосредственно к насосу может вызвать поломку проушины. При использовании насоса для откачки воды из неглубоких шахт или скважин, где длина шнура не превышает 5 метров, веревка должна крепиться к распорке при помощи пружинящей подвески, чтобы обеспечить свободную вибрацию при работе насоса. Жесткое крепление насоса в конечном итоге приводит к поломке. Для изготовления пружинящей подвески можно использовать резину, которая выдерживает соответствующую нагрузку. </w:t>
      </w:r>
    </w:p>
    <w:p w:rsidR="002459EC" w:rsidRPr="006A7FBA" w:rsidRDefault="002459EC" w:rsidP="002459EC">
      <w:pPr>
        <w:tabs>
          <w:tab w:val="left" w:pos="10585"/>
        </w:tabs>
        <w:ind w:leftChars="500" w:left="1100" w:rightChars="400" w:right="880"/>
        <w:jc w:val="both"/>
        <w:rPr>
          <w:rFonts w:ascii="Arial" w:eastAsiaTheme="minorEastAsia" w:hAnsi="Arial" w:cs="Arial"/>
          <w:sz w:val="20"/>
          <w:szCs w:val="20"/>
          <w:lang w:eastAsia="zh-CN"/>
        </w:rPr>
      </w:pPr>
      <w:r w:rsidRPr="006A7FBA">
        <w:rPr>
          <w:rFonts w:ascii="Arial" w:eastAsiaTheme="minorEastAsia" w:hAnsi="Arial" w:cs="Arial"/>
          <w:sz w:val="20"/>
          <w:szCs w:val="20"/>
          <w:lang w:eastAsia="zh-CN"/>
        </w:rPr>
        <w:t xml:space="preserve">Питающий шнур, шланг и капроновая веревка должны быть скреплены вместе при помощи изоляционной ленты или другим способом (использование проволоки не допускается) в интервале 1-2м. Первая точка крепления выполняется на расстоянии 20-30 см от корпуса насоса. </w:t>
      </w:r>
    </w:p>
    <w:p w:rsidR="002459EC" w:rsidRPr="006A7FBA" w:rsidRDefault="002459EC" w:rsidP="002459EC">
      <w:pPr>
        <w:tabs>
          <w:tab w:val="left" w:pos="10585"/>
        </w:tabs>
        <w:ind w:leftChars="500" w:left="1100" w:rightChars="400" w:right="880"/>
        <w:jc w:val="both"/>
        <w:rPr>
          <w:rFonts w:ascii="Arial" w:eastAsiaTheme="minorEastAsia" w:hAnsi="Arial" w:cs="Arial"/>
          <w:sz w:val="20"/>
          <w:szCs w:val="20"/>
          <w:lang w:eastAsia="zh-CN"/>
        </w:rPr>
      </w:pPr>
      <w:r w:rsidRPr="006A7FBA">
        <w:rPr>
          <w:rFonts w:ascii="Arial" w:eastAsiaTheme="minorEastAsia" w:hAnsi="Arial" w:cs="Arial"/>
          <w:sz w:val="20"/>
          <w:szCs w:val="20"/>
          <w:lang w:eastAsia="zh-CN"/>
        </w:rPr>
        <w:t xml:space="preserve">При установке насоса в шахте или скважине глубиной менее 5 метров, вода свободно вытекает из шланга под действием силы тяжести. Если глубина погружения больше 5-ти метров, то под действием водяного столба закрывается обратный клапан, установленный на </w:t>
      </w:r>
      <w:r>
        <w:rPr>
          <w:rFonts w:ascii="Arial" w:eastAsiaTheme="minorEastAsia" w:hAnsi="Arial" w:cs="Arial"/>
          <w:sz w:val="20"/>
          <w:szCs w:val="20"/>
          <w:lang w:eastAsia="zh-CN"/>
        </w:rPr>
        <w:t>горловине</w:t>
      </w:r>
      <w:r w:rsidRPr="006A7FBA">
        <w:rPr>
          <w:rFonts w:ascii="Arial" w:eastAsiaTheme="minorEastAsia" w:hAnsi="Arial" w:cs="Arial"/>
          <w:sz w:val="20"/>
          <w:szCs w:val="20"/>
          <w:lang w:eastAsia="zh-CN"/>
        </w:rPr>
        <w:t xml:space="preserve">, препятствуя выходу воды из шланга, что может стать причиной замерзания внутри шланга в зимнее время. </w:t>
      </w:r>
    </w:p>
    <w:p w:rsidR="002459EC" w:rsidRPr="006A7FBA" w:rsidRDefault="002459EC" w:rsidP="002459EC">
      <w:pPr>
        <w:tabs>
          <w:tab w:val="left" w:pos="10585"/>
        </w:tabs>
        <w:ind w:leftChars="500" w:left="1100" w:rightChars="400" w:right="880"/>
        <w:jc w:val="both"/>
        <w:rPr>
          <w:rFonts w:ascii="Arial" w:eastAsiaTheme="minorEastAsia" w:hAnsi="Arial" w:cs="Arial"/>
          <w:sz w:val="20"/>
          <w:szCs w:val="20"/>
          <w:lang w:eastAsia="zh-CN"/>
        </w:rPr>
      </w:pPr>
      <w:r w:rsidRPr="006A7FBA">
        <w:rPr>
          <w:rFonts w:ascii="Arial" w:eastAsiaTheme="minorEastAsia" w:hAnsi="Arial" w:cs="Arial"/>
          <w:sz w:val="20"/>
          <w:szCs w:val="20"/>
          <w:lang w:eastAsia="zh-CN"/>
        </w:rPr>
        <w:t xml:space="preserve">Для предотвращения замерзания воды в зимнее время и предохранения шланга, необходимо убедиться в том, что вода в колодце/скважине не подвержена замерзанию в холодное время года. </w:t>
      </w:r>
    </w:p>
    <w:p w:rsidR="002459EC" w:rsidRPr="006A7FBA" w:rsidRDefault="002459EC" w:rsidP="002459EC">
      <w:pPr>
        <w:tabs>
          <w:tab w:val="left" w:pos="10585"/>
        </w:tabs>
        <w:ind w:leftChars="500" w:left="1100" w:rightChars="400" w:right="880"/>
        <w:jc w:val="both"/>
        <w:rPr>
          <w:rFonts w:ascii="Arial" w:eastAsiaTheme="minorEastAsia" w:hAnsi="Arial" w:cs="Arial"/>
          <w:sz w:val="20"/>
          <w:szCs w:val="20"/>
          <w:lang w:eastAsia="zh-CN"/>
        </w:rPr>
      </w:pPr>
      <w:r w:rsidRPr="006A7FBA">
        <w:rPr>
          <w:rFonts w:ascii="Arial" w:eastAsiaTheme="minorEastAsia" w:hAnsi="Arial" w:cs="Arial"/>
          <w:sz w:val="20"/>
          <w:szCs w:val="20"/>
          <w:lang w:eastAsia="zh-CN"/>
        </w:rPr>
        <w:t xml:space="preserve">При погружении насоса в воду убедитесь в том, что электрический шнур не натянут, и привяжите капроновую веревку за распорку или другое крепежное устройство. </w:t>
      </w:r>
    </w:p>
    <w:p w:rsidR="002459EC" w:rsidRPr="00313718" w:rsidRDefault="00646D95" w:rsidP="002459EC">
      <w:pPr>
        <w:tabs>
          <w:tab w:val="left" w:pos="10585"/>
        </w:tabs>
        <w:spacing w:before="80" w:after="80"/>
        <w:ind w:right="686" w:firstLineChars="245" w:firstLine="590"/>
        <w:jc w:val="both"/>
        <w:rPr>
          <w:rFonts w:ascii="Arial" w:eastAsiaTheme="minorEastAsia" w:hAnsi="Arial" w:cs="Arial"/>
          <w:b/>
          <w:color w:val="808080" w:themeColor="background1" w:themeShade="80"/>
          <w:sz w:val="24"/>
          <w:szCs w:val="24"/>
          <w:lang w:eastAsia="zh-CN"/>
        </w:rPr>
      </w:pPr>
      <w:r>
        <w:rPr>
          <w:rFonts w:ascii="Arial" w:hAnsi="Arial" w:cs="Arial"/>
          <w:b/>
          <w:noProof/>
          <w:sz w:val="24"/>
          <w:szCs w:val="24"/>
          <w:lang w:bidi="ar-SA"/>
        </w:rPr>
        <w:pict>
          <v:line id="Прямая соединительная линия 123" o:spid="_x0000_s1038" style="position:absolute;left:0;text-align:left;z-index:251937280;visibility:visible;mso-width-relative:margin;mso-height-relative:margin" from="209.45pt,14.65pt" to="937.3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j9JFQIAANQDAAAOAAAAZHJzL2Uyb0RvYy54bWysU8uO0zAU3SPxD5b3NGn6mCFqOoupymaA&#10;SgMf4HGcxsIv2Z6m3QFrpH4Cv8ACpJEG+Ibkj7h22jIDO0QW1vV9HN977snsYisF2jDruFYFHg5S&#10;jJiiuuRqXeC3b5bPzjFynqiSCK1YgXfM4Yv50yezxuQs07UWJbMIQJTLG1Pg2nuTJ4mjNZPEDbRh&#10;CoKVtpJ4uNp1UlrSALoUSZam06TRtjRWU+YceBd9EM8jflUx6l9XlWMeiQJDbz6eNp434UzmM5Kv&#10;LTE1p4c2yD90IQlX8OgJakE8QbeW/wUlObXa6coPqJaJripOWZwBphmmf0xzXRPD4ixAjjMnmtz/&#10;g6WvNiuLeFng0RAjRSTsqP3cve/27ff2S7dH3Yf2Z/ut/dretT/au+4j2PfdJ7BDsL0/uPdomI0C&#10;mY1xOWBeqpUNdNCtujZXmr5zEEseBcPFmT5tW1kZ0oEPtI3L2Z2Ww7YeUXA+z8bj0Qh2SCE2Pptm&#10;k/BeQvJjsbHOv2BaomAUWHAVuCM52Vw536ceU4Jb6SUXAvwkFwo1Bc7OJ2cTgCcgw0oQD6Y0QIxT&#10;a4yIWIO+qbcR0mnBy1Aeqt3OXQqLNgQkBsosdYORIM6Ds8DL+MUicStf6rLPm07SNIoP+u/r4yiP&#10;cEOzC+LqviKGDhMLFd5lUd6H2X6zGawbXe5W9kg5SCeiH2QetPnwDvbDn3H+CwAA//8DAFBLAwQU&#10;AAYACAAAACEAVWmrt+IAAAAKAQAADwAAAGRycy9kb3ducmV2LnhtbEyPy07DMBBF90j8gzVI7KiT&#10;tmrTEKfiVTYsUNNu2DnxEAfscYjdNvD1uCtYju7RvWeK9WgNO+LgO0cC0kkCDKlxqqNWwH63ucmA&#10;+SBJSeMIBXyjh3V5eVHIXLkTbfFYhZbFEvK5FKBD6HPOfaPRSj9xPVLM3t1gZYjn0HI1yFMst4ZP&#10;k2TBrewoLmjZ44PG5rM6WAGJftrUr1/bF0xN9fFc3f/03dujENdX490tsIBj+IPhrB/VoYxOtTuQ&#10;8swImKfZKqICpqsZsDOQLedLYLWA2SIDXhb8/wvlLwAAAP//AwBQSwECLQAUAAYACAAAACEAtoM4&#10;kv4AAADhAQAAEwAAAAAAAAAAAAAAAAAAAAAAW0NvbnRlbnRfVHlwZXNdLnhtbFBLAQItABQABgAI&#10;AAAAIQA4/SH/1gAAAJQBAAALAAAAAAAAAAAAAAAAAC8BAABfcmVscy8ucmVsc1BLAQItABQABgAI&#10;AAAAIQAlPj9JFQIAANQDAAAOAAAAAAAAAAAAAAAAAC4CAABkcnMvZTJvRG9jLnhtbFBLAQItABQA&#10;BgAIAAAAIQBVaau34gAAAAoBAAAPAAAAAAAAAAAAAAAAAG8EAABkcnMvZG93bnJldi54bWxQSwUG&#10;AAAAAAQABADzAAAAfgUAAAAA&#10;" strokecolor="#a6a6a6" strokeweight="2.25pt">
            <o:lock v:ext="edit" shapetype="f"/>
          </v:line>
        </w:pict>
      </w:r>
      <w:r w:rsidR="002459EC" w:rsidRPr="00721974">
        <w:rPr>
          <w:rFonts w:ascii="Arial" w:eastAsia="Arial Narrow" w:hAnsi="Arial" w:cs="Arial"/>
          <w:b/>
          <w:color w:val="808080" w:themeColor="background1" w:themeShade="80"/>
          <w:sz w:val="24"/>
          <w:szCs w:val="24"/>
        </w:rPr>
        <w:t>РАБОТА С ИНСТРУМЕНТОМ.</w:t>
      </w:r>
      <w:r w:rsidR="002459EC" w:rsidRPr="00721974">
        <w:rPr>
          <w:rFonts w:ascii="Arial" w:hAnsi="Arial" w:cs="Arial"/>
          <w:b/>
          <w:noProof/>
          <w:sz w:val="24"/>
          <w:szCs w:val="24"/>
          <w:lang w:bidi="ar-SA"/>
        </w:rPr>
        <w:t xml:space="preserve"> </w:t>
      </w:r>
    </w:p>
    <w:p w:rsidR="002459EC" w:rsidRPr="00721974" w:rsidRDefault="002459EC" w:rsidP="002459EC">
      <w:pPr>
        <w:tabs>
          <w:tab w:val="left" w:pos="10585"/>
        </w:tabs>
        <w:ind w:leftChars="500" w:left="1100" w:rightChars="400" w:right="880"/>
        <w:jc w:val="both"/>
        <w:rPr>
          <w:rFonts w:ascii="Arial" w:hAnsi="Arial" w:cs="Arial"/>
          <w:sz w:val="20"/>
          <w:szCs w:val="20"/>
        </w:rPr>
      </w:pPr>
      <w:r w:rsidRPr="00721974">
        <w:rPr>
          <w:rFonts w:ascii="Arial" w:hAnsi="Arial" w:cs="Arial"/>
          <w:b/>
          <w:sz w:val="20"/>
          <w:szCs w:val="20"/>
        </w:rPr>
        <w:t>ВНИМАНИЕ!</w:t>
      </w:r>
      <w:r w:rsidRPr="00721974">
        <w:rPr>
          <w:rFonts w:ascii="Arial" w:hAnsi="Arial" w:cs="Arial"/>
          <w:sz w:val="20"/>
          <w:szCs w:val="20"/>
        </w:rPr>
        <w:t xml:space="preserve"> Перед каждым использованием и периодически во время работы пользователь обязан:</w:t>
      </w:r>
    </w:p>
    <w:p w:rsidR="002459EC" w:rsidRPr="00721974" w:rsidRDefault="002459EC" w:rsidP="002459EC">
      <w:pPr>
        <w:tabs>
          <w:tab w:val="left" w:pos="10585"/>
        </w:tabs>
        <w:ind w:leftChars="500" w:left="1100" w:rightChars="400" w:right="880"/>
        <w:jc w:val="both"/>
        <w:rPr>
          <w:rFonts w:ascii="Arial" w:hAnsi="Arial" w:cs="Arial"/>
          <w:sz w:val="20"/>
          <w:szCs w:val="20"/>
        </w:rPr>
      </w:pPr>
      <w:r w:rsidRPr="00721974">
        <w:rPr>
          <w:rFonts w:ascii="Arial" w:hAnsi="Arial" w:cs="Arial"/>
          <w:sz w:val="20"/>
          <w:szCs w:val="20"/>
        </w:rPr>
        <w:t xml:space="preserve">- проводить визуальный осмотр оборудования, </w:t>
      </w:r>
    </w:p>
    <w:p w:rsidR="002459EC" w:rsidRPr="00721974" w:rsidRDefault="002459EC" w:rsidP="002459EC">
      <w:pPr>
        <w:tabs>
          <w:tab w:val="left" w:pos="10585"/>
        </w:tabs>
        <w:ind w:leftChars="500" w:left="1100" w:rightChars="400" w:right="880"/>
        <w:jc w:val="both"/>
        <w:rPr>
          <w:rFonts w:ascii="Arial" w:hAnsi="Arial" w:cs="Arial"/>
          <w:sz w:val="20"/>
          <w:szCs w:val="20"/>
        </w:rPr>
      </w:pPr>
      <w:r w:rsidRPr="00721974">
        <w:rPr>
          <w:rFonts w:ascii="Arial" w:hAnsi="Arial" w:cs="Arial"/>
          <w:sz w:val="20"/>
          <w:szCs w:val="20"/>
        </w:rPr>
        <w:t xml:space="preserve">- проверять общее состояние оборудования, </w:t>
      </w:r>
    </w:p>
    <w:p w:rsidR="002459EC" w:rsidRPr="00721974" w:rsidRDefault="002459EC" w:rsidP="002459EC">
      <w:pPr>
        <w:tabs>
          <w:tab w:val="left" w:pos="10585"/>
        </w:tabs>
        <w:ind w:leftChars="500" w:left="1100" w:rightChars="400" w:right="880"/>
        <w:jc w:val="both"/>
        <w:rPr>
          <w:rFonts w:ascii="Arial" w:hAnsi="Arial" w:cs="Arial"/>
          <w:sz w:val="20"/>
          <w:szCs w:val="20"/>
        </w:rPr>
      </w:pPr>
      <w:r w:rsidRPr="00721974">
        <w:rPr>
          <w:rFonts w:ascii="Arial" w:hAnsi="Arial" w:cs="Arial"/>
          <w:sz w:val="20"/>
          <w:szCs w:val="20"/>
        </w:rPr>
        <w:t xml:space="preserve">- проверять целостность оборудования, аксессуаров и защитных приспособлений к нему, </w:t>
      </w:r>
    </w:p>
    <w:p w:rsidR="002459EC" w:rsidRPr="00721974" w:rsidRDefault="002459EC" w:rsidP="002459EC">
      <w:pPr>
        <w:tabs>
          <w:tab w:val="left" w:pos="10585"/>
        </w:tabs>
        <w:ind w:leftChars="500" w:left="1100" w:rightChars="400" w:right="880"/>
        <w:jc w:val="both"/>
        <w:rPr>
          <w:rFonts w:ascii="Arial" w:hAnsi="Arial" w:cs="Arial"/>
          <w:sz w:val="20"/>
          <w:szCs w:val="20"/>
        </w:rPr>
      </w:pPr>
      <w:r w:rsidRPr="00721974">
        <w:rPr>
          <w:rFonts w:ascii="Arial" w:hAnsi="Arial" w:cs="Arial"/>
          <w:sz w:val="20"/>
          <w:szCs w:val="20"/>
        </w:rPr>
        <w:t xml:space="preserve">- проверить надежность креплений узлов, насадок и т.п., затяжки болтов и т.п., </w:t>
      </w:r>
    </w:p>
    <w:p w:rsidR="002459EC" w:rsidRPr="00721974" w:rsidRDefault="002459EC" w:rsidP="002459EC">
      <w:pPr>
        <w:tabs>
          <w:tab w:val="left" w:pos="10585"/>
        </w:tabs>
        <w:ind w:leftChars="500" w:left="1100" w:rightChars="400" w:right="880"/>
        <w:jc w:val="both"/>
        <w:rPr>
          <w:rFonts w:ascii="Arial" w:hAnsi="Arial" w:cs="Arial"/>
          <w:sz w:val="20"/>
          <w:szCs w:val="20"/>
        </w:rPr>
      </w:pPr>
      <w:r w:rsidRPr="00721974">
        <w:rPr>
          <w:rFonts w:ascii="Arial" w:hAnsi="Arial" w:cs="Arial"/>
          <w:sz w:val="20"/>
          <w:szCs w:val="20"/>
        </w:rPr>
        <w:t>- отсутствия иных повреждений (в т. ч. течи) или иных отклонений от нормы.</w:t>
      </w:r>
    </w:p>
    <w:p w:rsidR="002459EC" w:rsidRPr="00721974" w:rsidRDefault="002459EC" w:rsidP="002459EC">
      <w:pPr>
        <w:tabs>
          <w:tab w:val="left" w:pos="10585"/>
        </w:tabs>
        <w:ind w:leftChars="500" w:left="1100" w:rightChars="400" w:right="880"/>
        <w:jc w:val="both"/>
        <w:rPr>
          <w:rFonts w:ascii="Arial" w:hAnsi="Arial" w:cs="Arial"/>
          <w:sz w:val="20"/>
          <w:szCs w:val="20"/>
        </w:rPr>
      </w:pPr>
      <w:r w:rsidRPr="00721974">
        <w:rPr>
          <w:rFonts w:ascii="Arial" w:hAnsi="Arial" w:cs="Arial"/>
          <w:sz w:val="20"/>
          <w:szCs w:val="20"/>
        </w:rPr>
        <w:t>При обнаружении – устранить недостатки до начала использования.</w:t>
      </w:r>
    </w:p>
    <w:p w:rsidR="002459EC" w:rsidRPr="00721974" w:rsidRDefault="002459EC" w:rsidP="002459EC">
      <w:pPr>
        <w:tabs>
          <w:tab w:val="left" w:pos="10585"/>
        </w:tabs>
        <w:ind w:leftChars="500" w:left="1100" w:rightChars="400" w:right="880"/>
        <w:jc w:val="both"/>
        <w:rPr>
          <w:rFonts w:ascii="Arial" w:hAnsi="Arial" w:cs="Arial"/>
          <w:sz w:val="20"/>
          <w:szCs w:val="20"/>
        </w:rPr>
      </w:pPr>
      <w:r w:rsidRPr="00721974">
        <w:rPr>
          <w:rFonts w:ascii="Arial" w:hAnsi="Arial" w:cs="Arial"/>
          <w:sz w:val="20"/>
          <w:szCs w:val="20"/>
        </w:rPr>
        <w:t>Использование оборудования, имеющего повреждения или ослабленные крепежные элементы – запрещено и опасно, в связи с возможностью получения травмы. Производитель не несет ответственность за последствия и ущерб, причиненный вследствие использования оборудования с указанным выше отклонениями.</w:t>
      </w:r>
    </w:p>
    <w:p w:rsidR="002459EC" w:rsidRPr="00721974" w:rsidRDefault="002459EC" w:rsidP="002459EC">
      <w:pPr>
        <w:tabs>
          <w:tab w:val="left" w:pos="10585"/>
        </w:tabs>
        <w:ind w:leftChars="500" w:left="1100" w:rightChars="400" w:right="880"/>
        <w:jc w:val="both"/>
        <w:rPr>
          <w:rFonts w:ascii="Arial" w:hAnsi="Arial" w:cs="Arial"/>
          <w:sz w:val="20"/>
          <w:szCs w:val="20"/>
        </w:rPr>
      </w:pPr>
      <w:r w:rsidRPr="00721974">
        <w:rPr>
          <w:rFonts w:ascii="Arial" w:hAnsi="Arial" w:cs="Arial"/>
          <w:sz w:val="20"/>
          <w:szCs w:val="20"/>
        </w:rPr>
        <w:t>Перед включением насоса проверьте сетевой шнур и вилку на отсутствие повреждений.</w:t>
      </w:r>
    </w:p>
    <w:p w:rsidR="002459EC" w:rsidRPr="00721974" w:rsidRDefault="002459EC" w:rsidP="002459EC">
      <w:pPr>
        <w:tabs>
          <w:tab w:val="left" w:pos="10585"/>
        </w:tabs>
        <w:ind w:leftChars="500" w:left="1100" w:rightChars="400" w:right="880"/>
        <w:jc w:val="both"/>
        <w:rPr>
          <w:rFonts w:ascii="Arial" w:hAnsi="Arial" w:cs="Arial"/>
          <w:sz w:val="20"/>
          <w:szCs w:val="20"/>
        </w:rPr>
      </w:pPr>
      <w:r w:rsidRPr="00721974">
        <w:rPr>
          <w:rFonts w:ascii="Arial" w:hAnsi="Arial" w:cs="Arial"/>
          <w:sz w:val="20"/>
          <w:szCs w:val="20"/>
        </w:rPr>
        <w:t>Не используйте прибор с поврежденным шнуром или вилкой если они подверглись воздействию влаги.</w:t>
      </w:r>
    </w:p>
    <w:p w:rsidR="002459EC" w:rsidRPr="00721974" w:rsidRDefault="002459EC" w:rsidP="002459EC">
      <w:pPr>
        <w:tabs>
          <w:tab w:val="left" w:pos="10585"/>
        </w:tabs>
        <w:ind w:leftChars="500" w:left="1100" w:rightChars="400" w:right="880"/>
        <w:jc w:val="both"/>
        <w:rPr>
          <w:rFonts w:ascii="Arial" w:hAnsi="Arial" w:cs="Arial"/>
          <w:sz w:val="20"/>
          <w:szCs w:val="20"/>
        </w:rPr>
      </w:pPr>
      <w:r w:rsidRPr="00721974">
        <w:rPr>
          <w:rFonts w:ascii="Arial" w:hAnsi="Arial" w:cs="Arial"/>
          <w:sz w:val="20"/>
          <w:szCs w:val="20"/>
        </w:rPr>
        <w:t>Убедитесь, что двигатель не лежит на дне и насос полностью погружен в воду.</w:t>
      </w:r>
    </w:p>
    <w:p w:rsidR="002459EC" w:rsidRPr="00721974" w:rsidRDefault="002459EC" w:rsidP="002459EC">
      <w:pPr>
        <w:tabs>
          <w:tab w:val="left" w:pos="10585"/>
        </w:tabs>
        <w:ind w:leftChars="500" w:left="1100" w:rightChars="400" w:right="880"/>
        <w:jc w:val="both"/>
        <w:rPr>
          <w:rFonts w:ascii="Arial" w:hAnsi="Arial" w:cs="Arial"/>
          <w:sz w:val="20"/>
          <w:szCs w:val="20"/>
        </w:rPr>
      </w:pPr>
      <w:r w:rsidRPr="00721974">
        <w:rPr>
          <w:rFonts w:ascii="Arial" w:hAnsi="Arial" w:cs="Arial"/>
          <w:sz w:val="20"/>
          <w:szCs w:val="20"/>
        </w:rPr>
        <w:t>При использовании погружного насоса оставьте расстояние между аппаратом и</w:t>
      </w:r>
      <w:r w:rsidRPr="00721974">
        <w:rPr>
          <w:rFonts w:ascii="Arial" w:hAnsi="Arial" w:cs="Arial" w:hint="eastAsia"/>
          <w:sz w:val="20"/>
          <w:szCs w:val="20"/>
        </w:rPr>
        <w:t xml:space="preserve"> </w:t>
      </w:r>
      <w:r w:rsidRPr="00721974">
        <w:rPr>
          <w:rFonts w:ascii="Arial" w:hAnsi="Arial" w:cs="Arial"/>
          <w:sz w:val="20"/>
          <w:szCs w:val="20"/>
        </w:rPr>
        <w:t>дном примерно 30 см.</w:t>
      </w:r>
    </w:p>
    <w:p w:rsidR="002459EC" w:rsidRPr="00721974" w:rsidRDefault="002459EC" w:rsidP="002459EC">
      <w:pPr>
        <w:tabs>
          <w:tab w:val="left" w:pos="10585"/>
        </w:tabs>
        <w:ind w:leftChars="500" w:left="1100" w:rightChars="400" w:right="880"/>
        <w:jc w:val="both"/>
        <w:rPr>
          <w:rFonts w:ascii="Arial" w:hAnsi="Arial" w:cs="Arial"/>
          <w:sz w:val="20"/>
          <w:szCs w:val="20"/>
        </w:rPr>
      </w:pPr>
      <w:r w:rsidRPr="00721974">
        <w:rPr>
          <w:rFonts w:ascii="Arial" w:hAnsi="Arial" w:cs="Arial"/>
          <w:sz w:val="20"/>
          <w:szCs w:val="20"/>
        </w:rPr>
        <w:t xml:space="preserve">Используйте только чистую воду при обращении с прибором. </w:t>
      </w:r>
    </w:p>
    <w:p w:rsidR="002459EC" w:rsidRDefault="002459EC" w:rsidP="002459EC">
      <w:pPr>
        <w:tabs>
          <w:tab w:val="left" w:pos="10585"/>
        </w:tabs>
        <w:ind w:leftChars="500" w:left="1100" w:rightChars="400" w:right="880"/>
        <w:jc w:val="both"/>
      </w:pPr>
      <w:r w:rsidRPr="00721974">
        <w:rPr>
          <w:rFonts w:ascii="Arial" w:hAnsi="Arial" w:cs="Arial"/>
          <w:b/>
          <w:sz w:val="20"/>
          <w:szCs w:val="20"/>
        </w:rPr>
        <w:t>ВНИМАНИЕ!</w:t>
      </w:r>
      <w:r w:rsidRPr="00721974">
        <w:rPr>
          <w:rFonts w:ascii="Arial" w:hAnsi="Arial" w:cs="Arial"/>
          <w:sz w:val="20"/>
          <w:szCs w:val="20"/>
        </w:rPr>
        <w:t xml:space="preserve"> В случае остановки работающего погружного насоса из-за срабатывания реле</w:t>
      </w:r>
      <w:r w:rsidRPr="00721974">
        <w:rPr>
          <w:rFonts w:ascii="Arial" w:hAnsi="Arial" w:cs="Arial" w:hint="eastAsia"/>
          <w:sz w:val="20"/>
          <w:szCs w:val="20"/>
        </w:rPr>
        <w:t xml:space="preserve"> </w:t>
      </w:r>
      <w:r w:rsidRPr="00721974">
        <w:rPr>
          <w:rFonts w:ascii="Arial" w:hAnsi="Arial" w:cs="Arial"/>
          <w:sz w:val="20"/>
          <w:szCs w:val="20"/>
        </w:rPr>
        <w:t>(прекращение подачи воды, загрязнение насоса), а также при случайном исчезновении</w:t>
      </w:r>
      <w:r w:rsidRPr="00721974">
        <w:rPr>
          <w:rFonts w:ascii="Arial" w:hAnsi="Arial" w:cs="Arial" w:hint="eastAsia"/>
          <w:sz w:val="20"/>
          <w:szCs w:val="20"/>
        </w:rPr>
        <w:t xml:space="preserve"> </w:t>
      </w:r>
      <w:r w:rsidRPr="00721974">
        <w:rPr>
          <w:rFonts w:ascii="Arial" w:hAnsi="Arial" w:cs="Arial"/>
          <w:sz w:val="20"/>
          <w:szCs w:val="20"/>
        </w:rPr>
        <w:t>напряжения питающей сети включение электронасоса при остывании реле или появлении</w:t>
      </w:r>
      <w:r w:rsidRPr="00721974">
        <w:rPr>
          <w:rFonts w:ascii="Arial" w:hAnsi="Arial" w:cs="Arial" w:hint="eastAsia"/>
          <w:sz w:val="20"/>
          <w:szCs w:val="20"/>
        </w:rPr>
        <w:t xml:space="preserve"> </w:t>
      </w:r>
      <w:r w:rsidRPr="00721974">
        <w:rPr>
          <w:rFonts w:ascii="Arial" w:hAnsi="Arial" w:cs="Arial"/>
          <w:sz w:val="20"/>
          <w:szCs w:val="20"/>
        </w:rPr>
        <w:t>напряжения в сети происходит автоматически.</w:t>
      </w:r>
      <w:r w:rsidRPr="006A7FBA">
        <w:t xml:space="preserve"> </w:t>
      </w:r>
    </w:p>
    <w:p w:rsidR="002459EC" w:rsidRPr="006A7FBA" w:rsidRDefault="002459EC" w:rsidP="002459EC">
      <w:pPr>
        <w:tabs>
          <w:tab w:val="left" w:pos="10585"/>
        </w:tabs>
        <w:ind w:leftChars="500" w:left="1100" w:rightChars="400" w:right="880"/>
        <w:jc w:val="both"/>
        <w:rPr>
          <w:rFonts w:ascii="Arial" w:hAnsi="Arial" w:cs="Arial"/>
          <w:sz w:val="20"/>
          <w:szCs w:val="20"/>
        </w:rPr>
      </w:pPr>
      <w:r w:rsidRPr="006A7FBA">
        <w:rPr>
          <w:rFonts w:ascii="Arial" w:hAnsi="Arial" w:cs="Arial"/>
          <w:sz w:val="20"/>
          <w:szCs w:val="20"/>
        </w:rPr>
        <w:t xml:space="preserve">Не требуется выполнять заполнение насоса водой – достаточно погрузить его в воду и подать напряжение. </w:t>
      </w:r>
    </w:p>
    <w:p w:rsidR="002459EC" w:rsidRPr="006A7FBA" w:rsidRDefault="002459EC" w:rsidP="002459EC">
      <w:pPr>
        <w:tabs>
          <w:tab w:val="left" w:pos="10585"/>
        </w:tabs>
        <w:ind w:leftChars="500" w:left="1100" w:rightChars="400" w:right="880"/>
        <w:jc w:val="both"/>
        <w:rPr>
          <w:rFonts w:ascii="Arial" w:hAnsi="Arial" w:cs="Arial"/>
          <w:sz w:val="20"/>
          <w:szCs w:val="20"/>
        </w:rPr>
      </w:pPr>
      <w:r w:rsidRPr="006A7FBA">
        <w:rPr>
          <w:rFonts w:ascii="Arial" w:hAnsi="Arial" w:cs="Arial"/>
          <w:sz w:val="20"/>
          <w:szCs w:val="20"/>
        </w:rPr>
        <w:t xml:space="preserve">Эффективность работы насоса и продолжительность срока его службы зависит от соответствующих параметров напряжения питающей сети. </w:t>
      </w:r>
    </w:p>
    <w:p w:rsidR="002459EC" w:rsidRPr="006A7FBA" w:rsidRDefault="002459EC" w:rsidP="002459EC">
      <w:pPr>
        <w:tabs>
          <w:tab w:val="left" w:pos="10585"/>
        </w:tabs>
        <w:ind w:leftChars="500" w:left="1100" w:rightChars="400" w:right="880"/>
        <w:jc w:val="both"/>
        <w:rPr>
          <w:rFonts w:ascii="Arial" w:hAnsi="Arial" w:cs="Arial"/>
          <w:sz w:val="20"/>
          <w:szCs w:val="20"/>
        </w:rPr>
      </w:pPr>
      <w:r w:rsidRPr="006A7FBA">
        <w:rPr>
          <w:rFonts w:ascii="Arial" w:hAnsi="Arial" w:cs="Arial"/>
          <w:b/>
          <w:sz w:val="20"/>
          <w:szCs w:val="20"/>
        </w:rPr>
        <w:t>ВНИМАНИЕ!</w:t>
      </w:r>
      <w:r w:rsidRPr="006A7FBA">
        <w:rPr>
          <w:rFonts w:ascii="Arial" w:hAnsi="Arial" w:cs="Arial"/>
          <w:sz w:val="20"/>
          <w:szCs w:val="20"/>
        </w:rPr>
        <w:t xml:space="preserve"> Повышение сетевого напряжения выше допустимого значения является причиной преждевременного износа агрегата, что может стать причиной выхода из строя насоса во время работы. При возникновении такой ситуации, необходимо отключить насос от питающей сети. Для возобновления работы насоса нужно убедиться в том, что напряжение понизилось до нормального значения. </w:t>
      </w:r>
    </w:p>
    <w:p w:rsidR="002459EC" w:rsidRPr="006A7FBA" w:rsidRDefault="002459EC" w:rsidP="002459EC">
      <w:pPr>
        <w:tabs>
          <w:tab w:val="left" w:pos="10585"/>
        </w:tabs>
        <w:ind w:leftChars="500" w:left="1100" w:rightChars="400" w:right="880"/>
        <w:jc w:val="both"/>
        <w:rPr>
          <w:rFonts w:ascii="Arial" w:hAnsi="Arial" w:cs="Arial"/>
          <w:sz w:val="20"/>
          <w:szCs w:val="20"/>
        </w:rPr>
      </w:pPr>
      <w:r w:rsidRPr="006A7FBA">
        <w:rPr>
          <w:rFonts w:ascii="Arial" w:hAnsi="Arial" w:cs="Arial"/>
          <w:b/>
          <w:sz w:val="20"/>
          <w:szCs w:val="20"/>
        </w:rPr>
        <w:t>ВНИМАНИЕ!</w:t>
      </w:r>
      <w:r w:rsidRPr="006A7FBA">
        <w:rPr>
          <w:rFonts w:ascii="Arial" w:hAnsi="Arial" w:cs="Arial"/>
          <w:sz w:val="20"/>
          <w:szCs w:val="20"/>
        </w:rPr>
        <w:t xml:space="preserve"> Во время работы насоса не допускайте увеличения напора нагнетания воды из-за сдавливания шланга или установки на шланг переходника, фактическая пропускная способность которого меньше, чем номинальная производительность насоса. </w:t>
      </w:r>
    </w:p>
    <w:p w:rsidR="002459EC" w:rsidRPr="006A7FBA" w:rsidRDefault="002459EC" w:rsidP="002459EC">
      <w:pPr>
        <w:tabs>
          <w:tab w:val="left" w:pos="10585"/>
        </w:tabs>
        <w:ind w:leftChars="500" w:left="1100" w:rightChars="400" w:right="880"/>
        <w:jc w:val="both"/>
        <w:rPr>
          <w:rFonts w:ascii="Arial" w:hAnsi="Arial" w:cs="Arial"/>
          <w:sz w:val="20"/>
          <w:szCs w:val="20"/>
        </w:rPr>
      </w:pPr>
      <w:r w:rsidRPr="006A7FBA">
        <w:rPr>
          <w:rFonts w:ascii="Arial" w:hAnsi="Arial" w:cs="Arial"/>
          <w:sz w:val="20"/>
          <w:szCs w:val="20"/>
        </w:rPr>
        <w:t xml:space="preserve">Если фактическая высота нагнетания насоса выше номинального значения, то это способствует повышению давления в резиновых частях, что в свою очередь, может стать причиной выхода насоса из строя. </w:t>
      </w:r>
    </w:p>
    <w:p w:rsidR="002459EC" w:rsidRPr="006A7FBA" w:rsidRDefault="002459EC" w:rsidP="002459EC">
      <w:pPr>
        <w:tabs>
          <w:tab w:val="left" w:pos="10585"/>
        </w:tabs>
        <w:ind w:leftChars="500" w:left="1100" w:rightChars="400" w:right="880"/>
        <w:jc w:val="both"/>
        <w:rPr>
          <w:rFonts w:ascii="Arial" w:hAnsi="Arial" w:cs="Arial"/>
          <w:sz w:val="20"/>
          <w:szCs w:val="20"/>
        </w:rPr>
      </w:pPr>
      <w:r w:rsidRPr="006A7FBA">
        <w:rPr>
          <w:rFonts w:ascii="Arial" w:hAnsi="Arial" w:cs="Arial"/>
          <w:sz w:val="20"/>
          <w:szCs w:val="20"/>
        </w:rPr>
        <w:t xml:space="preserve">Во время работы насоса необходимо осуществлять контроль над качеством подаваемой воды. В случае загрязнения воды, отключите насос от питающей сети и проверьте его положение относительно днища скважины/шахты. </w:t>
      </w:r>
    </w:p>
    <w:p w:rsidR="002459EC" w:rsidRPr="006A7FBA" w:rsidRDefault="002459EC" w:rsidP="002459EC">
      <w:pPr>
        <w:tabs>
          <w:tab w:val="left" w:pos="10585"/>
        </w:tabs>
        <w:ind w:leftChars="500" w:left="1100" w:rightChars="400" w:right="880"/>
        <w:jc w:val="both"/>
        <w:rPr>
          <w:rFonts w:ascii="Arial" w:hAnsi="Arial" w:cs="Arial"/>
          <w:sz w:val="20"/>
          <w:szCs w:val="20"/>
        </w:rPr>
      </w:pPr>
      <w:r w:rsidRPr="006A7FBA">
        <w:rPr>
          <w:rFonts w:ascii="Arial" w:hAnsi="Arial" w:cs="Arial"/>
          <w:b/>
          <w:sz w:val="20"/>
          <w:szCs w:val="20"/>
        </w:rPr>
        <w:t>ВНИМАНИЕ!</w:t>
      </w:r>
      <w:r w:rsidRPr="006A7FBA">
        <w:rPr>
          <w:rFonts w:ascii="Arial" w:hAnsi="Arial" w:cs="Arial"/>
          <w:sz w:val="20"/>
          <w:szCs w:val="20"/>
        </w:rPr>
        <w:t xml:space="preserve"> Если в подаваемой воде содержится песок или мелкие частицы камня, то это может привести к износу трущихся деталей. </w:t>
      </w:r>
    </w:p>
    <w:p w:rsidR="002459EC" w:rsidRPr="006A7FBA" w:rsidRDefault="002459EC" w:rsidP="002459EC">
      <w:pPr>
        <w:tabs>
          <w:tab w:val="left" w:pos="10585"/>
        </w:tabs>
        <w:ind w:leftChars="500" w:left="1100" w:rightChars="400" w:right="880"/>
        <w:jc w:val="both"/>
        <w:rPr>
          <w:rFonts w:ascii="Arial" w:hAnsi="Arial" w:cs="Arial"/>
          <w:sz w:val="20"/>
          <w:szCs w:val="20"/>
        </w:rPr>
      </w:pPr>
      <w:r w:rsidRPr="006A7FBA">
        <w:rPr>
          <w:rFonts w:ascii="Arial" w:hAnsi="Arial" w:cs="Arial"/>
          <w:b/>
          <w:sz w:val="20"/>
          <w:szCs w:val="20"/>
        </w:rPr>
        <w:t>ВНИМАНИЕ!</w:t>
      </w:r>
      <w:r w:rsidRPr="006A7FBA">
        <w:rPr>
          <w:rFonts w:ascii="Arial" w:hAnsi="Arial" w:cs="Arial"/>
          <w:sz w:val="20"/>
          <w:szCs w:val="20"/>
        </w:rPr>
        <w:t xml:space="preserve"> Резиновые элементы насоса выполнены из водостойкого материала и могут подвергаться воздействию коррозии, если в воде содержатся примеси нефтепродуктов. </w:t>
      </w:r>
    </w:p>
    <w:p w:rsidR="002459EC" w:rsidRPr="00721974" w:rsidRDefault="00646D95" w:rsidP="002459EC">
      <w:pPr>
        <w:tabs>
          <w:tab w:val="left" w:pos="10585"/>
        </w:tabs>
        <w:spacing w:before="80" w:after="80"/>
        <w:ind w:right="686" w:firstLineChars="245" w:firstLine="590"/>
        <w:jc w:val="both"/>
        <w:rPr>
          <w:rFonts w:ascii="Arial" w:eastAsiaTheme="minorEastAsia" w:hAnsi="Arial" w:cs="Arial"/>
          <w:b/>
          <w:noProof/>
          <w:sz w:val="24"/>
          <w:szCs w:val="24"/>
          <w:lang w:eastAsia="zh-CN" w:bidi="ar-SA"/>
        </w:rPr>
      </w:pPr>
      <w:r>
        <w:rPr>
          <w:rFonts w:ascii="Arial" w:hAnsi="Arial" w:cs="Arial"/>
          <w:b/>
          <w:noProof/>
          <w:sz w:val="24"/>
          <w:szCs w:val="24"/>
          <w:lang w:bidi="ar-SA"/>
        </w:rPr>
        <w:pict>
          <v:line id="Прямая соединительная линия 34" o:spid="_x0000_s1037" style="position:absolute;left:0;text-align:left;z-index:251936256;visibility:visible;mso-position-horizontal-relative:text;mso-position-vertical-relative:text;mso-width-relative:margin;mso-height-relative:margin" from="347.85pt,15.4pt" to="930.6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gwjEQIAANMDAAAOAAAAZHJzL2Uyb0RvYy54bWysU01u00AU3iNxh9Hsid2QpMWK00WjsCkQ&#10;qXCA1/E4tpg/zUzjZAeskXIErtAFSJUKnMG+EW/GSWhhh/Bi9H6/ee+bz9PzjRRkza2rtcrpySCl&#10;hCumi1qtcvru7eLZGSXOgypAaMVzuuWOns+ePpk2JuNDXWlRcEsQRLmsMTmtvDdZkjhWcQluoA1X&#10;mCy1leDRtauksNAguhTJME0nSaNtYaxm3DmMzvsknUX8suTMvylLxz0ROcXZfDxtPK/DmcymkK0s&#10;mKpm+zHgH6aQUCu89Ag1Bw/kxtZ/QcmaWe106QdMy0SXZc143AG3OUn/2OaqAsPjLkiOM0ea3P+D&#10;Za/XS0vqIqfPR5QokPhG7ZfuQ7drv7e33Y50H9uf7bf2a3vX/mjvuk9o33ef0Q7J9n4f3hFsRy4b&#10;4zKEvFBLG9hgG3VlLjV77zCXPEoGx5m+bFNaGcqRDrKJb7M9vg3feMIweDpK0xfDMSUMc6PTCZoB&#10;E7JDs7HOv+RakmDkVNQqUAcZrC+d70sPJSGs9KIWAuOQCUWanA7PxqcBHlCFpQCPpjTIi1MrSkCs&#10;UN7M2wjptKiL0B663dZdCEvWgApDYRa6oUSA8xjM6SJ+sUncyFe66Osm4zSN2sP5+/64yiPcMOwc&#10;XNV3xNR+Y6HCvTyqe7/bbzaDda2L7dIeKEflRPS9yoM0H/poP/wXZ78AAAD//wMAUEsDBBQABgAI&#10;AAAAIQCPhqJr4AAAAAoBAAAPAAAAZHJzL2Rvd25yZXYueG1sTI89T8MwEIZ3JP6DdUhs1E4rQghx&#10;Kr7K0gE17cLmxEcciM8hdtvAr8edYLy7R+89b7GcbM8OOPrOkYRkJoAhNU531ErYbVdXGTAfFGnV&#10;O0IJ3+hhWZ6fFSrX7kgbPFShZTGEfK4kmBCGnHPfGLTKz9yAFG/vbrQqxHFsuR7VMYbbns+FSLlV&#10;HcUPRg34aLD5rPZWgjDPq/r1a7PGpK8+XqqHn6F7e5Ly8mK6vwMWcAp/MJz0ozqU0al2e9Ke9RLS&#10;2+ubiEpYiFjhBGRpMgdWx022AF4W/H+F8hcAAP//AwBQSwECLQAUAAYACAAAACEAtoM4kv4AAADh&#10;AQAAEwAAAAAAAAAAAAAAAAAAAAAAW0NvbnRlbnRfVHlwZXNdLnhtbFBLAQItABQABgAIAAAAIQA4&#10;/SH/1gAAAJQBAAALAAAAAAAAAAAAAAAAAC8BAABfcmVscy8ucmVsc1BLAQItABQABgAIAAAAIQAq&#10;QgwjEQIAANMDAAAOAAAAAAAAAAAAAAAAAC4CAABkcnMvZTJvRG9jLnhtbFBLAQItABQABgAIAAAA&#10;IQCPhqJr4AAAAAoBAAAPAAAAAAAAAAAAAAAAAGsEAABkcnMvZG93bnJldi54bWxQSwUGAAAAAAQA&#10;BADzAAAAeAUAAAAA&#10;" strokecolor="#a6a6a6" strokeweight="2.25pt">
            <o:lock v:ext="edit" shapetype="f"/>
          </v:line>
        </w:pict>
      </w:r>
      <w:r w:rsidR="002459EC" w:rsidRPr="00721974">
        <w:rPr>
          <w:rFonts w:ascii="Arial" w:eastAsia="Arial Narrow" w:hAnsi="Arial" w:cs="Arial"/>
          <w:b/>
          <w:color w:val="808080" w:themeColor="background1" w:themeShade="80"/>
          <w:sz w:val="24"/>
          <w:szCs w:val="24"/>
        </w:rPr>
        <w:t>ТЕХНИЧЕСКОЕ ОБСЛУЖИВАНИЕ ОБОРУДОВАНИЯ.</w:t>
      </w:r>
      <w:r w:rsidR="002459EC" w:rsidRPr="00721974">
        <w:rPr>
          <w:rFonts w:ascii="Arial" w:hAnsi="Arial" w:cs="Arial"/>
          <w:b/>
          <w:noProof/>
          <w:sz w:val="24"/>
          <w:szCs w:val="24"/>
          <w:lang w:bidi="ar-SA"/>
        </w:rPr>
        <w:t xml:space="preserve"> </w:t>
      </w:r>
    </w:p>
    <w:p w:rsidR="007D6AC5" w:rsidRPr="000000E9" w:rsidRDefault="007D6AC5" w:rsidP="007D6AC5">
      <w:pPr>
        <w:ind w:left="1077" w:right="686"/>
        <w:jc w:val="both"/>
        <w:rPr>
          <w:rFonts w:ascii="Arial" w:hAnsi="Arial" w:cs="Arial"/>
          <w:b/>
          <w:sz w:val="20"/>
          <w:szCs w:val="20"/>
        </w:rPr>
      </w:pPr>
      <w:r w:rsidRPr="00721974">
        <w:rPr>
          <w:rFonts w:ascii="Arial" w:hAnsi="Arial" w:cs="Arial"/>
          <w:b/>
          <w:sz w:val="20"/>
          <w:szCs w:val="20"/>
        </w:rPr>
        <w:t>Возможные неисправно</w:t>
      </w:r>
      <w:r>
        <w:rPr>
          <w:rFonts w:ascii="Arial" w:hAnsi="Arial" w:cs="Arial"/>
          <w:b/>
          <w:sz w:val="20"/>
          <w:szCs w:val="20"/>
        </w:rPr>
        <w:t>сти и действия по их устранению</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6"/>
        <w:gridCol w:w="3364"/>
        <w:gridCol w:w="5004"/>
      </w:tblGrid>
      <w:tr w:rsidR="007D6AC5" w:rsidRPr="00721974" w:rsidTr="00D700D8">
        <w:trPr>
          <w:trHeight w:val="362"/>
          <w:jc w:val="center"/>
        </w:trPr>
        <w:tc>
          <w:tcPr>
            <w:tcW w:w="1076" w:type="dxa"/>
            <w:tcMar>
              <w:left w:w="28" w:type="dxa"/>
              <w:right w:w="28" w:type="dxa"/>
            </w:tcMar>
          </w:tcPr>
          <w:p w:rsidR="007D6AC5" w:rsidRPr="00721974" w:rsidRDefault="007D6AC5" w:rsidP="00D700D8">
            <w:pPr>
              <w:jc w:val="center"/>
              <w:rPr>
                <w:rFonts w:ascii="Arial" w:hAnsi="Arial" w:cs="Arial"/>
                <w:sz w:val="20"/>
                <w:szCs w:val="20"/>
                <w:lang w:eastAsia="zh-CN"/>
              </w:rPr>
            </w:pPr>
            <w:r w:rsidRPr="00721974">
              <w:rPr>
                <w:rFonts w:ascii="Arial" w:hAnsi="Arial" w:cs="Arial"/>
                <w:sz w:val="20"/>
                <w:szCs w:val="20"/>
                <w:lang w:eastAsia="zh-CN"/>
              </w:rPr>
              <w:t>Неисправности</w:t>
            </w:r>
          </w:p>
        </w:tc>
        <w:tc>
          <w:tcPr>
            <w:tcW w:w="3364" w:type="dxa"/>
          </w:tcPr>
          <w:p w:rsidR="007D6AC5" w:rsidRPr="00721974" w:rsidRDefault="007D6AC5" w:rsidP="00D700D8">
            <w:pPr>
              <w:rPr>
                <w:rFonts w:ascii="Arial" w:hAnsi="Arial" w:cs="Arial"/>
                <w:sz w:val="20"/>
                <w:szCs w:val="20"/>
                <w:lang w:eastAsia="zh-CN"/>
              </w:rPr>
            </w:pPr>
            <w:r w:rsidRPr="00721974">
              <w:rPr>
                <w:rFonts w:ascii="Arial" w:hAnsi="Arial" w:cs="Arial"/>
                <w:sz w:val="20"/>
                <w:szCs w:val="20"/>
                <w:lang w:eastAsia="zh-CN"/>
              </w:rPr>
              <w:t>Возможные причины</w:t>
            </w:r>
          </w:p>
        </w:tc>
        <w:tc>
          <w:tcPr>
            <w:tcW w:w="5004" w:type="dxa"/>
          </w:tcPr>
          <w:p w:rsidR="007D6AC5" w:rsidRPr="00721974" w:rsidRDefault="007D6AC5" w:rsidP="00D700D8">
            <w:pPr>
              <w:rPr>
                <w:rFonts w:ascii="Arial" w:hAnsi="Arial" w:cs="Arial"/>
                <w:sz w:val="20"/>
                <w:szCs w:val="20"/>
                <w:lang w:eastAsia="zh-CN"/>
              </w:rPr>
            </w:pPr>
            <w:r w:rsidRPr="00721974">
              <w:rPr>
                <w:rFonts w:ascii="Arial" w:hAnsi="Arial" w:cs="Arial"/>
                <w:sz w:val="20"/>
                <w:szCs w:val="20"/>
                <w:lang w:eastAsia="zh-CN"/>
              </w:rPr>
              <w:t>Методы устранения</w:t>
            </w:r>
          </w:p>
        </w:tc>
      </w:tr>
      <w:tr w:rsidR="007D6AC5" w:rsidRPr="00721974" w:rsidTr="00D700D8">
        <w:trPr>
          <w:trHeight w:val="2110"/>
          <w:jc w:val="center"/>
        </w:trPr>
        <w:tc>
          <w:tcPr>
            <w:tcW w:w="1076" w:type="dxa"/>
            <w:tcMar>
              <w:left w:w="28" w:type="dxa"/>
              <w:right w:w="28" w:type="dxa"/>
            </w:tcMar>
          </w:tcPr>
          <w:p w:rsidR="007D6AC5" w:rsidRPr="00721974" w:rsidRDefault="007D6AC5" w:rsidP="00D700D8">
            <w:pPr>
              <w:rPr>
                <w:rFonts w:ascii="Arial" w:hAnsi="Arial" w:cs="Arial"/>
                <w:sz w:val="20"/>
                <w:szCs w:val="20"/>
                <w:lang w:eastAsia="zh-CN"/>
              </w:rPr>
            </w:pPr>
            <w:r w:rsidRPr="00721974">
              <w:rPr>
                <w:rFonts w:ascii="Arial" w:hAnsi="Arial" w:cs="Arial"/>
                <w:sz w:val="20"/>
                <w:szCs w:val="20"/>
                <w:lang w:eastAsia="zh-CN"/>
              </w:rPr>
              <w:t>1. Электронасос не</w:t>
            </w:r>
            <w:r w:rsidRPr="00721974">
              <w:rPr>
                <w:rFonts w:ascii="Arial" w:hAnsi="Arial" w:cs="Arial"/>
                <w:sz w:val="20"/>
                <w:szCs w:val="20"/>
                <w:lang w:val="en-US" w:eastAsia="zh-CN"/>
              </w:rPr>
              <w:t xml:space="preserve"> </w:t>
            </w:r>
            <w:r w:rsidRPr="00721974">
              <w:rPr>
                <w:rFonts w:ascii="Arial" w:hAnsi="Arial" w:cs="Arial"/>
                <w:sz w:val="20"/>
                <w:szCs w:val="20"/>
                <w:lang w:eastAsia="zh-CN"/>
              </w:rPr>
              <w:t>включается.</w:t>
            </w:r>
          </w:p>
        </w:tc>
        <w:tc>
          <w:tcPr>
            <w:tcW w:w="3364" w:type="dxa"/>
          </w:tcPr>
          <w:p w:rsidR="007D6AC5" w:rsidRPr="00721974" w:rsidRDefault="007D6AC5" w:rsidP="00D700D8">
            <w:pPr>
              <w:rPr>
                <w:rFonts w:ascii="Arial" w:hAnsi="Arial" w:cs="Arial"/>
                <w:sz w:val="20"/>
                <w:szCs w:val="20"/>
                <w:lang w:eastAsia="zh-CN"/>
              </w:rPr>
            </w:pPr>
            <w:r w:rsidRPr="00721974">
              <w:rPr>
                <w:rFonts w:ascii="Arial" w:hAnsi="Arial" w:cs="Arial"/>
                <w:sz w:val="20"/>
                <w:szCs w:val="20"/>
                <w:lang w:eastAsia="zh-CN"/>
              </w:rPr>
              <w:t>1. Сработала система защиты двигателя от перегрева.</w:t>
            </w:r>
          </w:p>
          <w:p w:rsidR="007D6AC5" w:rsidRPr="00721974" w:rsidRDefault="007D6AC5" w:rsidP="00D700D8">
            <w:pPr>
              <w:rPr>
                <w:rFonts w:ascii="Arial" w:hAnsi="Arial" w:cs="Arial"/>
                <w:sz w:val="20"/>
                <w:szCs w:val="20"/>
                <w:lang w:eastAsia="zh-CN"/>
              </w:rPr>
            </w:pPr>
            <w:r w:rsidRPr="00721974">
              <w:rPr>
                <w:rFonts w:ascii="Arial" w:hAnsi="Arial" w:cs="Arial"/>
                <w:sz w:val="20"/>
                <w:szCs w:val="20"/>
                <w:lang w:eastAsia="zh-CN"/>
              </w:rPr>
              <w:t>2. Нет электропитания.</w:t>
            </w:r>
          </w:p>
          <w:p w:rsidR="007D6AC5" w:rsidRPr="00721974" w:rsidRDefault="007D6AC5" w:rsidP="00D700D8">
            <w:pPr>
              <w:rPr>
                <w:rFonts w:ascii="Arial" w:hAnsi="Arial" w:cs="Arial"/>
                <w:sz w:val="20"/>
                <w:szCs w:val="20"/>
                <w:lang w:eastAsia="zh-CN"/>
              </w:rPr>
            </w:pPr>
            <w:r w:rsidRPr="00721974">
              <w:rPr>
                <w:rFonts w:ascii="Arial" w:hAnsi="Arial" w:cs="Arial"/>
                <w:sz w:val="20"/>
                <w:szCs w:val="20"/>
                <w:lang w:eastAsia="zh-CN"/>
              </w:rPr>
              <w:t>3. Слишком низкое напряжение.</w:t>
            </w:r>
          </w:p>
          <w:p w:rsidR="007D6AC5" w:rsidRPr="00721974" w:rsidRDefault="007D6AC5" w:rsidP="00D700D8">
            <w:pPr>
              <w:rPr>
                <w:rFonts w:ascii="Arial" w:hAnsi="Arial" w:cs="Arial"/>
                <w:sz w:val="20"/>
                <w:szCs w:val="20"/>
                <w:lang w:eastAsia="zh-CN"/>
              </w:rPr>
            </w:pPr>
            <w:r w:rsidRPr="00721974">
              <w:rPr>
                <w:rFonts w:ascii="Arial" w:hAnsi="Arial" w:cs="Arial"/>
                <w:sz w:val="20"/>
                <w:szCs w:val="20"/>
                <w:lang w:eastAsia="zh-CN"/>
              </w:rPr>
              <w:t>4. Ржавчина между рабочим винтом и рабочей втулкой.</w:t>
            </w:r>
          </w:p>
          <w:p w:rsidR="007D6AC5" w:rsidRPr="00721974" w:rsidRDefault="007D6AC5" w:rsidP="00D700D8">
            <w:pPr>
              <w:rPr>
                <w:rFonts w:ascii="Arial" w:hAnsi="Arial" w:cs="Arial"/>
                <w:sz w:val="20"/>
                <w:szCs w:val="20"/>
                <w:lang w:eastAsia="zh-CN"/>
              </w:rPr>
            </w:pPr>
            <w:r w:rsidRPr="00721974">
              <w:rPr>
                <w:rFonts w:ascii="Arial" w:hAnsi="Arial" w:cs="Arial" w:hint="eastAsia"/>
                <w:sz w:val="20"/>
                <w:szCs w:val="20"/>
                <w:lang w:eastAsia="zh-CN"/>
              </w:rPr>
              <w:t>5</w:t>
            </w:r>
            <w:r w:rsidRPr="00721974">
              <w:rPr>
                <w:rFonts w:ascii="Arial" w:hAnsi="Arial" w:cs="Arial"/>
                <w:sz w:val="20"/>
                <w:szCs w:val="20"/>
                <w:lang w:eastAsia="zh-CN"/>
              </w:rPr>
              <w:t>. Электродвигатель поврежден.</w:t>
            </w:r>
          </w:p>
        </w:tc>
        <w:tc>
          <w:tcPr>
            <w:tcW w:w="5004" w:type="dxa"/>
          </w:tcPr>
          <w:p w:rsidR="007D6AC5" w:rsidRPr="00721974" w:rsidRDefault="007D6AC5" w:rsidP="00D700D8">
            <w:pPr>
              <w:rPr>
                <w:rFonts w:ascii="Arial" w:hAnsi="Arial" w:cs="Arial"/>
                <w:sz w:val="20"/>
                <w:szCs w:val="20"/>
                <w:lang w:eastAsia="zh-CN"/>
              </w:rPr>
            </w:pPr>
            <w:r w:rsidRPr="00721974">
              <w:rPr>
                <w:rFonts w:ascii="Arial" w:hAnsi="Arial" w:cs="Arial"/>
                <w:sz w:val="20"/>
                <w:szCs w:val="20"/>
                <w:lang w:eastAsia="zh-CN"/>
              </w:rPr>
              <w:t>1. Когда двигатель остынет до нормальной температуры, насос автоматически включится.</w:t>
            </w:r>
          </w:p>
          <w:p w:rsidR="007D6AC5" w:rsidRPr="00721974" w:rsidRDefault="007D6AC5" w:rsidP="00D700D8">
            <w:pPr>
              <w:rPr>
                <w:rFonts w:ascii="Arial" w:hAnsi="Arial" w:cs="Arial"/>
                <w:sz w:val="20"/>
                <w:szCs w:val="20"/>
                <w:lang w:eastAsia="zh-CN"/>
              </w:rPr>
            </w:pPr>
            <w:r w:rsidRPr="00721974">
              <w:rPr>
                <w:rFonts w:ascii="Arial" w:hAnsi="Arial" w:cs="Arial"/>
                <w:sz w:val="20"/>
                <w:szCs w:val="20"/>
                <w:lang w:eastAsia="zh-CN"/>
              </w:rPr>
              <w:t>2. Проверьте правильность подключения к электросети или обратитесь в сервисный</w:t>
            </w:r>
            <w:r w:rsidRPr="00721974">
              <w:rPr>
                <w:rFonts w:ascii="Arial" w:hAnsi="Arial" w:cs="Arial" w:hint="eastAsia"/>
                <w:sz w:val="20"/>
                <w:szCs w:val="20"/>
                <w:lang w:eastAsia="zh-CN"/>
              </w:rPr>
              <w:t xml:space="preserve"> </w:t>
            </w:r>
            <w:r w:rsidRPr="00721974">
              <w:rPr>
                <w:rFonts w:ascii="Arial" w:hAnsi="Arial" w:cs="Arial"/>
                <w:sz w:val="20"/>
                <w:szCs w:val="20"/>
                <w:lang w:eastAsia="zh-CN"/>
              </w:rPr>
              <w:t>центр.</w:t>
            </w:r>
          </w:p>
          <w:p w:rsidR="007D6AC5" w:rsidRPr="00721974" w:rsidRDefault="007D6AC5" w:rsidP="00D700D8">
            <w:pPr>
              <w:rPr>
                <w:rFonts w:ascii="Arial" w:hAnsi="Arial" w:cs="Arial"/>
                <w:sz w:val="20"/>
                <w:szCs w:val="20"/>
                <w:lang w:eastAsia="zh-CN"/>
              </w:rPr>
            </w:pPr>
            <w:r w:rsidRPr="00721974">
              <w:rPr>
                <w:rFonts w:ascii="Arial" w:hAnsi="Arial" w:cs="Arial"/>
                <w:sz w:val="20"/>
                <w:szCs w:val="20"/>
                <w:lang w:eastAsia="zh-CN"/>
              </w:rPr>
              <w:t xml:space="preserve">3. Отрегулируйте напряжение в пределах0,9-1,1 от номинального напряжения. </w:t>
            </w:r>
          </w:p>
          <w:p w:rsidR="007D6AC5" w:rsidRPr="00721974" w:rsidRDefault="007D6AC5" w:rsidP="00D700D8">
            <w:pPr>
              <w:rPr>
                <w:rFonts w:ascii="Arial" w:hAnsi="Arial" w:cs="Arial"/>
                <w:sz w:val="20"/>
                <w:szCs w:val="20"/>
                <w:lang w:eastAsia="zh-CN"/>
              </w:rPr>
            </w:pPr>
            <w:r w:rsidRPr="00721974">
              <w:rPr>
                <w:rFonts w:ascii="Arial" w:hAnsi="Arial" w:cs="Arial"/>
                <w:sz w:val="20"/>
                <w:szCs w:val="20"/>
                <w:lang w:eastAsia="zh-CN"/>
              </w:rPr>
              <w:t>4. Очистите и установите рабочий винт и рабочую втулку.</w:t>
            </w:r>
          </w:p>
          <w:p w:rsidR="007D6AC5" w:rsidRPr="00721974" w:rsidRDefault="007D6AC5" w:rsidP="00D700D8">
            <w:pPr>
              <w:rPr>
                <w:rFonts w:ascii="Arial" w:hAnsi="Arial" w:cs="Arial"/>
                <w:sz w:val="20"/>
                <w:szCs w:val="20"/>
                <w:lang w:eastAsia="zh-CN"/>
              </w:rPr>
            </w:pPr>
            <w:r w:rsidRPr="00721974">
              <w:rPr>
                <w:rFonts w:ascii="Arial" w:hAnsi="Arial" w:cs="Arial" w:hint="eastAsia"/>
                <w:sz w:val="20"/>
                <w:szCs w:val="20"/>
                <w:lang w:eastAsia="zh-CN"/>
              </w:rPr>
              <w:t>5</w:t>
            </w:r>
            <w:r w:rsidRPr="00721974">
              <w:rPr>
                <w:rFonts w:ascii="Arial" w:hAnsi="Arial" w:cs="Arial"/>
                <w:sz w:val="20"/>
                <w:szCs w:val="20"/>
                <w:lang w:eastAsia="zh-CN"/>
              </w:rPr>
              <w:t>. Замените электродвигатель.</w:t>
            </w:r>
          </w:p>
        </w:tc>
      </w:tr>
      <w:tr w:rsidR="007D6AC5" w:rsidRPr="00721974" w:rsidTr="00D700D8">
        <w:trPr>
          <w:trHeight w:val="2760"/>
          <w:jc w:val="center"/>
        </w:trPr>
        <w:tc>
          <w:tcPr>
            <w:tcW w:w="1076" w:type="dxa"/>
            <w:tcMar>
              <w:left w:w="28" w:type="dxa"/>
              <w:right w:w="28" w:type="dxa"/>
            </w:tcMar>
          </w:tcPr>
          <w:p w:rsidR="007D6AC5" w:rsidRPr="00721974" w:rsidRDefault="007D6AC5" w:rsidP="00D700D8">
            <w:pPr>
              <w:rPr>
                <w:rFonts w:ascii="Arial" w:hAnsi="Arial" w:cs="Arial"/>
                <w:sz w:val="20"/>
                <w:szCs w:val="20"/>
                <w:lang w:eastAsia="zh-CN"/>
              </w:rPr>
            </w:pPr>
            <w:r w:rsidRPr="00721974">
              <w:rPr>
                <w:rFonts w:ascii="Arial" w:hAnsi="Arial" w:cs="Arial"/>
                <w:sz w:val="20"/>
                <w:szCs w:val="20"/>
                <w:lang w:eastAsia="zh-CN"/>
              </w:rPr>
              <w:t>2. При работе слышен нехарактерный шум.</w:t>
            </w:r>
          </w:p>
        </w:tc>
        <w:tc>
          <w:tcPr>
            <w:tcW w:w="3364" w:type="dxa"/>
          </w:tcPr>
          <w:p w:rsidR="007D6AC5" w:rsidRPr="00721974" w:rsidRDefault="007D6AC5" w:rsidP="00D700D8">
            <w:pPr>
              <w:rPr>
                <w:rFonts w:ascii="Arial" w:hAnsi="Arial" w:cs="Arial"/>
                <w:sz w:val="20"/>
                <w:szCs w:val="20"/>
                <w:lang w:eastAsia="zh-CN"/>
              </w:rPr>
            </w:pPr>
            <w:r w:rsidRPr="00721974">
              <w:rPr>
                <w:rFonts w:ascii="Arial" w:hAnsi="Arial" w:cs="Arial"/>
                <w:sz w:val="20"/>
                <w:szCs w:val="20"/>
                <w:lang w:eastAsia="zh-CN"/>
              </w:rPr>
              <w:t>1. Посторонние предметы застряли между рабочим винтом и рабочей втулкой.</w:t>
            </w:r>
          </w:p>
          <w:p w:rsidR="007D6AC5" w:rsidRPr="00721974" w:rsidRDefault="007D6AC5" w:rsidP="00D700D8">
            <w:pPr>
              <w:rPr>
                <w:rFonts w:ascii="Arial" w:hAnsi="Arial" w:cs="Arial"/>
                <w:sz w:val="20"/>
                <w:szCs w:val="20"/>
                <w:lang w:eastAsia="zh-CN"/>
              </w:rPr>
            </w:pPr>
            <w:r w:rsidRPr="00721974">
              <w:rPr>
                <w:rFonts w:ascii="Arial" w:hAnsi="Arial" w:cs="Arial"/>
                <w:sz w:val="20"/>
                <w:szCs w:val="20"/>
                <w:lang w:eastAsia="zh-CN"/>
              </w:rPr>
              <w:t>2. Рабочая втулка неправильно установлена.</w:t>
            </w:r>
          </w:p>
          <w:p w:rsidR="007D6AC5" w:rsidRPr="00721974" w:rsidRDefault="007D6AC5" w:rsidP="00D700D8">
            <w:pPr>
              <w:rPr>
                <w:rFonts w:ascii="Arial" w:hAnsi="Arial" w:cs="Arial"/>
                <w:sz w:val="20"/>
                <w:szCs w:val="20"/>
                <w:lang w:eastAsia="zh-CN"/>
              </w:rPr>
            </w:pPr>
            <w:r w:rsidRPr="00721974">
              <w:rPr>
                <w:rFonts w:ascii="Arial" w:hAnsi="Arial" w:cs="Arial"/>
                <w:sz w:val="20"/>
                <w:szCs w:val="20"/>
                <w:lang w:eastAsia="zh-CN"/>
              </w:rPr>
              <w:t>3. Насос слишком глубоко погружен в воду.</w:t>
            </w:r>
          </w:p>
          <w:p w:rsidR="007D6AC5" w:rsidRPr="00721974" w:rsidRDefault="007D6AC5" w:rsidP="00D700D8">
            <w:pPr>
              <w:rPr>
                <w:rFonts w:ascii="Arial" w:hAnsi="Arial" w:cs="Arial"/>
                <w:sz w:val="20"/>
                <w:szCs w:val="20"/>
                <w:lang w:eastAsia="zh-CN"/>
              </w:rPr>
            </w:pPr>
            <w:r w:rsidRPr="00721974">
              <w:rPr>
                <w:rFonts w:ascii="Arial" w:hAnsi="Arial" w:cs="Arial"/>
                <w:sz w:val="20"/>
                <w:szCs w:val="20"/>
                <w:lang w:eastAsia="zh-CN"/>
              </w:rPr>
              <w:t>4. Износ подшипников.</w:t>
            </w:r>
          </w:p>
          <w:p w:rsidR="007D6AC5" w:rsidRPr="00721974" w:rsidRDefault="007D6AC5" w:rsidP="00D700D8">
            <w:pPr>
              <w:rPr>
                <w:rFonts w:ascii="Arial" w:hAnsi="Arial" w:cs="Arial"/>
                <w:sz w:val="20"/>
                <w:szCs w:val="20"/>
                <w:lang w:eastAsia="zh-CN"/>
              </w:rPr>
            </w:pPr>
            <w:r w:rsidRPr="00721974">
              <w:rPr>
                <w:rFonts w:ascii="Arial" w:hAnsi="Arial" w:cs="Arial"/>
                <w:sz w:val="20"/>
                <w:szCs w:val="20"/>
                <w:lang w:eastAsia="zh-CN"/>
              </w:rPr>
              <w:t>5. Сломалась рабочая втулка или универсальный шарнир.</w:t>
            </w:r>
          </w:p>
          <w:p w:rsidR="007D6AC5" w:rsidRPr="00721974" w:rsidRDefault="007D6AC5" w:rsidP="00D700D8">
            <w:pPr>
              <w:rPr>
                <w:rFonts w:ascii="Arial" w:hAnsi="Arial" w:cs="Arial"/>
                <w:sz w:val="20"/>
                <w:szCs w:val="20"/>
                <w:lang w:eastAsia="zh-CN"/>
              </w:rPr>
            </w:pPr>
            <w:r w:rsidRPr="00721974">
              <w:rPr>
                <w:rFonts w:ascii="Arial" w:hAnsi="Arial" w:cs="Arial"/>
                <w:sz w:val="20"/>
                <w:szCs w:val="20"/>
                <w:lang w:eastAsia="zh-CN"/>
              </w:rPr>
              <w:t>6. Двигатель работает на двух фазах.</w:t>
            </w:r>
          </w:p>
        </w:tc>
        <w:tc>
          <w:tcPr>
            <w:tcW w:w="5004" w:type="dxa"/>
          </w:tcPr>
          <w:p w:rsidR="007D6AC5" w:rsidRPr="00721974" w:rsidRDefault="007D6AC5" w:rsidP="00D700D8">
            <w:pPr>
              <w:rPr>
                <w:rFonts w:ascii="Arial" w:hAnsi="Arial" w:cs="Arial"/>
                <w:sz w:val="20"/>
                <w:szCs w:val="20"/>
                <w:lang w:eastAsia="zh-CN"/>
              </w:rPr>
            </w:pPr>
            <w:r w:rsidRPr="00721974">
              <w:rPr>
                <w:rFonts w:ascii="Arial" w:hAnsi="Arial" w:cs="Arial"/>
                <w:sz w:val="20"/>
                <w:szCs w:val="20"/>
                <w:lang w:eastAsia="zh-CN"/>
              </w:rPr>
              <w:t>1. Удалите посторонние предметы.</w:t>
            </w:r>
          </w:p>
          <w:p w:rsidR="007D6AC5" w:rsidRPr="00721974" w:rsidRDefault="007D6AC5" w:rsidP="00D700D8">
            <w:pPr>
              <w:rPr>
                <w:rFonts w:ascii="Arial" w:eastAsiaTheme="minorEastAsia" w:hAnsi="Arial" w:cs="Arial"/>
                <w:sz w:val="20"/>
                <w:szCs w:val="20"/>
                <w:lang w:eastAsia="zh-CN"/>
              </w:rPr>
            </w:pPr>
            <w:r w:rsidRPr="00721974">
              <w:rPr>
                <w:rFonts w:ascii="Arial" w:hAnsi="Arial" w:cs="Arial"/>
                <w:sz w:val="20"/>
                <w:szCs w:val="20"/>
                <w:lang w:eastAsia="zh-CN"/>
              </w:rPr>
              <w:t>2. Проверьте и затяните крепежный болт.</w:t>
            </w:r>
          </w:p>
          <w:p w:rsidR="007D6AC5" w:rsidRPr="00721974" w:rsidRDefault="007D6AC5" w:rsidP="00D700D8">
            <w:pPr>
              <w:rPr>
                <w:rFonts w:ascii="Arial" w:hAnsi="Arial" w:cs="Arial"/>
                <w:sz w:val="20"/>
                <w:szCs w:val="20"/>
                <w:lang w:eastAsia="zh-CN"/>
              </w:rPr>
            </w:pPr>
            <w:r w:rsidRPr="00721974">
              <w:rPr>
                <w:rFonts w:ascii="Arial" w:hAnsi="Arial" w:cs="Arial"/>
                <w:sz w:val="20"/>
                <w:szCs w:val="20"/>
                <w:lang w:eastAsia="zh-CN"/>
              </w:rPr>
              <w:t>3. Насос должен быть погружен на глубину 1,5-30 м в воду.</w:t>
            </w:r>
          </w:p>
          <w:p w:rsidR="007D6AC5" w:rsidRPr="00721974" w:rsidRDefault="007D6AC5" w:rsidP="00D700D8">
            <w:pPr>
              <w:rPr>
                <w:rFonts w:ascii="Arial" w:hAnsi="Arial" w:cs="Arial"/>
                <w:sz w:val="20"/>
                <w:szCs w:val="20"/>
                <w:lang w:eastAsia="zh-CN"/>
              </w:rPr>
            </w:pPr>
            <w:r w:rsidRPr="00721974">
              <w:rPr>
                <w:rFonts w:ascii="Arial" w:hAnsi="Arial" w:cs="Arial"/>
                <w:sz w:val="20"/>
                <w:szCs w:val="20"/>
                <w:lang w:eastAsia="zh-CN"/>
              </w:rPr>
              <w:t>4. Замените подшипники.</w:t>
            </w:r>
          </w:p>
          <w:p w:rsidR="007D6AC5" w:rsidRPr="00721974" w:rsidRDefault="007D6AC5" w:rsidP="00D700D8">
            <w:pPr>
              <w:rPr>
                <w:rFonts w:ascii="Arial" w:hAnsi="Arial" w:cs="Arial"/>
                <w:sz w:val="20"/>
                <w:szCs w:val="20"/>
                <w:lang w:eastAsia="zh-CN"/>
              </w:rPr>
            </w:pPr>
            <w:r w:rsidRPr="00721974">
              <w:rPr>
                <w:rFonts w:ascii="Arial" w:hAnsi="Arial" w:cs="Arial"/>
                <w:sz w:val="20"/>
                <w:szCs w:val="20"/>
                <w:lang w:eastAsia="zh-CN"/>
              </w:rPr>
              <w:t>5. Замените рабочую втулку или универсальный шарнир.</w:t>
            </w:r>
          </w:p>
          <w:p w:rsidR="007D6AC5" w:rsidRPr="00721974" w:rsidRDefault="007D6AC5" w:rsidP="00D700D8">
            <w:pPr>
              <w:rPr>
                <w:rFonts w:ascii="Arial" w:hAnsi="Arial" w:cs="Arial"/>
                <w:sz w:val="20"/>
                <w:szCs w:val="20"/>
                <w:lang w:eastAsia="zh-CN"/>
              </w:rPr>
            </w:pPr>
            <w:r w:rsidRPr="00721974">
              <w:rPr>
                <w:rFonts w:ascii="Arial" w:hAnsi="Arial" w:cs="Arial"/>
                <w:sz w:val="20"/>
                <w:szCs w:val="20"/>
                <w:lang w:eastAsia="zh-CN"/>
              </w:rPr>
              <w:t>6.Проверьте электросеть и обеспечьте правильное подключение.</w:t>
            </w:r>
          </w:p>
        </w:tc>
      </w:tr>
      <w:tr w:rsidR="007D6AC5" w:rsidRPr="00721974" w:rsidTr="00D700D8">
        <w:trPr>
          <w:trHeight w:val="2396"/>
          <w:jc w:val="center"/>
        </w:trPr>
        <w:tc>
          <w:tcPr>
            <w:tcW w:w="1076" w:type="dxa"/>
            <w:tcMar>
              <w:left w:w="28" w:type="dxa"/>
              <w:right w:w="28" w:type="dxa"/>
            </w:tcMar>
          </w:tcPr>
          <w:p w:rsidR="007D6AC5" w:rsidRPr="00721974" w:rsidRDefault="007D6AC5" w:rsidP="00D700D8">
            <w:pPr>
              <w:rPr>
                <w:rFonts w:ascii="Arial" w:hAnsi="Arial" w:cs="Arial"/>
                <w:sz w:val="20"/>
                <w:szCs w:val="20"/>
                <w:lang w:eastAsia="zh-CN"/>
              </w:rPr>
            </w:pPr>
            <w:r w:rsidRPr="00721974">
              <w:rPr>
                <w:rFonts w:ascii="Arial" w:hAnsi="Arial" w:cs="Arial"/>
                <w:sz w:val="20"/>
                <w:szCs w:val="20"/>
                <w:lang w:eastAsia="zh-CN"/>
              </w:rPr>
              <w:t>3. Недостаточная подача воды и напор.</w:t>
            </w:r>
          </w:p>
        </w:tc>
        <w:tc>
          <w:tcPr>
            <w:tcW w:w="3364" w:type="dxa"/>
          </w:tcPr>
          <w:p w:rsidR="007D6AC5" w:rsidRPr="00721974" w:rsidRDefault="007D6AC5" w:rsidP="00D700D8">
            <w:pPr>
              <w:rPr>
                <w:rFonts w:ascii="Arial" w:hAnsi="Arial" w:cs="Arial"/>
                <w:sz w:val="20"/>
                <w:szCs w:val="20"/>
                <w:lang w:eastAsia="zh-CN"/>
              </w:rPr>
            </w:pPr>
            <w:r w:rsidRPr="00721974">
              <w:rPr>
                <w:rFonts w:ascii="Arial" w:hAnsi="Arial" w:cs="Arial"/>
                <w:sz w:val="20"/>
                <w:szCs w:val="20"/>
                <w:lang w:eastAsia="zh-CN"/>
              </w:rPr>
              <w:t>1.Электрическое напряжение слишком низкое.</w:t>
            </w:r>
          </w:p>
          <w:p w:rsidR="007D6AC5" w:rsidRPr="00721974" w:rsidRDefault="007D6AC5" w:rsidP="00D700D8">
            <w:pPr>
              <w:rPr>
                <w:rFonts w:ascii="Arial" w:hAnsi="Arial" w:cs="Arial"/>
                <w:sz w:val="20"/>
                <w:szCs w:val="20"/>
                <w:lang w:eastAsia="zh-CN"/>
              </w:rPr>
            </w:pPr>
            <w:r w:rsidRPr="00721974">
              <w:rPr>
                <w:rFonts w:ascii="Arial" w:hAnsi="Arial" w:cs="Arial"/>
                <w:sz w:val="20"/>
                <w:szCs w:val="20"/>
                <w:lang w:eastAsia="zh-CN"/>
              </w:rPr>
              <w:t>2.Износ рабочего винта и рабочей втулки, или в нагнетательной камере застряли посторонние предметы.</w:t>
            </w:r>
          </w:p>
          <w:p w:rsidR="007D6AC5" w:rsidRPr="00721974" w:rsidRDefault="007D6AC5" w:rsidP="00D700D8">
            <w:pPr>
              <w:rPr>
                <w:rFonts w:ascii="Arial" w:hAnsi="Arial" w:cs="Arial"/>
                <w:sz w:val="20"/>
                <w:szCs w:val="20"/>
                <w:lang w:eastAsia="zh-CN"/>
              </w:rPr>
            </w:pPr>
            <w:r w:rsidRPr="00721974">
              <w:rPr>
                <w:rFonts w:ascii="Arial" w:hAnsi="Arial" w:cs="Arial"/>
                <w:sz w:val="20"/>
                <w:szCs w:val="20"/>
                <w:lang w:eastAsia="zh-CN"/>
              </w:rPr>
              <w:t>3.</w:t>
            </w:r>
            <w:r w:rsidRPr="00721974">
              <w:rPr>
                <w:color w:val="211D1E"/>
                <w:sz w:val="18"/>
                <w:szCs w:val="18"/>
              </w:rPr>
              <w:t xml:space="preserve"> </w:t>
            </w:r>
            <w:r w:rsidRPr="00721974">
              <w:rPr>
                <w:rFonts w:ascii="Arial" w:hAnsi="Arial" w:cs="Arial"/>
                <w:sz w:val="20"/>
                <w:szCs w:val="20"/>
                <w:lang w:eastAsia="zh-CN"/>
              </w:rPr>
              <w:t>Рабочая втулка повреждена, так как насос работал без воды.</w:t>
            </w:r>
          </w:p>
          <w:p w:rsidR="007D6AC5" w:rsidRPr="00721974" w:rsidRDefault="007D6AC5" w:rsidP="00D700D8">
            <w:pPr>
              <w:rPr>
                <w:rFonts w:ascii="Arial" w:hAnsi="Arial" w:cs="Arial"/>
                <w:sz w:val="20"/>
                <w:szCs w:val="20"/>
                <w:lang w:eastAsia="zh-CN"/>
              </w:rPr>
            </w:pPr>
            <w:r w:rsidRPr="00721974">
              <w:rPr>
                <w:rFonts w:ascii="Arial" w:hAnsi="Arial" w:cs="Arial"/>
                <w:sz w:val="20"/>
                <w:szCs w:val="20"/>
                <w:lang w:eastAsia="zh-CN"/>
              </w:rPr>
              <w:t>4.Течь на выходном соединении или поломка трубы.</w:t>
            </w:r>
          </w:p>
        </w:tc>
        <w:tc>
          <w:tcPr>
            <w:tcW w:w="5004" w:type="dxa"/>
          </w:tcPr>
          <w:p w:rsidR="007D6AC5" w:rsidRPr="00721974" w:rsidRDefault="007D6AC5" w:rsidP="00D700D8">
            <w:pPr>
              <w:rPr>
                <w:rFonts w:ascii="Arial" w:hAnsi="Arial" w:cs="Arial"/>
                <w:sz w:val="20"/>
                <w:szCs w:val="20"/>
                <w:lang w:eastAsia="zh-CN"/>
              </w:rPr>
            </w:pPr>
            <w:r w:rsidRPr="00721974">
              <w:rPr>
                <w:rFonts w:ascii="Arial" w:hAnsi="Arial" w:cs="Arial" w:hint="eastAsia"/>
                <w:sz w:val="20"/>
                <w:szCs w:val="20"/>
                <w:lang w:eastAsia="zh-CN"/>
              </w:rPr>
              <w:t>1.</w:t>
            </w:r>
            <w:r w:rsidRPr="00721974">
              <w:rPr>
                <w:rFonts w:ascii="Arial" w:hAnsi="Arial" w:cs="Arial"/>
                <w:sz w:val="20"/>
                <w:szCs w:val="20"/>
                <w:lang w:eastAsia="zh-CN"/>
              </w:rPr>
              <w:t>Отрегулируйте напряжение.</w:t>
            </w:r>
          </w:p>
          <w:p w:rsidR="007D6AC5" w:rsidRPr="00721974" w:rsidRDefault="007D6AC5" w:rsidP="00D700D8">
            <w:pPr>
              <w:rPr>
                <w:rFonts w:ascii="Arial" w:hAnsi="Arial" w:cs="Arial"/>
                <w:sz w:val="20"/>
                <w:szCs w:val="20"/>
                <w:lang w:eastAsia="zh-CN"/>
              </w:rPr>
            </w:pPr>
            <w:r w:rsidRPr="00721974">
              <w:rPr>
                <w:rFonts w:ascii="Arial" w:hAnsi="Arial" w:cs="Arial"/>
                <w:sz w:val="20"/>
                <w:szCs w:val="20"/>
                <w:lang w:eastAsia="zh-CN"/>
              </w:rPr>
              <w:t>2.Откройте нагнетательную камеру и замените изношенные рабочий винт и рабочую втулку, или удалите из камеры посторонние предметы.</w:t>
            </w:r>
          </w:p>
          <w:p w:rsidR="007D6AC5" w:rsidRPr="00721974" w:rsidRDefault="007D6AC5" w:rsidP="00D700D8">
            <w:pPr>
              <w:rPr>
                <w:rFonts w:ascii="Arial" w:hAnsi="Arial" w:cs="Arial"/>
                <w:sz w:val="20"/>
                <w:szCs w:val="20"/>
                <w:lang w:eastAsia="zh-CN"/>
              </w:rPr>
            </w:pPr>
            <w:r w:rsidRPr="00721974">
              <w:rPr>
                <w:rFonts w:ascii="Arial" w:hAnsi="Arial" w:cs="Arial"/>
                <w:sz w:val="20"/>
                <w:szCs w:val="20"/>
                <w:lang w:eastAsia="zh-CN"/>
              </w:rPr>
              <w:t>3. Замените сгоревший рабочую втулку.</w:t>
            </w:r>
          </w:p>
          <w:p w:rsidR="007D6AC5" w:rsidRPr="00721974" w:rsidRDefault="007D6AC5" w:rsidP="00D700D8">
            <w:pPr>
              <w:rPr>
                <w:rFonts w:ascii="Arial" w:hAnsi="Arial" w:cs="Arial"/>
                <w:sz w:val="20"/>
                <w:szCs w:val="20"/>
                <w:lang w:eastAsia="zh-CN"/>
              </w:rPr>
            </w:pPr>
            <w:r w:rsidRPr="00721974">
              <w:rPr>
                <w:rFonts w:ascii="Arial" w:hAnsi="Arial" w:cs="Arial"/>
                <w:sz w:val="20"/>
                <w:szCs w:val="20"/>
                <w:lang w:eastAsia="zh-CN"/>
              </w:rPr>
              <w:t>4. Замените выходное соединение или</w:t>
            </w:r>
            <w:r w:rsidRPr="00721974">
              <w:rPr>
                <w:rFonts w:ascii="Arial" w:hAnsi="Arial" w:cs="Arial" w:hint="eastAsia"/>
                <w:sz w:val="20"/>
                <w:szCs w:val="20"/>
                <w:lang w:eastAsia="zh-CN"/>
              </w:rPr>
              <w:t xml:space="preserve"> </w:t>
            </w:r>
            <w:r w:rsidRPr="00721974">
              <w:rPr>
                <w:rFonts w:ascii="Arial" w:hAnsi="Arial" w:cs="Arial"/>
                <w:sz w:val="20"/>
                <w:szCs w:val="20"/>
                <w:lang w:eastAsia="zh-CN"/>
              </w:rPr>
              <w:t>водяную трубу.</w:t>
            </w:r>
          </w:p>
          <w:p w:rsidR="007D6AC5" w:rsidRPr="00721974" w:rsidRDefault="007D6AC5" w:rsidP="00D700D8">
            <w:pPr>
              <w:rPr>
                <w:rFonts w:ascii="Arial" w:hAnsi="Arial" w:cs="Arial"/>
                <w:sz w:val="20"/>
                <w:szCs w:val="20"/>
                <w:lang w:eastAsia="zh-CN"/>
              </w:rPr>
            </w:pPr>
          </w:p>
        </w:tc>
      </w:tr>
    </w:tbl>
    <w:p w:rsidR="007D6AC5" w:rsidRDefault="007D6AC5" w:rsidP="007D6AC5">
      <w:pPr>
        <w:tabs>
          <w:tab w:val="left" w:pos="10585"/>
        </w:tabs>
        <w:ind w:rightChars="400" w:right="880"/>
        <w:jc w:val="both"/>
        <w:rPr>
          <w:rFonts w:ascii="Arial" w:hAnsi="Arial" w:cs="Arial"/>
          <w:sz w:val="20"/>
          <w:szCs w:val="20"/>
        </w:rPr>
      </w:pPr>
    </w:p>
    <w:p w:rsidR="002459EC" w:rsidRPr="002459EC" w:rsidRDefault="002459EC" w:rsidP="002459EC">
      <w:pPr>
        <w:tabs>
          <w:tab w:val="left" w:pos="10585"/>
        </w:tabs>
        <w:ind w:leftChars="500" w:left="1100" w:rightChars="400" w:right="880"/>
        <w:jc w:val="both"/>
        <w:rPr>
          <w:rFonts w:ascii="Arial" w:hAnsi="Arial" w:cs="Arial"/>
          <w:sz w:val="20"/>
          <w:szCs w:val="20"/>
        </w:rPr>
      </w:pPr>
      <w:r w:rsidRPr="002459EC">
        <w:rPr>
          <w:rFonts w:ascii="Arial" w:hAnsi="Arial" w:cs="Arial"/>
          <w:sz w:val="20"/>
          <w:szCs w:val="20"/>
        </w:rPr>
        <w:t xml:space="preserve">Обслуживание агрегата подразумевает проведение профилактических осмотров и проверок насоса. </w:t>
      </w:r>
    </w:p>
    <w:p w:rsidR="002459EC" w:rsidRPr="002459EC" w:rsidRDefault="002459EC" w:rsidP="002459EC">
      <w:pPr>
        <w:tabs>
          <w:tab w:val="left" w:pos="10585"/>
        </w:tabs>
        <w:ind w:leftChars="500" w:left="1100" w:rightChars="400" w:right="880"/>
        <w:jc w:val="both"/>
        <w:rPr>
          <w:rFonts w:ascii="Arial" w:hAnsi="Arial" w:cs="Arial"/>
          <w:sz w:val="20"/>
          <w:szCs w:val="20"/>
        </w:rPr>
      </w:pPr>
      <w:r w:rsidRPr="002459EC">
        <w:rPr>
          <w:rFonts w:ascii="Arial" w:hAnsi="Arial" w:cs="Arial"/>
          <w:sz w:val="20"/>
          <w:szCs w:val="20"/>
        </w:rPr>
        <w:t xml:space="preserve">Предварительная проверка насоса должна проводиться в обязательном порядке – после 1-2 часов работы насоса после ввода в эксплуатацию. Следующая техническая проверка насоса выполняется после 100 часов работы, но не реже одного раза в три месяца. </w:t>
      </w:r>
    </w:p>
    <w:p w:rsidR="002459EC" w:rsidRPr="002459EC" w:rsidRDefault="002459EC" w:rsidP="002459EC">
      <w:pPr>
        <w:tabs>
          <w:tab w:val="left" w:pos="10585"/>
        </w:tabs>
        <w:ind w:leftChars="500" w:left="1100" w:rightChars="400" w:right="880"/>
        <w:jc w:val="both"/>
        <w:rPr>
          <w:rFonts w:ascii="Arial" w:hAnsi="Arial" w:cs="Arial"/>
          <w:sz w:val="20"/>
          <w:szCs w:val="20"/>
        </w:rPr>
      </w:pPr>
      <w:r w:rsidRPr="002459EC">
        <w:rPr>
          <w:rFonts w:ascii="Arial" w:hAnsi="Arial" w:cs="Arial"/>
          <w:sz w:val="20"/>
          <w:szCs w:val="20"/>
        </w:rPr>
        <w:t>При обнаружении признаков износа на работающем насосе, вам необходимо выполнить повторную регулировку предохранительного кольца, при условии его использования: в случае необходимости, на насос устанавливаются дополнительные предохранительные кольца (которые вырезаются из куска резины и устанавливаются на корпус насоса, оставляя входное и выходное отверстия свободными) с целью сохранения целостности корпуса насоса при контакте со стенками скважины.</w:t>
      </w:r>
    </w:p>
    <w:p w:rsidR="002459EC" w:rsidRPr="002459EC" w:rsidRDefault="002459EC" w:rsidP="002459EC">
      <w:pPr>
        <w:tabs>
          <w:tab w:val="left" w:pos="10585"/>
        </w:tabs>
        <w:ind w:leftChars="500" w:left="1100" w:rightChars="400" w:right="880"/>
        <w:jc w:val="both"/>
        <w:rPr>
          <w:rFonts w:ascii="Arial" w:hAnsi="Arial" w:cs="Arial"/>
          <w:sz w:val="20"/>
          <w:szCs w:val="20"/>
        </w:rPr>
      </w:pPr>
      <w:r w:rsidRPr="002459EC">
        <w:rPr>
          <w:rFonts w:ascii="Arial" w:hAnsi="Arial" w:cs="Arial"/>
          <w:sz w:val="20"/>
          <w:szCs w:val="20"/>
        </w:rPr>
        <w:t xml:space="preserve">Основной причиной повреждения электроцепи насоса является чрезмерная натяжение шнура электропитания во время проведения монтажных работ. Это может привести к обрыву обмотки электромагнита в процессе эксплуатации насоса. Во время повторной установки насоса, не допускайте чрезмерного натяжения силового кабеля. </w:t>
      </w:r>
    </w:p>
    <w:p w:rsidR="002459EC" w:rsidRPr="002459EC" w:rsidRDefault="002459EC" w:rsidP="002459EC">
      <w:pPr>
        <w:tabs>
          <w:tab w:val="left" w:pos="10585"/>
        </w:tabs>
        <w:ind w:leftChars="500" w:left="1100" w:rightChars="400" w:right="880"/>
        <w:jc w:val="both"/>
        <w:rPr>
          <w:rFonts w:ascii="Arial" w:hAnsi="Arial" w:cs="Arial"/>
          <w:sz w:val="20"/>
          <w:szCs w:val="20"/>
        </w:rPr>
      </w:pPr>
      <w:r w:rsidRPr="002459EC">
        <w:rPr>
          <w:rFonts w:ascii="Arial" w:hAnsi="Arial" w:cs="Arial"/>
          <w:sz w:val="20"/>
          <w:szCs w:val="20"/>
        </w:rPr>
        <w:t>Во время каждого осмотра насоса, проверьте затяжку гаек в верхней части корпуса насоса, при необходимости, восстановите соответствующие величины момента затяжки винтов и гаек. Не допускается зазор в корпусе насоса.</w:t>
      </w:r>
    </w:p>
    <w:p w:rsidR="002459EC" w:rsidRPr="002459EC" w:rsidRDefault="002459EC" w:rsidP="002459EC">
      <w:pPr>
        <w:tabs>
          <w:tab w:val="left" w:pos="10585"/>
        </w:tabs>
        <w:ind w:leftChars="500" w:left="1100" w:rightChars="400" w:right="880"/>
        <w:jc w:val="both"/>
        <w:rPr>
          <w:rFonts w:ascii="Arial" w:hAnsi="Arial" w:cs="Arial"/>
          <w:sz w:val="20"/>
          <w:szCs w:val="20"/>
        </w:rPr>
      </w:pPr>
      <w:r w:rsidRPr="002459EC">
        <w:rPr>
          <w:rFonts w:ascii="Arial" w:hAnsi="Arial" w:cs="Arial"/>
          <w:sz w:val="20"/>
          <w:szCs w:val="20"/>
        </w:rPr>
        <w:t xml:space="preserve">В целях предотвращения повреждения резинового клапана, очищайте засоренные всасывающие каналы при помощи неострого предмета. </w:t>
      </w:r>
    </w:p>
    <w:p w:rsidR="002459EC" w:rsidRPr="002459EC" w:rsidRDefault="002459EC" w:rsidP="002459EC">
      <w:pPr>
        <w:tabs>
          <w:tab w:val="left" w:pos="10585"/>
        </w:tabs>
        <w:ind w:leftChars="500" w:left="1100" w:rightChars="400" w:right="880"/>
        <w:jc w:val="both"/>
        <w:rPr>
          <w:rFonts w:ascii="Arial" w:hAnsi="Arial" w:cs="Arial"/>
          <w:sz w:val="20"/>
          <w:szCs w:val="20"/>
        </w:rPr>
      </w:pPr>
      <w:r w:rsidRPr="002459EC">
        <w:rPr>
          <w:rFonts w:ascii="Arial" w:hAnsi="Arial" w:cs="Arial"/>
          <w:sz w:val="20"/>
          <w:szCs w:val="20"/>
        </w:rPr>
        <w:t>При полном погружении в воду насос можно хранить на рабочем месте в течение продолжительного времени.</w:t>
      </w:r>
    </w:p>
    <w:p w:rsidR="007D6AC5" w:rsidRDefault="002459EC" w:rsidP="007D6AC5">
      <w:pPr>
        <w:tabs>
          <w:tab w:val="left" w:pos="10585"/>
        </w:tabs>
        <w:ind w:leftChars="500" w:left="1100" w:rightChars="400" w:right="880"/>
        <w:jc w:val="both"/>
        <w:rPr>
          <w:rFonts w:ascii="Arial" w:hAnsi="Arial" w:cs="Arial"/>
          <w:sz w:val="20"/>
          <w:szCs w:val="20"/>
        </w:rPr>
      </w:pPr>
      <w:r w:rsidRPr="002459EC">
        <w:rPr>
          <w:rFonts w:ascii="Arial" w:hAnsi="Arial" w:cs="Arial"/>
          <w:sz w:val="20"/>
          <w:szCs w:val="20"/>
        </w:rPr>
        <w:t>В случае демонтажа, насос должен подвергаться промывке и сушке. Не храните насос вблизи нагревательных элементов и на местах прямо</w:t>
      </w:r>
      <w:r w:rsidR="007D6AC5">
        <w:rPr>
          <w:rFonts w:ascii="Arial" w:hAnsi="Arial" w:cs="Arial"/>
          <w:sz w:val="20"/>
          <w:szCs w:val="20"/>
        </w:rPr>
        <w:t xml:space="preserve">го попадания солнечного света. </w:t>
      </w:r>
    </w:p>
    <w:p w:rsidR="007D6AC5" w:rsidRPr="007D6AC5" w:rsidRDefault="007D6AC5" w:rsidP="007D6AC5">
      <w:pPr>
        <w:tabs>
          <w:tab w:val="left" w:pos="10585"/>
        </w:tabs>
        <w:ind w:leftChars="500" w:left="1100" w:rightChars="400" w:right="880"/>
        <w:jc w:val="both"/>
        <w:rPr>
          <w:rFonts w:ascii="Arial" w:hAnsi="Arial" w:cs="Arial"/>
          <w:sz w:val="20"/>
          <w:szCs w:val="20"/>
        </w:rPr>
      </w:pPr>
    </w:p>
    <w:p w:rsidR="002459EC" w:rsidRPr="00313718" w:rsidRDefault="00646D95" w:rsidP="002459EC">
      <w:pPr>
        <w:tabs>
          <w:tab w:val="left" w:pos="10585"/>
        </w:tabs>
        <w:spacing w:before="80" w:after="80"/>
        <w:ind w:right="686" w:firstLineChars="300" w:firstLine="723"/>
        <w:contextualSpacing/>
        <w:jc w:val="both"/>
        <w:rPr>
          <w:rFonts w:ascii="Arial" w:eastAsiaTheme="minorEastAsia" w:hAnsi="Arial" w:cs="Arial"/>
          <w:b/>
          <w:noProof/>
          <w:sz w:val="24"/>
          <w:szCs w:val="24"/>
          <w:lang w:eastAsia="zh-CN" w:bidi="ar-SA"/>
        </w:rPr>
      </w:pPr>
      <w:r>
        <w:rPr>
          <w:rFonts w:ascii="Arial" w:hAnsi="Arial" w:cs="Arial"/>
          <w:b/>
          <w:noProof/>
          <w:sz w:val="24"/>
          <w:szCs w:val="24"/>
          <w:lang w:bidi="ar-SA"/>
        </w:rPr>
        <w:pict>
          <v:line id="Прямая соединительная линия 124" o:spid="_x0000_s1036" style="position:absolute;left:0;text-align:left;z-index:251927040;visibility:visible;mso-wrap-distance-top:-8e-5mm;mso-wrap-distance-bottom:-8e-5mm;mso-width-relative:margin" from="251.25pt,13.15pt" to="719.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DO+DwIAANADAAAOAAAAZHJzL2Uyb0RvYy54bWysU81u00AQviPxDqu9EztpE4oVp4dG4VIg&#10;UuEBtut1bLF/2tnGyQ04I+UReIUeQKpU4BnsN2J2nYQWbggfVrPz8+3MN5+n5xslyVo4qI3O6XCQ&#10;UiI0N0WtVzl993bx7IwS8EwXTBotcroVQM9nT59MG5uJkamMLIQjCKIha2xOK+9tliTAK6EYDIwV&#10;GoOlcYp5vLpVUjjWILqSyShNJ0ljXGGd4QIAvfM+SGcRvywF92/KEoQnMqfYm4+ni+d1OJPZlGUr&#10;x2xV830b7B+6UKzW+OgRas48Izeu/gtK1dwZMKUfcKMSU5Y1F3EGnGaY/jHNVcWsiLMgOWCPNMH/&#10;g+Wv10tH6iKnJ2NKNFO4o/ZL96Hbtd/b225Huo/tz/Zb+7W9a3+0d90ntO+7z2iHYHu/d+/IcHQa&#10;yGwsZIh5oZcu0ME3+speGv4eMJY8CoYL2D5tUzoV0pEPsonL2R6XIzaecHSOX5yeTFLcIT/EEpYd&#10;Cq0D/1IYRYKRU1nrwBvL2PoSfHiaZYeU4NZmUUsZdy81aXI6Ohs/x/k5QwmWknk0lUVSQK8oYXKF&#10;2ubeRUgwsi5CeQCCLVxIR9YM5YWqLExDiWTg0ZnTRfxikbxRr0zR503GKY7RN9XXx/4e4YZm5wyq&#10;viKG9hVSh3dFlPZ+tt9MBuvaFNulO9CNsonoe4kHXT68o/3wR5z9AgAA//8DAFBLAwQUAAYACAAA&#10;ACEAYlacd98AAAAKAQAADwAAAGRycy9kb3ducmV2LnhtbEyPPU/DMBCGdyT+g3VIbNRuSqsqxKn4&#10;KgsDatqFzYmPOGCfQ+y2gV+PKwYY771H7z1XrEZn2QGH0HmSMJ0IYEiN1x21Enbb9dUSWIiKtLKe&#10;UMIXBliV52eFyrU/0gYPVWxZKqGQKwkmxj7nPDQGnQoT3yOl3ZsfnIppHFquB3VM5c7yTIgFd6qj&#10;dMGoHu8NNh/V3kkQ5nFdv3xunnFqq/en6u67714fpLy8GG9vgEUc4x8MJ/2kDmVyqv2edGBWwlxk&#10;84RKyBYzYCfgerZMSf2b8LLg/18ofwAAAP//AwBQSwECLQAUAAYACAAAACEAtoM4kv4AAADhAQAA&#10;EwAAAAAAAAAAAAAAAAAAAAAAW0NvbnRlbnRfVHlwZXNdLnhtbFBLAQItABQABgAIAAAAIQA4/SH/&#10;1gAAAJQBAAALAAAAAAAAAAAAAAAAAC8BAABfcmVscy8ucmVsc1BLAQItABQABgAIAAAAIQC3RDO+&#10;DwIAANADAAAOAAAAAAAAAAAAAAAAAC4CAABkcnMvZTJvRG9jLnhtbFBLAQItABQABgAIAAAAIQBi&#10;Vpx33wAAAAoBAAAPAAAAAAAAAAAAAAAAAGkEAABkcnMvZG93bnJldi54bWxQSwUGAAAAAAQABADz&#10;AAAAdQUAAAAA&#10;" strokecolor="#a6a6a6" strokeweight="2.25pt">
            <o:lock v:ext="edit" shapetype="f"/>
          </v:line>
        </w:pict>
      </w:r>
      <w:r w:rsidR="002459EC" w:rsidRPr="00721974">
        <w:rPr>
          <w:rFonts w:ascii="Arial" w:eastAsia="Arial Narrow" w:hAnsi="Arial" w:cs="Arial"/>
          <w:b/>
          <w:color w:val="808080" w:themeColor="background1" w:themeShade="80"/>
          <w:sz w:val="24"/>
          <w:szCs w:val="24"/>
        </w:rPr>
        <w:t>ГАРАНТИЙНОЕ ОБЯЗАТЕЛЬСТВО.</w:t>
      </w:r>
      <w:r w:rsidR="002459EC" w:rsidRPr="00721974">
        <w:rPr>
          <w:rFonts w:ascii="Arial" w:hAnsi="Arial" w:cs="Arial"/>
          <w:b/>
          <w:noProof/>
          <w:sz w:val="24"/>
          <w:szCs w:val="24"/>
          <w:lang w:bidi="ar-SA"/>
        </w:rPr>
        <w:t xml:space="preserve"> </w:t>
      </w:r>
    </w:p>
    <w:p w:rsidR="002459EC" w:rsidRPr="00721974" w:rsidRDefault="002459EC" w:rsidP="002459EC">
      <w:pPr>
        <w:tabs>
          <w:tab w:val="left" w:pos="10585"/>
        </w:tabs>
        <w:ind w:leftChars="500" w:left="1100" w:rightChars="400" w:right="880"/>
        <w:contextualSpacing/>
        <w:jc w:val="both"/>
        <w:rPr>
          <w:rFonts w:ascii="Arial" w:hAnsi="Arial" w:cs="Arial"/>
          <w:sz w:val="20"/>
          <w:szCs w:val="20"/>
        </w:rPr>
      </w:pPr>
      <w:r w:rsidRPr="00721974">
        <w:rPr>
          <w:rFonts w:ascii="Arial" w:hAnsi="Arial" w:cs="Arial"/>
          <w:sz w:val="20"/>
          <w:szCs w:val="20"/>
        </w:rPr>
        <w:t>На электроинструмент распространяется гарантия, согласно сроку, указанному в гарантийном талоне.</w:t>
      </w:r>
    </w:p>
    <w:p w:rsidR="002459EC" w:rsidRPr="00313718" w:rsidRDefault="002459EC" w:rsidP="002459EC">
      <w:pPr>
        <w:tabs>
          <w:tab w:val="left" w:pos="10585"/>
        </w:tabs>
        <w:ind w:leftChars="500" w:left="1100" w:rightChars="400" w:right="880"/>
        <w:contextualSpacing/>
        <w:jc w:val="both"/>
        <w:rPr>
          <w:rFonts w:ascii="Arial" w:eastAsiaTheme="minorEastAsia" w:hAnsi="Arial" w:cs="Arial"/>
          <w:sz w:val="20"/>
          <w:szCs w:val="20"/>
          <w:lang w:eastAsia="zh-CN"/>
        </w:rPr>
      </w:pPr>
      <w:r w:rsidRPr="00721974">
        <w:rPr>
          <w:rFonts w:ascii="Arial" w:hAnsi="Arial" w:cs="Arial"/>
          <w:sz w:val="20"/>
          <w:szCs w:val="20"/>
        </w:rPr>
        <w:t>Вы можете ознакомиться с правилами гарантийного обслуживания в гарантийном талоне, прилагаемом к инструкции по эксплуатации.</w:t>
      </w:r>
    </w:p>
    <w:p w:rsidR="002459EC" w:rsidRPr="00721974" w:rsidRDefault="00646D95" w:rsidP="002459EC">
      <w:pPr>
        <w:tabs>
          <w:tab w:val="left" w:pos="10585"/>
        </w:tabs>
        <w:spacing w:before="80" w:after="80"/>
        <w:ind w:left="720" w:right="686"/>
        <w:contextualSpacing/>
        <w:jc w:val="both"/>
        <w:rPr>
          <w:rFonts w:ascii="Arial" w:eastAsia="Arial Narrow" w:hAnsi="Arial" w:cs="Arial"/>
          <w:b/>
          <w:color w:val="808080" w:themeColor="background1" w:themeShade="80"/>
          <w:sz w:val="24"/>
          <w:szCs w:val="24"/>
        </w:rPr>
      </w:pPr>
      <w:r>
        <w:rPr>
          <w:rFonts w:ascii="Arial" w:hAnsi="Arial" w:cs="Arial"/>
          <w:b/>
          <w:noProof/>
          <w:sz w:val="24"/>
          <w:szCs w:val="24"/>
          <w:lang w:bidi="ar-SA"/>
        </w:rPr>
        <w:pict>
          <v:line id="Прямая соединительная линия 38" o:spid="_x0000_s1035" style="position:absolute;left:0;text-align:left;z-index:251928064;visibility:visible;mso-wrap-distance-top:-8e-5mm;mso-wrap-distance-bottom:-8e-5mm;mso-width-relative:margin" from="139.5pt,13.85pt" to="607.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dl/DQIAAM8DAAAOAAAAZHJzL2Uyb0RvYy54bWysU82O0zAQviPxDpbvNNku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ZHTU9yUZgp31H7u3nf79nv7pduT7kP7s/3Wfm1v2x/tbfcR7bvuE9oh2N4N7j3BcuSy&#10;sZAh5IVeucAG3+ore2n4O8BY8iAYLmD7tG3pVEhHOsg27mZ33I3YesLROXn+9HSa4gr5IZaw7FBo&#10;HfgXwigSjJzKWgfaWMY2l+DD0yw7pAS3Nstayrh6qUmT0/HZ5NkEoRkqsJTMo6kscgJ6TQmTa5Q2&#10;9y5CgpF1EcoDEOzgQjqyYaguFGVhGkokA4/OnC7jF4vkjXppij5vOklxjL6pvj729wA3NLtgUPUV&#10;MTRUSB3eFVHZw2y/mQzWtSl2K3egG1UT0QeFB1nev6N9/z+c/wIAAP//AwBQSwMEFAAGAAgAAAAh&#10;ABjtp6/fAAAACgEAAA8AAABkcnMvZG93bnJldi54bWxMj81OwzAQhO9IvIO1SNyok0hQCHGq8lMu&#10;HKoGLtyceBuntdchdtvA0+OIA9x2Z0ez3xSL0Rp2xMF3jgSkswQYUuNUR62A97fV1S0wHyQpaRyh&#10;gC/0sCjPzwqZK3eiDR6r0LIYQj6XAnQIfc65bzRa6WeuR4q3rRusDHEdWq4GeYrh1vAsSW64lR3F&#10;D1r2+Kix2VcHKyDRz6t6/bl5xdRUu5fq4bvvPp6EuLwYl/fAAo7hzwwTfkSHMjLV7kDKMyMgm9/F&#10;LmEa5sAmQ5ZeR6X+VXhZ8P8Vyh8AAAD//wMAUEsBAi0AFAAGAAgAAAAhALaDOJL+AAAA4QEAABMA&#10;AAAAAAAAAAAAAAAAAAAAAFtDb250ZW50X1R5cGVzXS54bWxQSwECLQAUAAYACAAAACEAOP0h/9YA&#10;AACUAQAACwAAAAAAAAAAAAAAAAAvAQAAX3JlbHMvLnJlbHNQSwECLQAUAAYACAAAACEAFuXZfw0C&#10;AADPAwAADgAAAAAAAAAAAAAAAAAuAgAAZHJzL2Uyb0RvYy54bWxQSwECLQAUAAYACAAAACEAGO2n&#10;r98AAAAKAQAADwAAAAAAAAAAAAAAAABnBAAAZHJzL2Rvd25yZXYueG1sUEsFBgAAAAAEAAQA8wAA&#10;AHMFAAAAAA==&#10;" strokecolor="#a6a6a6" strokeweight="2.25pt">
            <o:lock v:ext="edit" shapetype="f"/>
          </v:line>
        </w:pict>
      </w:r>
      <w:r w:rsidR="002459EC" w:rsidRPr="00721974">
        <w:rPr>
          <w:rFonts w:ascii="Arial" w:eastAsia="Arial Narrow" w:hAnsi="Arial" w:cs="Arial"/>
          <w:b/>
          <w:color w:val="808080" w:themeColor="background1" w:themeShade="80"/>
          <w:sz w:val="24"/>
          <w:szCs w:val="24"/>
        </w:rPr>
        <w:t>СРОК СЛУЖБЫ.</w:t>
      </w:r>
    </w:p>
    <w:p w:rsidR="002459EC" w:rsidRPr="00721974" w:rsidRDefault="002459EC" w:rsidP="002459EC">
      <w:pPr>
        <w:tabs>
          <w:tab w:val="left" w:pos="10585"/>
        </w:tabs>
        <w:ind w:leftChars="500" w:left="1100" w:rightChars="400" w:right="880"/>
        <w:contextualSpacing/>
        <w:jc w:val="both"/>
        <w:rPr>
          <w:rFonts w:ascii="Arial" w:hAnsi="Arial" w:cs="Arial"/>
          <w:sz w:val="20"/>
          <w:szCs w:val="20"/>
        </w:rPr>
      </w:pPr>
      <w:r w:rsidRPr="00721974">
        <w:rPr>
          <w:rFonts w:ascii="Arial" w:hAnsi="Arial" w:cs="Arial"/>
          <w:sz w:val="20"/>
          <w:szCs w:val="20"/>
        </w:rPr>
        <w:t xml:space="preserve">Срок службы изделия составляет 5 лет.  Указанный срок службы действителен при соблюдении </w:t>
      </w:r>
    </w:p>
    <w:p w:rsidR="002459EC" w:rsidRPr="00721974" w:rsidRDefault="002459EC" w:rsidP="002459EC">
      <w:pPr>
        <w:tabs>
          <w:tab w:val="left" w:pos="10585"/>
        </w:tabs>
        <w:ind w:leftChars="500" w:left="1100" w:rightChars="400" w:right="880"/>
        <w:contextualSpacing/>
        <w:jc w:val="both"/>
        <w:rPr>
          <w:rFonts w:ascii="Arial" w:hAnsi="Arial" w:cs="Arial"/>
          <w:sz w:val="20"/>
          <w:szCs w:val="20"/>
        </w:rPr>
      </w:pPr>
      <w:r w:rsidRPr="00721974">
        <w:rPr>
          <w:rFonts w:ascii="Arial" w:hAnsi="Arial" w:cs="Arial"/>
          <w:sz w:val="20"/>
          <w:szCs w:val="20"/>
        </w:rPr>
        <w:t xml:space="preserve">потребителем требований настоящего руководства. При полной выработке ресурса инструмента, его </w:t>
      </w:r>
    </w:p>
    <w:p w:rsidR="002459EC" w:rsidRPr="00721974" w:rsidRDefault="002459EC" w:rsidP="002459EC">
      <w:pPr>
        <w:tabs>
          <w:tab w:val="left" w:pos="10585"/>
        </w:tabs>
        <w:ind w:leftChars="500" w:left="1100" w:rightChars="400" w:right="880"/>
        <w:contextualSpacing/>
        <w:jc w:val="both"/>
        <w:rPr>
          <w:rFonts w:ascii="Arial" w:hAnsi="Arial" w:cs="Arial"/>
          <w:sz w:val="20"/>
          <w:szCs w:val="20"/>
        </w:rPr>
      </w:pPr>
      <w:r w:rsidRPr="00721974">
        <w:rPr>
          <w:rFonts w:ascii="Arial" w:hAnsi="Arial" w:cs="Arial"/>
          <w:sz w:val="20"/>
          <w:szCs w:val="20"/>
        </w:rPr>
        <w:t>необходимо утилизировать в соответствии с установленными правилами в РФ.</w:t>
      </w:r>
    </w:p>
    <w:p w:rsidR="002459EC" w:rsidRPr="00313718" w:rsidRDefault="002459EC" w:rsidP="002459EC">
      <w:pPr>
        <w:tabs>
          <w:tab w:val="left" w:pos="10585"/>
        </w:tabs>
        <w:ind w:leftChars="500" w:left="1100" w:rightChars="400" w:right="880"/>
        <w:contextualSpacing/>
        <w:jc w:val="both"/>
        <w:rPr>
          <w:rFonts w:ascii="Arial" w:eastAsiaTheme="minorEastAsia" w:hAnsi="Arial" w:cs="Arial"/>
          <w:sz w:val="20"/>
          <w:szCs w:val="20"/>
          <w:lang w:eastAsia="zh-CN"/>
        </w:rPr>
      </w:pPr>
      <w:r w:rsidRPr="00721974">
        <w:rPr>
          <w:rFonts w:ascii="Arial" w:hAnsi="Arial" w:cs="Arial"/>
          <w:sz w:val="20"/>
          <w:szCs w:val="20"/>
        </w:rPr>
        <w:t>ЗАПРЕЩЕНО применение инструмента не по назначению!</w:t>
      </w:r>
    </w:p>
    <w:p w:rsidR="002459EC" w:rsidRPr="00721974" w:rsidRDefault="00646D95" w:rsidP="002459EC">
      <w:pPr>
        <w:tabs>
          <w:tab w:val="left" w:pos="10585"/>
        </w:tabs>
        <w:spacing w:before="80" w:after="80"/>
        <w:ind w:left="720" w:right="686"/>
        <w:contextualSpacing/>
        <w:rPr>
          <w:rFonts w:ascii="Arial" w:hAnsi="Arial" w:cs="Arial"/>
          <w:b/>
          <w:noProof/>
          <w:color w:val="808080" w:themeColor="background1" w:themeShade="80"/>
          <w:sz w:val="24"/>
          <w:szCs w:val="24"/>
          <w:lang w:bidi="ar-SA"/>
        </w:rPr>
      </w:pPr>
      <w:r>
        <w:rPr>
          <w:rFonts w:ascii="Arial" w:hAnsi="Arial" w:cs="Arial"/>
          <w:b/>
          <w:noProof/>
          <w:color w:val="808080" w:themeColor="background1" w:themeShade="80"/>
          <w:sz w:val="24"/>
          <w:szCs w:val="24"/>
          <w:lang w:bidi="ar-SA"/>
        </w:rPr>
        <w:pict>
          <v:line id="Прямая соединительная линия 39" o:spid="_x0000_s1034" style="position:absolute;left:0;text-align:left;z-index:251929088;visibility:visible;mso-wrap-distance-top:-8e-5mm;mso-wrap-distance-bottom:-8e-5mm;mso-width-relative:margin;mso-height-relative:margin" from="542.55pt,14.3pt" to="618.6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sUyDwIAAM4DAAAOAAAAZHJzL2Uyb0RvYy54bWysU81uEzEQviPxDpbvZLeBpO0qmx4ahUuB&#10;SoUHmHq9WQv/yXazyQ04I+UReIUeQKpU4Bl234ix80MLN8QerPH8fJ755tvJ2UpJsuTOC6NLejTI&#10;KeGamUroRUnfvZ0/O6HEB9AVSKN5Sdfc07Pp0yeT1hZ8aBojK+4IgmhftLakTQi2yDLPGq7AD4zl&#10;GoO1cQoCXt0iqxy0iK5kNszzcdYaV1lnGPcevbNtkE4Tfl1zFt7UteeByJJibyGdLp3X8cymEygW&#10;Dmwj2K4N+IcuFAiNjx6gZhCA3DjxF5QSzBlv6jBgRmWmrgXjaQac5ij/Y5qrBixPsyA53h5o8v8P&#10;lr1eXjoiqpI+P6VEg8IddV/6D/2m+97d9hvSf+x+dt+6r91d96O76z+hfd9/RjsGu/ude0OwHLls&#10;rS8Q8lxfusgGW+kre2HYe4+x7FEwXrzdpq1qp2I60kFWaTfrw274KhCGztPx+MUxbpDtQxkU+zrr&#10;fHjJjSLRKKkUOrIGBSwvfIgvQ7FPiW5t5kLKtHmpSVvS4cnoeITQgAKsJQQ0lUVKvF5QAnKBymbB&#10;JUhvpKhieQTya38uHVkCigs1WZmWEgk+oLOk8/SlInmjXplqmzce5XmSHTa1rU/9PcKNzc7AN9uK&#10;FIrkYoXU8V2ehL2b7TeR0bo21frS7dlG0aSyncCjKh/e0X74G05/AQAA//8DAFBLAwQUAAYACAAA&#10;ACEATMh6BOAAAAALAQAADwAAAGRycy9kb3ducmV2LnhtbEyPPU/DMBCGdyT+g3VIbNROKkoU4lR8&#10;lYWhatqFzYmPOBCfQ+y2gV+PKwYY37tH7z1XLCfbswOOvnMkIZkJYEiN0x21Enbb1VUGzAdFWvWO&#10;UMIXeliW52eFyrU70gYPVWhZLCGfKwkmhCHn3DcGrfIzNyDF3ZsbrQoxji3XozrGctvzVIgFt6qj&#10;eMGoAR8MNh/V3koQ5mlVrz83L5j01ftzdf89dK+PUl5eTHe3wAJO4Q+Gk35UhzI61W5P2rM+ZpFd&#10;J5GVkGYLYCcind/MgdW/E14W/P8P5Q8AAAD//wMAUEsBAi0AFAAGAAgAAAAhALaDOJL+AAAA4QEA&#10;ABMAAAAAAAAAAAAAAAAAAAAAAFtDb250ZW50X1R5cGVzXS54bWxQSwECLQAUAAYACAAAACEAOP0h&#10;/9YAAACUAQAACwAAAAAAAAAAAAAAAAAvAQAAX3JlbHMvLnJlbHNQSwECLQAUAAYACAAAACEAsLrF&#10;Mg8CAADOAwAADgAAAAAAAAAAAAAAAAAuAgAAZHJzL2Uyb0RvYy54bWxQSwECLQAUAAYACAAAACEA&#10;TMh6BOAAAAALAQAADwAAAAAAAAAAAAAAAABpBAAAZHJzL2Rvd25yZXYueG1sUEsFBgAAAAAEAAQA&#10;8wAAAHYFAAAAAA==&#10;" strokecolor="#a6a6a6" strokeweight="2.25pt">
            <o:lock v:ext="edit" shapetype="f"/>
          </v:line>
        </w:pict>
      </w:r>
      <w:r w:rsidR="002459EC" w:rsidRPr="00721974">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002459EC" w:rsidRPr="00721974">
        <w:rPr>
          <w:rFonts w:ascii="Arial" w:hAnsi="Arial" w:cs="Arial"/>
          <w:b/>
          <w:noProof/>
          <w:color w:val="808080" w:themeColor="background1" w:themeShade="80"/>
          <w:sz w:val="24"/>
          <w:szCs w:val="24"/>
          <w:lang w:bidi="ar-SA"/>
        </w:rPr>
        <w:t xml:space="preserve"> </w:t>
      </w:r>
    </w:p>
    <w:p w:rsidR="002459EC" w:rsidRPr="00313718" w:rsidRDefault="002459EC" w:rsidP="002459EC">
      <w:pPr>
        <w:tabs>
          <w:tab w:val="left" w:pos="10585"/>
        </w:tabs>
        <w:ind w:leftChars="500" w:left="1100" w:rightChars="400" w:right="880"/>
        <w:contextualSpacing/>
        <w:jc w:val="both"/>
        <w:rPr>
          <w:rFonts w:ascii="Arial" w:eastAsiaTheme="minorEastAsia" w:hAnsi="Arial" w:cs="Arial"/>
          <w:sz w:val="20"/>
          <w:szCs w:val="20"/>
          <w:lang w:eastAsia="zh-CN"/>
        </w:rPr>
      </w:pPr>
      <w:r w:rsidRPr="00721974">
        <w:rPr>
          <w:rFonts w:ascii="Arial" w:hAnsi="Arial" w:cs="Arial"/>
          <w:sz w:val="20"/>
          <w:szCs w:val="20"/>
        </w:rPr>
        <w:t>Не использовать при появлении дыма непосредственно из корпуса изделия. Не использовать с перебитым или оголенным электрическим кабелем. Не включать при попадании воды в корпус. Не использовать при сильном искрении. Не использовать при появлении сильной вибрации.</w:t>
      </w:r>
    </w:p>
    <w:p w:rsidR="002459EC" w:rsidRPr="00721974" w:rsidRDefault="00646D95" w:rsidP="002459EC">
      <w:pPr>
        <w:tabs>
          <w:tab w:val="left" w:pos="10585"/>
        </w:tabs>
        <w:spacing w:before="80" w:after="80"/>
        <w:ind w:left="720" w:right="686"/>
        <w:contextualSpacing/>
        <w:jc w:val="both"/>
        <w:rPr>
          <w:rFonts w:ascii="Arial" w:eastAsia="Arial Narrow" w:hAnsi="Arial" w:cs="Arial"/>
          <w:color w:val="808080" w:themeColor="background1" w:themeShade="80"/>
          <w:sz w:val="24"/>
          <w:szCs w:val="24"/>
        </w:rPr>
      </w:pPr>
      <w:r>
        <w:rPr>
          <w:rFonts w:ascii="Arial" w:hAnsi="Arial" w:cs="Arial"/>
          <w:b/>
          <w:noProof/>
          <w:sz w:val="24"/>
          <w:szCs w:val="24"/>
          <w:lang w:bidi="ar-SA"/>
        </w:rPr>
        <w:pict>
          <v:line id="Прямая соединительная линия 74" o:spid="_x0000_s1033" style="position:absolute;left:0;text-align:left;z-index:251930112;visibility:visible;mso-wrap-distance-top:-8e-5mm;mso-wrap-distance-bottom:-8e-5mm;mso-width-relative:margin" from="277pt,6.15pt" to="74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39/DgIAAM8DAAAOAAAAZHJzL2Uyb0RvYy54bWysU81u00AQviPxDqu9E7uhSYsVp4dG4VIg&#10;UukDbNfr2GL/tLONkxtwRsoj8Ao9gFSplGew34jZdRJauCF8WM3Oz7cz33yenK2VJCvhoDY6p0eD&#10;lBKhuSlqvczp1fv5i1NKwDNdMGm0yOlGAD2bPn82aWwmhqYyshCOIIiGrLE5rby3WZIAr4RiMDBW&#10;aAyWxinm8eqWSeFYg+hKJsM0HSeNcYV1hgsA9M76IJ1G/LIU3L8rSxCeyJxibz6eLp7X4UymE5Yt&#10;HbNVzXdtsH/oQrFa46MHqBnzjNy4+i8oVXNnwJR+wI1KTFnWXMQZcJqj9I9pLitmRZwFyQF7oAn+&#10;Hyx/u1o4Uhc5PTmmRDOFO2q/dh+7bfujve22pPvU/my/t9/au/ahves+o33ffUE7BNv7nXtLsBy5&#10;bCxkCHmuFy6wwdf60l4Y/gEwljwJhgvYPm1dOhXSkQ6yjrvZHHYj1p5wdI5eHb8cp7hCvo8lLNsX&#10;Wgf+tTCKBCOnstaBNpax1QX48DTL9inBrc28ljKuXmrS5HR4OjoZITRDBZaSeTSVRU5ALylhconS&#10;5t5FSDCyLkJ5AIINnEtHVgzVhaIsTEOJZODRmdN5/GKRvFFvTNHnjUcpjtE31dfH/p7ghmZnDKq+&#10;IoZ2FVKHd0VU9m6230wG69oUm4Xb042qieg7hQdZPr6j/fg/nP4CAAD//wMAUEsDBBQABgAIAAAA&#10;IQBKzYAs3gAAAAoBAAAPAAAAZHJzL2Rvd25yZXYueG1sTI/NTsMwEITvSLyDtUjcqN3SIghxKv7K&#10;pQfUwIWbEy9xIF6H2G0DT89WHOC4M6PZb/Ll6DuxwyG2gTRMJwoEUh1sS42Gl+fV2SWImAxZ0wVC&#10;DV8YYVkcH+Ums2FPG9yVqRFcQjEzGlxKfSZlrB16EyehR2LvLQzeJD6HRtrB7Lncd3Km1IX0piX+&#10;4EyPdw7rj3LrNSj3sKqePjdrnHbl+2N5+923r/dan56MN9cgEo7pLwwHfEaHgpmqsCUbRadhsZjz&#10;lsTG7BzEITC/UqxUv4oscvl/QvEDAAD//wMAUEsBAi0AFAAGAAgAAAAhALaDOJL+AAAA4QEAABMA&#10;AAAAAAAAAAAAAAAAAAAAAFtDb250ZW50X1R5cGVzXS54bWxQSwECLQAUAAYACAAAACEAOP0h/9YA&#10;AACUAQAACwAAAAAAAAAAAAAAAAAvAQAAX3JlbHMvLnJlbHNQSwECLQAUAAYACAAAACEA18t/fw4C&#10;AADPAwAADgAAAAAAAAAAAAAAAAAuAgAAZHJzL2Uyb0RvYy54bWxQSwECLQAUAAYACAAAACEASs2A&#10;LN4AAAAKAQAADwAAAAAAAAAAAAAAAABoBAAAZHJzL2Rvd25yZXYueG1sUEsFBgAAAAAEAAQA8wAA&#10;AHMFAAAAAA==&#10;" strokecolor="#a6a6a6" strokeweight="2.25pt">
            <o:lock v:ext="edit" shapetype="f"/>
          </v:line>
        </w:pict>
      </w:r>
      <w:r w:rsidR="002459EC" w:rsidRPr="00721974">
        <w:rPr>
          <w:rFonts w:ascii="Arial" w:eastAsia="Arial Narrow" w:hAnsi="Arial" w:cs="Arial"/>
          <w:b/>
          <w:color w:val="808080" w:themeColor="background1" w:themeShade="80"/>
          <w:sz w:val="24"/>
          <w:szCs w:val="24"/>
        </w:rPr>
        <w:t>КРИТЕРИЙ ПРЕДЕЛЬНЫХ СОСТОЯНИЙ</w:t>
      </w:r>
      <w:r w:rsidR="002459EC" w:rsidRPr="00721974">
        <w:rPr>
          <w:rFonts w:ascii="Arial" w:eastAsia="Arial Narrow" w:hAnsi="Arial" w:cs="Arial"/>
          <w:color w:val="808080" w:themeColor="background1" w:themeShade="80"/>
          <w:sz w:val="24"/>
          <w:szCs w:val="24"/>
        </w:rPr>
        <w:t>.</w:t>
      </w:r>
    </w:p>
    <w:p w:rsidR="002459EC" w:rsidRPr="00313718" w:rsidRDefault="002459EC" w:rsidP="002459EC">
      <w:pPr>
        <w:tabs>
          <w:tab w:val="left" w:pos="10585"/>
        </w:tabs>
        <w:ind w:leftChars="500" w:left="1100" w:rightChars="400" w:right="880"/>
        <w:contextualSpacing/>
        <w:jc w:val="both"/>
        <w:rPr>
          <w:rFonts w:ascii="Arial" w:eastAsiaTheme="minorEastAsia" w:hAnsi="Arial" w:cs="Arial"/>
          <w:sz w:val="20"/>
          <w:szCs w:val="20"/>
          <w:lang w:eastAsia="zh-CN"/>
        </w:rPr>
      </w:pPr>
      <w:r w:rsidRPr="00721974">
        <w:rPr>
          <w:rFonts w:ascii="Arial" w:hAnsi="Arial" w:cs="Arial"/>
          <w:sz w:val="20"/>
          <w:szCs w:val="20"/>
        </w:rPr>
        <w:t>Перетёрт или повреждён электрический кабель. Поврежден корпус изделия.</w:t>
      </w:r>
    </w:p>
    <w:p w:rsidR="002459EC" w:rsidRPr="00721974" w:rsidRDefault="00646D95" w:rsidP="002459EC">
      <w:pPr>
        <w:tabs>
          <w:tab w:val="left" w:pos="10585"/>
        </w:tabs>
        <w:spacing w:before="80" w:after="80"/>
        <w:ind w:left="720" w:right="686"/>
        <w:contextualSpacing/>
        <w:rPr>
          <w:rFonts w:ascii="Arial" w:hAnsi="Arial" w:cs="Arial"/>
          <w:b/>
          <w:noProof/>
          <w:sz w:val="24"/>
          <w:szCs w:val="24"/>
          <w:lang w:bidi="ar-SA"/>
        </w:rPr>
      </w:pPr>
      <w:r>
        <w:rPr>
          <w:rFonts w:ascii="Arial" w:hAnsi="Arial" w:cs="Arial"/>
          <w:b/>
          <w:noProof/>
          <w:sz w:val="24"/>
          <w:szCs w:val="24"/>
          <w:lang w:bidi="ar-SA"/>
        </w:rPr>
        <w:pict>
          <v:line id="Прямая соединительная линия 128" o:spid="_x0000_s1032" style="position:absolute;left:0;text-align:left;z-index:251931136;visibility:visible;mso-wrap-distance-top:-8e-5mm;mso-wrap-distance-bottom:-8e-5mm;mso-width-relative:margin" from="522.65pt,10.1pt" to="628.9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XpDgIAANEDAAAOAAAAZHJzL2Uyb0RvYy54bWysU0tuE0EQ3SNxh1bv8dhGDtHI4yximU0A&#10;S4EDVHp6PCP6p66Ox94Ba6QcgSuwIFKkAGeYuRHV7Q8J7BCzaFXX53XVqzfTs41WbC09NtYUfDQY&#10;ciaNsGVjVgV/93bx7JQzDGBKUNbIgm8l8rPZ0yfT1uVybGurSukZgRjMW1fwOgSXZxmKWmrAgXXS&#10;ULCyXkOgq19lpYeW0LXKxsPhSdZaXzpvhUQk73wX5LOEX1VShDdVhTIwVXDqLaTTp/MqntlsCvnK&#10;g6sbsW8D/qELDY2hR49QcwjArn3zF5RuhLdoqzAQVme2qhoh0ww0zWj4xzSXNTiZZiFy0B1pwv8H&#10;K16vl541Je1uTKsyoGlJ3Zf+Q3/Tfe++9jes/9j97G67b91d96O76z+Rfd9/JjsGu/u9+4bFemKz&#10;dZgT6LlZ+siH2JhLd2HFe6RY9igYL+h2aZvK65hOhLBN2s72uB25CUyQc/R8MiSOOBOHWAb5odB5&#10;DC+l1SwaBVeNicRBDusLDPFpyA8p0W3solEqLV8Z1hZ8fDp5MSFoIA1WCgKZ2hEraFacgVqRuEXw&#10;CRKtaspYHoFwi+fKszWQvkiWpW05U4CBnAVfpC8VqWv9ypa7vBOaIymPmtrVp/4e4cZm54D1riKF&#10;IrtUoUx8VyZt72f7zWS0rmy5XfoD3aSbVLbXeBTmwzvZD//E2S8AAAD//wMAUEsDBBQABgAIAAAA&#10;IQBAs5OS3wAAAAsBAAAPAAAAZHJzL2Rvd25yZXYueG1sTI9LT8MwEITvSPwHa5G4Ubst5RHiVLzK&#10;hQNq4MLNiZckYK9D7LaBX89WHOA4s59mZ/Ll6J3Y4hC7QBqmEwUCqQ62o0bDy/Pq5AJETIascYFQ&#10;wxdGWBaHB7nJbNjRGrdlagSHUMyMhjalPpMy1i16EyehR+LbWxi8SSyHRtrB7DjcOzlT6kx60xF/&#10;aE2Pty3WH+XGa1Dt/ap6+lw/4tSV7w/lzXffvd5pfXw0Xl+BSDimPxj29bk6FNypChuyUTjW6nQx&#10;Z1bDXPGGPTFbnF+CqH4dWeTy/4biBwAA//8DAFBLAQItABQABgAIAAAAIQC2gziS/gAAAOEBAAAT&#10;AAAAAAAAAAAAAAAAAAAAAABbQ29udGVudF9UeXBlc10ueG1sUEsBAi0AFAAGAAgAAAAhADj9If/W&#10;AAAAlAEAAAsAAAAAAAAAAAAAAAAALwEAAF9yZWxzLy5yZWxzUEsBAi0AFAAGAAgAAAAhAF5cpekO&#10;AgAA0QMAAA4AAAAAAAAAAAAAAAAALgIAAGRycy9lMm9Eb2MueG1sUEsBAi0AFAAGAAgAAAAhAECz&#10;k5LfAAAACwEAAA8AAAAAAAAAAAAAAAAAaAQAAGRycy9kb3ducmV2LnhtbFBLBQYAAAAABAAEAPMA&#10;AAB0BQAAAAA=&#10;" strokecolor="#a6a6a6" strokeweight="2.25pt">
            <o:lock v:ext="edit" shapetype="f"/>
          </v:line>
        </w:pict>
      </w:r>
      <w:r w:rsidR="002459EC" w:rsidRPr="00721974">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002459EC" w:rsidRPr="00721974">
        <w:rPr>
          <w:rFonts w:ascii="Arial" w:hAnsi="Arial" w:cs="Arial"/>
          <w:b/>
          <w:noProof/>
          <w:sz w:val="24"/>
          <w:szCs w:val="24"/>
          <w:lang w:bidi="ar-SA"/>
        </w:rPr>
        <w:t xml:space="preserve"> </w:t>
      </w:r>
    </w:p>
    <w:p w:rsidR="002459EC" w:rsidRPr="00313718" w:rsidRDefault="002459EC" w:rsidP="002459EC">
      <w:pPr>
        <w:tabs>
          <w:tab w:val="left" w:pos="10585"/>
        </w:tabs>
        <w:ind w:left="1077" w:right="686"/>
        <w:contextualSpacing/>
        <w:jc w:val="both"/>
        <w:rPr>
          <w:rFonts w:ascii="Arial" w:eastAsiaTheme="minorEastAsia" w:hAnsi="Arial" w:cs="Arial"/>
          <w:sz w:val="20"/>
          <w:szCs w:val="20"/>
          <w:lang w:eastAsia="zh-CN"/>
        </w:rPr>
      </w:pPr>
      <w:r w:rsidRPr="00721974">
        <w:rPr>
          <w:rFonts w:ascii="Arial" w:hAnsi="Arial" w:cs="Arial"/>
          <w:sz w:val="20"/>
          <w:szCs w:val="20"/>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2459EC" w:rsidRPr="00721974" w:rsidRDefault="00646D95" w:rsidP="002459EC">
      <w:pPr>
        <w:tabs>
          <w:tab w:val="left" w:pos="10585"/>
        </w:tabs>
        <w:spacing w:before="80" w:after="80"/>
        <w:ind w:left="720" w:right="686"/>
        <w:contextualSpacing/>
        <w:jc w:val="both"/>
        <w:rPr>
          <w:rFonts w:ascii="Arial" w:hAnsi="Arial" w:cs="Arial"/>
          <w:b/>
          <w:sz w:val="24"/>
          <w:szCs w:val="24"/>
        </w:rPr>
      </w:pPr>
      <w:r>
        <w:rPr>
          <w:rFonts w:ascii="Arial" w:hAnsi="Arial" w:cs="Arial"/>
          <w:b/>
          <w:noProof/>
          <w:sz w:val="24"/>
          <w:szCs w:val="24"/>
          <w:lang w:bidi="ar-SA"/>
        </w:rPr>
        <w:pict>
          <v:line id="Прямая соединительная линия 129" o:spid="_x0000_s1031" style="position:absolute;left:0;text-align:left;z-index:251932160;visibility:visible;mso-wrap-distance-top:-8e-5mm;mso-wrap-distance-bottom:-8e-5mm;mso-width-relative:margin" from="117.95pt,12.9pt" to="603.5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G78EAIAANEDAAAOAAAAZHJzL2Uyb0RvYy54bWysU0uOEzEQ3SNxB8t70p1IyQytdGYxUdgM&#10;EGngADVud9rCP9medLID1kg5AldgAdJIA5yh+0aUnQ8zsEP0wirX57nq1evpxUZJsubOC6NLOhzk&#10;lHDNTCX0qqRv3yyenVPiA+gKpNG8pFvu6cXs6ZNpaws+Mo2RFXcEQbQvWlvSJgRbZJlnDVfgB8Zy&#10;jcHaOAUBr26VVQ5aRFcyG+X5JGuNq6wzjHuP3vk+SGcJv645C6/r2vNAZEmxt5BOl86beGazKRQr&#10;B7YR7NAG/EMXCoTGR09QcwhAbp34C0oJ5ow3dRgwozJT14LxNANOM8z/mOa6AcvTLEiOtyea/P+D&#10;Za/WS0dEhbsbPadEg8IldZ/79/2u+9596Xek/9D97L51X7u77kd3139E+77/hHYMdvcH947EemSz&#10;tb5A0Eu9dJEPttHX9sqwdx5j2aNgvHi7T9vUTsV0JIRs0na2p+3wTSAMnZPh5Gw4wiWyYyyD4lho&#10;nQ8vuFEkGiWVQkfioID1lQ/xaSiOKdGtzUJImZYvNWlLOjofn40RGlCDtYSAprLIitcrSkCuUNws&#10;uATpjRRVLI9AfusvpSNrQH2hLCvTUiLBB3SWdJG+VCRv1UtT7fMm4zxPysOm9vWpv0e4sdk5+GZf&#10;kUKRXayQOr7Lk7YPs/1mMlo3ptou3ZFu1E0qO2g8CvPhHe2Hf+LsFwAAAP//AwBQSwMEFAAGAAgA&#10;AAAhAAjm/q3fAAAACgEAAA8AAABkcnMvZG93bnJldi54bWxMj0tPwzAQhO9I/AdrkbhRO0HlEeJU&#10;vMqFA2raCzcnXuKAvQ6x2wZ+Pa44wG13ZzT7TbmYnGU7HEPvSUI2E8CQWq976iRs1suzK2AhKtLK&#10;ekIJXxhgUR0flarQfk8r3NWxYymEQqEkmBiHgvPQGnQqzPyAlLQ3PzoV0zp2XI9qn8Kd5bkQF9yp&#10;ntIHowa8N9h+1FsnQZjHZfPyuXrGzNbvT/Xd99C/Pkh5ejLd3gCLOMU/MxzwEzpUianxW9KBWQn5&#10;+fw6WdMwTxUOhlxcZsCa3wuvSv6/QvUDAAD//wMAUEsBAi0AFAAGAAgAAAAhALaDOJL+AAAA4QEA&#10;ABMAAAAAAAAAAAAAAAAAAAAAAFtDb250ZW50X1R5cGVzXS54bWxQSwECLQAUAAYACAAAACEAOP0h&#10;/9YAAACUAQAACwAAAAAAAAAAAAAAAAAvAQAAX3JlbHMvLnJlbHNQSwECLQAUAAYACAAAACEA9pBu&#10;/BACAADRAwAADgAAAAAAAAAAAAAAAAAuAgAAZHJzL2Uyb0RvYy54bWxQSwECLQAUAAYACAAAACEA&#10;COb+rd8AAAAKAQAADwAAAAAAAAAAAAAAAABqBAAAZHJzL2Rvd25yZXYueG1sUEsFBgAAAAAEAAQA&#10;8wAAAHYFAAAAAA==&#10;" strokecolor="#a6a6a6" strokeweight="2.25pt">
            <o:lock v:ext="edit" shapetype="f"/>
          </v:line>
        </w:pict>
      </w:r>
      <w:r w:rsidR="002459EC" w:rsidRPr="00721974">
        <w:rPr>
          <w:rFonts w:ascii="Arial" w:eastAsia="Arial Narrow" w:hAnsi="Arial" w:cs="Arial"/>
          <w:b/>
          <w:color w:val="808080" w:themeColor="background1" w:themeShade="80"/>
          <w:sz w:val="24"/>
          <w:szCs w:val="24"/>
        </w:rPr>
        <w:t>ХРАНЕНИЕ.</w:t>
      </w:r>
      <w:r w:rsidR="002459EC" w:rsidRPr="00721974">
        <w:rPr>
          <w:rFonts w:ascii="Arial" w:hAnsi="Arial" w:cs="Arial"/>
          <w:b/>
          <w:noProof/>
          <w:sz w:val="24"/>
          <w:szCs w:val="24"/>
          <w:lang w:bidi="ar-SA"/>
        </w:rPr>
        <w:t xml:space="preserve"> </w:t>
      </w:r>
    </w:p>
    <w:p w:rsidR="002459EC" w:rsidRPr="00721974" w:rsidRDefault="002459EC" w:rsidP="002459EC">
      <w:pPr>
        <w:tabs>
          <w:tab w:val="left" w:pos="10585"/>
        </w:tabs>
        <w:ind w:leftChars="500" w:left="1100" w:rightChars="400" w:right="880"/>
        <w:contextualSpacing/>
        <w:jc w:val="both"/>
        <w:rPr>
          <w:rFonts w:ascii="Arial" w:hAnsi="Arial" w:cs="Arial"/>
          <w:sz w:val="20"/>
          <w:szCs w:val="20"/>
        </w:rPr>
      </w:pPr>
      <w:r w:rsidRPr="00721974">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 При хранении необходимо избегать резкого перепада температур.</w:t>
      </w:r>
    </w:p>
    <w:p w:rsidR="002459EC" w:rsidRPr="00721974" w:rsidRDefault="002459EC" w:rsidP="002459EC">
      <w:pPr>
        <w:tabs>
          <w:tab w:val="left" w:pos="10585"/>
        </w:tabs>
        <w:ind w:leftChars="500" w:left="1100" w:rightChars="400" w:right="880"/>
        <w:contextualSpacing/>
        <w:jc w:val="both"/>
        <w:rPr>
          <w:rFonts w:ascii="Arial" w:hAnsi="Arial" w:cs="Arial"/>
          <w:sz w:val="20"/>
          <w:szCs w:val="20"/>
        </w:rPr>
      </w:pPr>
      <w:r w:rsidRPr="00721974">
        <w:rPr>
          <w:rFonts w:ascii="Arial" w:hAnsi="Arial" w:cs="Arial"/>
          <w:sz w:val="20"/>
          <w:szCs w:val="20"/>
        </w:rPr>
        <w:t>Хранение без упаковки не допускается. Подробные требования к условиям хранения смотрите в ГОСТ 15150 (Условие 1).</w:t>
      </w:r>
    </w:p>
    <w:p w:rsidR="002459EC" w:rsidRPr="00721974" w:rsidRDefault="00646D95" w:rsidP="002459EC">
      <w:pPr>
        <w:tabs>
          <w:tab w:val="left" w:pos="10585"/>
        </w:tabs>
        <w:spacing w:before="80" w:after="80"/>
        <w:ind w:left="720" w:right="686"/>
        <w:contextualSpacing/>
        <w:jc w:val="both"/>
        <w:rPr>
          <w:rFonts w:ascii="Arial" w:hAnsi="Arial" w:cs="Arial"/>
          <w:b/>
          <w:sz w:val="24"/>
          <w:szCs w:val="24"/>
        </w:rPr>
      </w:pPr>
      <w:r>
        <w:rPr>
          <w:rFonts w:ascii="Arial" w:hAnsi="Arial" w:cs="Arial"/>
          <w:b/>
          <w:noProof/>
          <w:sz w:val="24"/>
          <w:szCs w:val="24"/>
          <w:lang w:bidi="ar-SA"/>
        </w:rPr>
        <w:pict>
          <v:line id="Прямая соединительная линия 130" o:spid="_x0000_s1030" style="position:absolute;left:0;text-align:left;z-index:251933184;visibility:visible;mso-wrap-distance-top:-8e-5mm;mso-wrap-distance-bottom:-8e-5mm;mso-width-relative:margin" from="175.5pt,13.1pt" to="643.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ADSDgIAANADAAAOAAAAZHJzL2Uyb0RvYy54bWysU81u00AQviPxDqu9EzspCcWK00OjcCkQ&#10;qfAA2/U6ttg/7Wzj5AackfIIvAIHkCqV9hnsN2J2nYQWbggfVrPz8+3MN5+nZxslyVo4qI3O6XCQ&#10;UiI0N0WtVzl9/27x7JQS8EwXTBotcroVQM9mT59MG5uJkamMLIQjCKIha2xOK+9tliTAK6EYDIwV&#10;GoOlcYp5vLpVUjjWILqSyShNJ0ljXGGd4QIAvfM+SGcRvywF92/LEoQnMqfYm4+ni+dVOJPZlGUr&#10;x2xV830b7B+6UKzW+OgRas48I9eu/gtK1dwZMKUfcKMSU5Y1F3EGnGaY/jHNZcWsiLMgOWCPNMH/&#10;g+Vv1ktH6iKnL8aUaKZwR+3X7mO3a3+237od6T619+2P9nt70961N91ntG+7L2iHYHu7d+/I8CSS&#10;2VjIEPNcL12gg2/0pb0w/AMg0cmjYLiA7dM2pVMhHfkgm7ic7XE5YuMJR+f45fOTSYo75IdYwrJD&#10;oXXgXwmjSDByKmsdeGMZW1+AD0+z7JAS3Nosainj7qUmTU5Hp+MwP2cowVIyj6aySAroFSVMrlDb&#10;3LsICUbWRSgPQLCFc+nImqG8UJWFaSiRDDw6c7qIXyyS1+q1Kfq8yTjFMfqm+vrY3yPc0OycQdVX&#10;xNC+QurwrojS3s/2m8lgXZliu3QHulE2EX0v8aDLh3e0H/6Is18AAAD//wMAUEsDBBQABgAIAAAA&#10;IQAWKzz+3wAAAAoBAAAPAAAAZHJzL2Rvd25yZXYueG1sTI/NTsMwEITvlfoO1iJxa50EUaoQp+Kv&#10;XDighl56c+IlDrXXIXbbwNPjigMcd3Y0802xGq1hRxx850hAOk+AITVOddQK2L6tZ0tgPkhS0jhC&#10;AV/oYVVOJ4XMlTvRBo9VaFkMIZ9LATqEPufcNxqt9HPXI8XfuxusDPEcWq4GeYrh1vAsSRbcyo5i&#10;g5Y9Pmhs9tXBCkj007p+/dy8YGqqj+fq/rvvdo9CXF6Md7fAAo7hzwxn/IgOZWSq3YGUZ0bA1XUa&#10;twQB2SIDdjZky5uo1L8KLwv+f0L5AwAA//8DAFBLAQItABQABgAIAAAAIQC2gziS/gAAAOEBAAAT&#10;AAAAAAAAAAAAAAAAAAAAAABbQ29udGVudF9UeXBlc10ueG1sUEsBAi0AFAAGAAgAAAAhADj9If/W&#10;AAAAlAEAAAsAAAAAAAAAAAAAAAAALwEAAF9yZWxzLy5yZWxzUEsBAi0AFAAGAAgAAAAhACCEANIO&#10;AgAA0AMAAA4AAAAAAAAAAAAAAAAALgIAAGRycy9lMm9Eb2MueG1sUEsBAi0AFAAGAAgAAAAhABYr&#10;PP7fAAAACgEAAA8AAAAAAAAAAAAAAAAAaAQAAGRycy9kb3ducmV2LnhtbFBLBQYAAAAABAAEAPMA&#10;AAB0BQAAAAA=&#10;" strokecolor="#a6a6a6" strokeweight="2.25pt">
            <o:lock v:ext="edit" shapetype="f"/>
          </v:line>
        </w:pict>
      </w:r>
      <w:r w:rsidR="002459EC" w:rsidRPr="00721974">
        <w:rPr>
          <w:rFonts w:ascii="Arial" w:eastAsia="Arial Narrow" w:hAnsi="Arial" w:cs="Arial"/>
          <w:b/>
          <w:color w:val="808080" w:themeColor="background1" w:themeShade="80"/>
          <w:sz w:val="24"/>
          <w:szCs w:val="24"/>
        </w:rPr>
        <w:t>ТРАНСПОРТИРОВКА.</w:t>
      </w:r>
      <w:r w:rsidR="002459EC" w:rsidRPr="00721974">
        <w:rPr>
          <w:rFonts w:ascii="Arial" w:hAnsi="Arial" w:cs="Arial"/>
          <w:b/>
          <w:noProof/>
          <w:sz w:val="24"/>
          <w:szCs w:val="24"/>
          <w:lang w:bidi="ar-SA"/>
        </w:rPr>
        <w:t xml:space="preserve"> </w:t>
      </w:r>
    </w:p>
    <w:p w:rsidR="002459EC" w:rsidRPr="00313718" w:rsidRDefault="002459EC" w:rsidP="002459EC">
      <w:pPr>
        <w:tabs>
          <w:tab w:val="left" w:pos="10585"/>
        </w:tabs>
        <w:ind w:leftChars="500" w:left="1100" w:rightChars="400" w:right="880"/>
        <w:contextualSpacing/>
        <w:jc w:val="both"/>
        <w:rPr>
          <w:rFonts w:ascii="Arial" w:eastAsiaTheme="minorEastAsia" w:hAnsi="Arial" w:cs="Arial"/>
          <w:sz w:val="20"/>
          <w:szCs w:val="20"/>
          <w:lang w:eastAsia="zh-CN"/>
        </w:rPr>
      </w:pPr>
      <w:r w:rsidRPr="00721974">
        <w:rPr>
          <w:rFonts w:ascii="Arial" w:hAnsi="Arial" w:cs="Arial"/>
          <w:sz w:val="20"/>
          <w:szCs w:val="20"/>
        </w:rPr>
        <w:t>Категорически не допускается падение и любые механические воздействия на упаковку при транспортировке. При разгрузке и погрузке не допускается использование любого вида техники, работающей по принципу зажима упаковки. Подробные требования к условиям транспортировки смотрите в ГОСТ15150 (Условие 5).</w:t>
      </w:r>
    </w:p>
    <w:p w:rsidR="002459EC" w:rsidRPr="00313718" w:rsidRDefault="00646D95" w:rsidP="002459EC">
      <w:pPr>
        <w:tabs>
          <w:tab w:val="left" w:pos="10585"/>
        </w:tabs>
        <w:spacing w:before="80" w:after="80"/>
        <w:ind w:left="720" w:right="686"/>
        <w:contextualSpacing/>
        <w:jc w:val="both"/>
        <w:rPr>
          <w:rFonts w:ascii="Arial" w:eastAsiaTheme="minorEastAsia" w:hAnsi="Arial" w:cs="Arial"/>
          <w:b/>
          <w:noProof/>
          <w:sz w:val="24"/>
          <w:szCs w:val="24"/>
          <w:lang w:eastAsia="zh-CN" w:bidi="ar-SA"/>
        </w:rPr>
      </w:pPr>
      <w:r>
        <w:rPr>
          <w:rFonts w:ascii="Arial" w:eastAsia="Arial Narrow" w:hAnsi="Arial" w:cs="Arial"/>
          <w:b/>
          <w:noProof/>
          <w:color w:val="808080" w:themeColor="background1" w:themeShade="80"/>
          <w:sz w:val="24"/>
          <w:szCs w:val="24"/>
          <w:lang w:bidi="ar-SA"/>
        </w:rPr>
        <w:pict>
          <v:line id="_x0000_s1029" style="position:absolute;left:0;text-align:left;z-index:251938304;visibility:visible;mso-wrap-distance-top:-8e-5mm;mso-wrap-distance-bottom:-8e-5mm;mso-width-relative:margin" from="135.55pt,15.05pt" to="603.5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NaDgIAANEDAAAOAAAAZHJzL2Uyb0RvYy54bWysU82O0zAQviPxDpbvNNku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O0V+NFO4pPZz977bt9/bL92edB/an+239mt72/5ob7uPaN91n9AOwfZucO9JqEc2&#10;GwsZgl7olQt88K2+speGvwOMJQ+C4QK2T9uWToV0JIRs43Z2x+2IrSccnZPnT0+nKTbJD7GEZYdC&#10;68C/EEaRYORU1joQxzK2uQQfnmbZISW4tVnWUsblS02anI7PJs8mCM1Qg6VkHk1lkRXQa0qYXKO4&#10;uXcREoysi1AegGAHF9KRDUN9oSwL01AiGXh05nQZv1gkb9RLU/R500mKY/RN9fWxvwe4odkFg6qv&#10;iKGhQurwrojaHmb7zWSwrk2xW7kD3aibiD5oPAjz/h3t+3/i/BcAAAD//wMAUEsDBBQABgAIAAAA&#10;IQBKiy5F3QAAAAoBAAAPAAAAZHJzL2Rvd25yZXYueG1sTI/LTsMwEEX3SPyDNUjsqJ0gURTiVLzK&#10;hgVqYMPOiYc4EI9D7LaBr2cqFrCa19W9Z8rV7Aexwyn2gTRkCwUCqQ22p07Dy/P67BJETIasGQKh&#10;hi+MsKqOj0pT2LCnDe7q1Ak2oVgYDS6lsZAytg69iYswIvHtLUzeJB6nTtrJ7NncDzJX6kJ60xMn&#10;ODPircP2o956Dcrdr5unz80jZkP9/lDffI/9653Wpyfz9RWIhHP6E8MBn9GhYqYmbMlGMWjIl1nG&#10;Ug3niutBkKsld83vRlal/P9C9QMAAP//AwBQSwECLQAUAAYACAAAACEAtoM4kv4AAADhAQAAEwAA&#10;AAAAAAAAAAAAAAAAAAAAW0NvbnRlbnRfVHlwZXNdLnhtbFBLAQItABQABgAIAAAAIQA4/SH/1gAA&#10;AJQBAAALAAAAAAAAAAAAAAAAAC8BAABfcmVscy8ucmVsc1BLAQItABQABgAIAAAAIQAbTuNaDgIA&#10;ANEDAAAOAAAAAAAAAAAAAAAAAC4CAABkcnMvZTJvRG9jLnhtbFBLAQItABQABgAIAAAAIQBKiy5F&#10;3QAAAAoBAAAPAAAAAAAAAAAAAAAAAGgEAABkcnMvZG93bnJldi54bWxQSwUGAAAAAAQABADzAAAA&#10;cgUAAAAA&#10;" strokecolor="#a6a6a6" strokeweight="2.25pt">
            <o:lock v:ext="edit" shapetype="f"/>
          </v:line>
        </w:pict>
      </w:r>
      <w:r w:rsidR="002459EC" w:rsidRPr="00721974">
        <w:rPr>
          <w:rFonts w:ascii="Arial" w:eastAsia="Arial Narrow" w:hAnsi="Arial" w:cs="Arial"/>
          <w:b/>
          <w:color w:val="808080" w:themeColor="background1" w:themeShade="80"/>
          <w:sz w:val="24"/>
          <w:szCs w:val="24"/>
        </w:rPr>
        <w:t>УТИЛИЗАЦИЯ.</w:t>
      </w:r>
      <w:r w:rsidR="002459EC" w:rsidRPr="00721974">
        <w:rPr>
          <w:rFonts w:ascii="Arial" w:hAnsi="Arial" w:cs="Arial"/>
          <w:b/>
          <w:noProof/>
          <w:sz w:val="24"/>
          <w:szCs w:val="24"/>
          <w:lang w:bidi="ar-SA"/>
        </w:rPr>
        <w:t xml:space="preserve"> </w:t>
      </w:r>
    </w:p>
    <w:p w:rsidR="002459EC" w:rsidRPr="00313718" w:rsidRDefault="002459EC" w:rsidP="002459EC">
      <w:pPr>
        <w:tabs>
          <w:tab w:val="left" w:pos="10585"/>
        </w:tabs>
        <w:ind w:leftChars="800" w:left="1760" w:rightChars="400" w:right="880"/>
        <w:contextualSpacing/>
        <w:jc w:val="both"/>
        <w:rPr>
          <w:rFonts w:ascii="Arial" w:eastAsiaTheme="minorEastAsia" w:hAnsi="Arial" w:cs="Arial"/>
          <w:sz w:val="20"/>
          <w:szCs w:val="20"/>
          <w:lang w:eastAsia="zh-CN"/>
        </w:rPr>
      </w:pPr>
      <w:r>
        <w:rPr>
          <w:rFonts w:ascii="Arial" w:hAnsi="Arial" w:cs="Arial"/>
          <w:noProof/>
          <w:sz w:val="20"/>
          <w:szCs w:val="20"/>
          <w:lang w:bidi="ar-SA"/>
        </w:rPr>
        <w:drawing>
          <wp:anchor distT="0" distB="0" distL="114300" distR="114300" simplePos="0" relativeHeight="251920896" behindDoc="0" locked="0" layoutInCell="1" allowOverlap="1">
            <wp:simplePos x="0" y="0"/>
            <wp:positionH relativeFrom="column">
              <wp:posOffset>672465</wp:posOffset>
            </wp:positionH>
            <wp:positionV relativeFrom="paragraph">
              <wp:posOffset>5715</wp:posOffset>
            </wp:positionV>
            <wp:extent cx="337185" cy="409575"/>
            <wp:effectExtent l="19050" t="0" r="5715" b="0"/>
            <wp:wrapNone/>
            <wp:docPr id="83"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185" cy="409575"/>
                    </a:xfrm>
                    <a:prstGeom prst="rect">
                      <a:avLst/>
                    </a:prstGeom>
                    <a:noFill/>
                    <a:ln>
                      <a:noFill/>
                    </a:ln>
                  </pic:spPr>
                </pic:pic>
              </a:graphicData>
            </a:graphic>
          </wp:anchor>
        </w:drawing>
      </w:r>
      <w:r w:rsidRPr="00721974">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 Не выбрасывайте электроинструменты в бытовой мусор!</w:t>
      </w:r>
    </w:p>
    <w:p w:rsidR="002459EC" w:rsidRPr="00721974" w:rsidRDefault="00646D95" w:rsidP="002459EC">
      <w:pPr>
        <w:tabs>
          <w:tab w:val="left" w:pos="10585"/>
        </w:tabs>
        <w:spacing w:before="80" w:after="80"/>
        <w:ind w:left="720" w:right="686"/>
        <w:contextualSpacing/>
        <w:jc w:val="both"/>
        <w:rPr>
          <w:rFonts w:ascii="Arial" w:hAnsi="Arial" w:cs="Arial"/>
          <w:b/>
          <w:noProof/>
          <w:sz w:val="24"/>
          <w:szCs w:val="24"/>
          <w:lang w:bidi="ar-SA"/>
        </w:rPr>
      </w:pPr>
      <w:r>
        <w:rPr>
          <w:rFonts w:ascii="Arial" w:hAnsi="Arial" w:cs="Arial"/>
          <w:b/>
          <w:noProof/>
          <w:sz w:val="24"/>
          <w:szCs w:val="24"/>
          <w:lang w:bidi="ar-SA"/>
        </w:rPr>
        <w:pict>
          <v:line id="Прямая соединительная линия 132" o:spid="_x0000_s1028" style="position:absolute;left:0;text-align:left;z-index:251934208;visibility:visible;mso-wrap-distance-top:-8e-5mm;mso-wrap-distance-bottom:-8e-5mm;mso-width-relative:margin" from="235.2pt,6.7pt" to="70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6uDgIAANEDAAAOAAAAZHJzL2Uyb0RvYy54bWysU82O0zAQviPxDpbvNNkuLUvUdA9blcsC&#10;lRYeYNZxmgj/yfY27Q04I/UReAUOIK20wDMkb8TYScsu3BA5WOP5+TzzzZfZ+VYKsuHW1Vrl9GSU&#10;UsIV00Wt1jl9+2b55IwS50EVILTiOd1xR8/njx/NGpPxsa60KLglCKJc1picVt6bLEkcq7gEN9KG&#10;KwyW2krweLXrpLDQILoUyThNp0mjbWGsZtw59C76IJ1H/LLkzL8uS8c9ETnF3nw8bTyvw5nMZ5Ct&#10;LZiqZkMb8A9dSKgVPnqEWoAHcmPrv6Bkzax2uvQjpmWiy7JmPM6A05ykf0xzVYHhcRYkx5kjTe7/&#10;wbJXm5UldYG7Ox1TokDiktrP3ftu335vv3R70n1of7bf2q/tbfujve0+on3XfUI7BNu7wb0noR7Z&#10;bIzLEPRCrWzgg23VlbnU7J3DWPIgGC7O9Gnb0sqQjoSQbdzO7rgdvvWEoXPy/OnpNMUlskMsgexQ&#10;aKzzL7iWJBg5FbUKxEEGm0vnw9OQHVKCW+llLURcvlCkyen4bPJsgtCAGiwFeDSlQVacWlMCYo3i&#10;Zt5GSKdFXYTyAOR27kJYsgHUF8qy0A0lApxHZ06X8YtF4ka+1EWfN52kOEbfVF8f+3uAG5pdgKv6&#10;ihgaKoQK7/Ko7WG230wG61oXu5U90I26ieiDxoMw79/Rvv8nzn8BAAD//wMAUEsDBBQABgAIAAAA&#10;IQAfqZo73gAAAAoBAAAPAAAAZHJzL2Rvd25yZXYueG1sTI/LTsMwEEX3SPyDNUjsqF2ICgpxKl5l&#10;w6JqYMPOiYc4EI9D7LaBr2cqFrCax726c6ZYTr4XOxxjF0jDfKZAIDXBdtRqeHlenV2BiMmQNX0g&#10;1PCFEZbl8VFhchv2tMFdlVrBIRRzo8GlNORSxsahN3EWBiTW3sLoTeJxbKUdzZ7DfS/PlVpIbzri&#10;C84MeOew+ai2XoNyD6t6/bl5wnlfvT9Wt99D93qv9enJdHMNIuGU/sxwwGd0KJmpDluyUfQaskuV&#10;sZWFC64HQ6YW3NW/G1kW8v8L5Q8AAAD//wMAUEsBAi0AFAAGAAgAAAAhALaDOJL+AAAA4QEAABMA&#10;AAAAAAAAAAAAAAAAAAAAAFtDb250ZW50X1R5cGVzXS54bWxQSwECLQAUAAYACAAAACEAOP0h/9YA&#10;AACUAQAACwAAAAAAAAAAAAAAAAAvAQAAX3JlbHMvLnJlbHNQSwECLQAUAAYACAAAACEAK/5+rg4C&#10;AADRAwAADgAAAAAAAAAAAAAAAAAuAgAAZHJzL2Uyb0RvYy54bWxQSwECLQAUAAYACAAAACEAH6ma&#10;O94AAAAKAQAADwAAAAAAAAAAAAAAAABoBAAAZHJzL2Rvd25yZXYueG1sUEsFBgAAAAAEAAQA8wAA&#10;AHMFAAAAAA==&#10;" strokecolor="#a6a6a6" strokeweight="2.25pt">
            <o:lock v:ext="edit" shapetype="f"/>
          </v:line>
        </w:pict>
      </w:r>
      <w:r w:rsidR="002459EC" w:rsidRPr="00721974">
        <w:rPr>
          <w:rFonts w:ascii="Arial" w:eastAsia="Arial Narrow" w:hAnsi="Arial" w:cs="Arial"/>
          <w:b/>
          <w:color w:val="808080" w:themeColor="background1" w:themeShade="80"/>
          <w:sz w:val="24"/>
          <w:szCs w:val="24"/>
        </w:rPr>
        <w:t>ЗНАЧЕНИЕ ШУМА И ВИБРАЦИИ.</w:t>
      </w:r>
      <w:r w:rsidR="002459EC" w:rsidRPr="00721974">
        <w:rPr>
          <w:rFonts w:ascii="Arial" w:hAnsi="Arial" w:cs="Arial"/>
          <w:b/>
          <w:noProof/>
          <w:sz w:val="24"/>
          <w:szCs w:val="24"/>
          <w:lang w:bidi="ar-SA"/>
        </w:rPr>
        <w:t xml:space="preserve"> </w:t>
      </w:r>
    </w:p>
    <w:p w:rsidR="002459EC" w:rsidRPr="00721974" w:rsidRDefault="002459EC" w:rsidP="002459EC">
      <w:pPr>
        <w:ind w:leftChars="500" w:left="1100" w:rightChars="400" w:right="880"/>
        <w:contextualSpacing/>
        <w:jc w:val="both"/>
        <w:rPr>
          <w:rFonts w:ascii="Arial" w:hAnsi="Arial" w:cs="Arial"/>
          <w:sz w:val="20"/>
          <w:szCs w:val="20"/>
        </w:rPr>
      </w:pPr>
      <w:r w:rsidRPr="00721974">
        <w:rPr>
          <w:rFonts w:ascii="Arial" w:hAnsi="Arial" w:cs="Arial"/>
          <w:sz w:val="20"/>
          <w:szCs w:val="20"/>
        </w:rPr>
        <w:t>Типичный уровень взвешенного звукового давления (A), измеренный в соответствии с EN</w:t>
      </w:r>
      <w:r w:rsidRPr="00721974">
        <w:rPr>
          <w:rFonts w:ascii="Arial" w:hAnsi="Arial" w:cs="Arial" w:hint="eastAsia"/>
          <w:sz w:val="20"/>
          <w:szCs w:val="20"/>
        </w:rPr>
        <w:t>1012-1</w:t>
      </w:r>
      <w:r w:rsidRPr="00721974">
        <w:rPr>
          <w:rFonts w:ascii="Arial" w:hAnsi="Arial" w:cs="Arial"/>
          <w:sz w:val="20"/>
          <w:szCs w:val="20"/>
        </w:rPr>
        <w:t xml:space="preserve">: </w:t>
      </w:r>
    </w:p>
    <w:p w:rsidR="002459EC" w:rsidRPr="00721974" w:rsidRDefault="002459EC" w:rsidP="002459EC">
      <w:pPr>
        <w:ind w:leftChars="500" w:left="1100" w:rightChars="400" w:right="880"/>
        <w:contextualSpacing/>
        <w:jc w:val="both"/>
        <w:rPr>
          <w:rFonts w:ascii="Arial" w:hAnsi="Arial" w:cs="Arial"/>
          <w:sz w:val="20"/>
          <w:szCs w:val="20"/>
        </w:rPr>
      </w:pPr>
      <w:r w:rsidRPr="00721974">
        <w:rPr>
          <w:rFonts w:ascii="Arial" w:hAnsi="Arial" w:cs="Arial"/>
          <w:sz w:val="20"/>
          <w:szCs w:val="20"/>
        </w:rPr>
        <w:t xml:space="preserve">Уровень звукового давления (LpA): </w:t>
      </w:r>
      <w:r w:rsidRPr="00721974">
        <w:rPr>
          <w:rFonts w:ascii="Arial" w:hAnsi="Arial" w:cs="Arial" w:hint="eastAsia"/>
          <w:sz w:val="20"/>
          <w:szCs w:val="20"/>
        </w:rPr>
        <w:t>87.1</w:t>
      </w:r>
      <w:r w:rsidRPr="00721974">
        <w:rPr>
          <w:rFonts w:ascii="Arial" w:hAnsi="Arial" w:cs="Arial"/>
          <w:sz w:val="20"/>
          <w:szCs w:val="20"/>
        </w:rPr>
        <w:t xml:space="preserve"> дБ (A)</w:t>
      </w:r>
      <w:r w:rsidR="00A91ED3">
        <w:rPr>
          <w:rFonts w:ascii="Arial" w:hAnsi="Arial" w:cs="Arial"/>
          <w:sz w:val="20"/>
          <w:szCs w:val="20"/>
        </w:rPr>
        <w:t xml:space="preserve">, </w:t>
      </w:r>
      <w:r w:rsidRPr="00721974">
        <w:rPr>
          <w:rFonts w:ascii="Arial" w:hAnsi="Arial" w:cs="Arial"/>
          <w:sz w:val="20"/>
          <w:szCs w:val="20"/>
        </w:rPr>
        <w:t xml:space="preserve">Уровень звуковой мощности (LWA): </w:t>
      </w:r>
      <w:r w:rsidRPr="00721974">
        <w:rPr>
          <w:rFonts w:ascii="Arial" w:hAnsi="Arial" w:cs="Arial" w:hint="eastAsia"/>
          <w:sz w:val="20"/>
          <w:szCs w:val="20"/>
        </w:rPr>
        <w:t>91.1</w:t>
      </w:r>
      <w:r w:rsidRPr="00721974">
        <w:rPr>
          <w:rFonts w:ascii="Arial" w:hAnsi="Arial" w:cs="Arial"/>
          <w:sz w:val="20"/>
          <w:szCs w:val="20"/>
        </w:rPr>
        <w:t>дБ (A)</w:t>
      </w:r>
      <w:r w:rsidR="00A91ED3">
        <w:rPr>
          <w:rFonts w:ascii="Arial" w:hAnsi="Arial" w:cs="Arial"/>
          <w:sz w:val="20"/>
          <w:szCs w:val="20"/>
        </w:rPr>
        <w:t xml:space="preserve">. </w:t>
      </w:r>
      <w:r w:rsidRPr="00721974">
        <w:rPr>
          <w:rFonts w:ascii="Arial" w:hAnsi="Arial" w:cs="Arial"/>
          <w:sz w:val="20"/>
          <w:szCs w:val="20"/>
        </w:rPr>
        <w:t>Погрешность (К): 3 дБ(A).</w:t>
      </w:r>
      <w:r w:rsidR="00A91ED3">
        <w:rPr>
          <w:rFonts w:ascii="Arial" w:hAnsi="Arial" w:cs="Arial"/>
          <w:sz w:val="20"/>
          <w:szCs w:val="20"/>
        </w:rPr>
        <w:t xml:space="preserve"> </w:t>
      </w:r>
      <w:r w:rsidRPr="00721974">
        <w:rPr>
          <w:rFonts w:ascii="Arial" w:hAnsi="Arial" w:cs="Arial"/>
          <w:sz w:val="20"/>
          <w:szCs w:val="20"/>
        </w:rPr>
        <w:t>Используйте средства защиты слуха.</w:t>
      </w:r>
      <w:r w:rsidR="00A91ED3">
        <w:rPr>
          <w:rFonts w:ascii="Arial" w:hAnsi="Arial" w:cs="Arial"/>
          <w:sz w:val="20"/>
          <w:szCs w:val="20"/>
        </w:rPr>
        <w:t xml:space="preserve"> </w:t>
      </w:r>
      <w:r w:rsidRPr="00721974">
        <w:rPr>
          <w:rFonts w:ascii="Arial" w:hAnsi="Arial" w:cs="Arial"/>
          <w:sz w:val="20"/>
          <w:szCs w:val="20"/>
        </w:rPr>
        <w:t xml:space="preserve">Вибрация. </w:t>
      </w:r>
      <w:r w:rsidR="00A91ED3">
        <w:rPr>
          <w:rFonts w:ascii="Arial" w:hAnsi="Arial" w:cs="Arial"/>
          <w:sz w:val="20"/>
          <w:szCs w:val="20"/>
        </w:rPr>
        <w:t xml:space="preserve"> </w:t>
      </w:r>
      <w:r w:rsidRPr="00721974">
        <w:rPr>
          <w:rFonts w:ascii="Arial" w:hAnsi="Arial" w:cs="Arial"/>
          <w:sz w:val="20"/>
          <w:szCs w:val="20"/>
        </w:rPr>
        <w:t>Общий уровень вибрации (векторная сумма по трем координатам), определенный в соответствии с EN</w:t>
      </w:r>
      <w:r w:rsidRPr="00721974">
        <w:rPr>
          <w:rFonts w:ascii="Arial" w:hAnsi="Arial" w:cs="Arial" w:hint="eastAsia"/>
          <w:sz w:val="20"/>
          <w:szCs w:val="20"/>
        </w:rPr>
        <w:t>1012-1</w:t>
      </w:r>
      <w:r w:rsidRPr="00721974">
        <w:rPr>
          <w:rFonts w:ascii="Arial" w:hAnsi="Arial" w:cs="Arial"/>
          <w:sz w:val="20"/>
          <w:szCs w:val="20"/>
        </w:rPr>
        <w:t xml:space="preserve">: </w:t>
      </w:r>
    </w:p>
    <w:p w:rsidR="002459EC" w:rsidRPr="00721974" w:rsidRDefault="002459EC" w:rsidP="002459EC">
      <w:pPr>
        <w:ind w:leftChars="500" w:left="1100" w:rightChars="400" w:right="880"/>
        <w:contextualSpacing/>
        <w:jc w:val="both"/>
        <w:rPr>
          <w:rFonts w:ascii="Arial" w:hAnsi="Arial" w:cs="Arial"/>
          <w:sz w:val="20"/>
          <w:szCs w:val="20"/>
        </w:rPr>
      </w:pPr>
      <w:r w:rsidRPr="00721974">
        <w:rPr>
          <w:rFonts w:ascii="Arial" w:hAnsi="Arial" w:cs="Arial"/>
          <w:sz w:val="20"/>
          <w:szCs w:val="20"/>
        </w:rPr>
        <w:t xml:space="preserve">Распространение вибрации (ah, AG): </w:t>
      </w:r>
      <w:r w:rsidRPr="00721974">
        <w:rPr>
          <w:rFonts w:ascii="Arial" w:hAnsi="Arial" w:cs="Arial" w:hint="eastAsia"/>
          <w:sz w:val="20"/>
          <w:szCs w:val="20"/>
        </w:rPr>
        <w:t>2</w:t>
      </w:r>
      <w:r w:rsidRPr="00721974">
        <w:rPr>
          <w:rFonts w:ascii="Arial" w:hAnsi="Arial" w:cs="Arial"/>
          <w:sz w:val="20"/>
          <w:szCs w:val="20"/>
        </w:rPr>
        <w:t>,</w:t>
      </w:r>
      <w:r w:rsidRPr="00721974">
        <w:rPr>
          <w:rFonts w:ascii="Arial" w:hAnsi="Arial" w:cs="Arial" w:hint="eastAsia"/>
          <w:sz w:val="20"/>
          <w:szCs w:val="20"/>
        </w:rPr>
        <w:t>27</w:t>
      </w:r>
      <w:r w:rsidRPr="00721974">
        <w:rPr>
          <w:rFonts w:ascii="Arial" w:hAnsi="Arial" w:cs="Arial"/>
          <w:sz w:val="20"/>
          <w:szCs w:val="20"/>
        </w:rPr>
        <w:t xml:space="preserve"> м/с</w:t>
      </w:r>
      <w:r w:rsidRPr="00721974">
        <w:rPr>
          <w:rFonts w:ascii="Arial" w:hAnsi="Arial" w:cs="Arial"/>
          <w:sz w:val="20"/>
          <w:szCs w:val="20"/>
          <w:vertAlign w:val="superscript"/>
        </w:rPr>
        <w:t>2</w:t>
      </w:r>
      <w:r w:rsidRPr="00721974">
        <w:rPr>
          <w:rFonts w:ascii="Arial" w:hAnsi="Arial" w:cs="Arial"/>
          <w:sz w:val="20"/>
          <w:szCs w:val="20"/>
        </w:rPr>
        <w:t>.</w:t>
      </w:r>
      <w:r w:rsidR="00A91ED3">
        <w:rPr>
          <w:rFonts w:ascii="Arial" w:hAnsi="Arial" w:cs="Arial"/>
          <w:sz w:val="20"/>
          <w:szCs w:val="20"/>
        </w:rPr>
        <w:t xml:space="preserve"> </w:t>
      </w:r>
      <w:r w:rsidRPr="00721974">
        <w:rPr>
          <w:rFonts w:ascii="Arial" w:hAnsi="Arial" w:cs="Arial"/>
          <w:sz w:val="20"/>
          <w:szCs w:val="20"/>
        </w:rPr>
        <w:t>Погрешность (К): 1,5 м/с</w:t>
      </w:r>
      <w:r w:rsidRPr="00721974">
        <w:rPr>
          <w:rFonts w:ascii="Arial" w:hAnsi="Arial" w:cs="Arial"/>
          <w:sz w:val="20"/>
          <w:szCs w:val="20"/>
          <w:vertAlign w:val="superscript"/>
        </w:rPr>
        <w:t>2</w:t>
      </w:r>
      <w:r w:rsidRPr="00721974">
        <w:rPr>
          <w:rFonts w:ascii="Arial" w:hAnsi="Arial" w:cs="Arial"/>
          <w:sz w:val="20"/>
          <w:szCs w:val="20"/>
        </w:rPr>
        <w:t>.</w:t>
      </w:r>
    </w:p>
    <w:p w:rsidR="000000E9" w:rsidRDefault="000000E9" w:rsidP="002459EC">
      <w:pPr>
        <w:tabs>
          <w:tab w:val="left" w:pos="10585"/>
        </w:tabs>
        <w:spacing w:before="80" w:after="80"/>
        <w:ind w:leftChars="327" w:left="719" w:right="686" w:firstLineChars="49" w:firstLine="118"/>
        <w:jc w:val="both"/>
        <w:rPr>
          <w:rFonts w:ascii="Arial" w:eastAsia="Arial Narrow" w:hAnsi="Arial" w:cs="Arial"/>
          <w:b/>
          <w:color w:val="808080" w:themeColor="background1" w:themeShade="80"/>
          <w:sz w:val="24"/>
          <w:szCs w:val="24"/>
        </w:rPr>
      </w:pPr>
    </w:p>
    <w:p w:rsidR="000000E9" w:rsidRDefault="000000E9" w:rsidP="002459EC">
      <w:pPr>
        <w:tabs>
          <w:tab w:val="left" w:pos="10585"/>
        </w:tabs>
        <w:spacing w:before="80" w:after="80"/>
        <w:ind w:leftChars="327" w:left="719" w:right="686" w:firstLineChars="49" w:firstLine="118"/>
        <w:jc w:val="both"/>
        <w:rPr>
          <w:rFonts w:ascii="Arial" w:eastAsia="Arial Narrow" w:hAnsi="Arial" w:cs="Arial"/>
          <w:b/>
          <w:color w:val="808080" w:themeColor="background1" w:themeShade="80"/>
          <w:sz w:val="24"/>
          <w:szCs w:val="24"/>
        </w:rPr>
      </w:pPr>
    </w:p>
    <w:p w:rsidR="002459EC" w:rsidRPr="00721974" w:rsidRDefault="00646D95" w:rsidP="002459EC">
      <w:pPr>
        <w:tabs>
          <w:tab w:val="left" w:pos="10585"/>
        </w:tabs>
        <w:spacing w:before="80" w:after="80"/>
        <w:ind w:leftChars="327" w:left="719" w:right="686" w:firstLineChars="49" w:firstLine="118"/>
        <w:jc w:val="both"/>
        <w:rPr>
          <w:rFonts w:ascii="Arial" w:hAnsi="Arial" w:cs="Arial"/>
          <w:b/>
          <w:sz w:val="24"/>
          <w:szCs w:val="24"/>
        </w:rPr>
      </w:pPr>
      <w:r>
        <w:rPr>
          <w:rFonts w:ascii="Arial" w:hAnsi="Arial" w:cs="Arial"/>
          <w:b/>
          <w:noProof/>
          <w:sz w:val="24"/>
          <w:szCs w:val="24"/>
          <w:lang w:bidi="ar-SA"/>
        </w:rPr>
        <w:pict>
          <v:line id="Прямая соединительная линия 133" o:spid="_x0000_s1027" style="position:absolute;left:0;text-align:left;z-index:251935232;visibility:visible;mso-wrap-distance-top:-8e-5mm;mso-wrap-distance-bottom:-8e-5mm;mso-width-relative:margin" from="251.65pt,8.3pt" to="719.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DUDgIAANEDAAAOAAAAZHJzL2Uyb0RvYy54bWysU81u00AQviPxDqu9E7sJCcWK00OjcCkQ&#10;qfAA0/U6ttg/7W7j5AackfIIvAIHkCqV9hnsN2J2nYQWbggfVrPz8+3MN5+nZxspyJpbV2uV05NB&#10;SglXTBe1WuX0/bvFs1NKnAdVgNCK53TLHT2bPX0ybUzGh7rSouCWIIhyWWNyWnlvsiRxrOIS3EAb&#10;rjBYaivB49WuksJCg+hSJMM0nSSNtoWxmnHn0Dvvg3QW8cuSM/+2LB33ROQUe/PxtPG8Cmcym0K2&#10;smCqmu3bgH/oQkKt8NEj1Bw8kGtb/wUla2a106UfMC0TXZY143EGnOYk/WOaywoMj7MgOc4caXL/&#10;D5a9WS8tqQvc3WhEiQKJS2q/dh+7Xfuz/dbtSPepvW9/tN/bm/auvek+o33bfUE7BNvbvXtHQj2y&#10;2RiXIei5WtrAB9uoS3Oh2QeHseRRMFyc6dM2pZUhHQkhm7id7XE7fOMJQ+f45fPRJMUlskMsgexQ&#10;aKzzr7iWJBg5FbUKxEEG6wvnw9OQHVKCW+lFLURcvlCkyenwdPxijNCAGiwFeDSlQVacWlECYoXi&#10;Zt5GSKdFXYTyAOS27lxYsgbUF8qy0A0lApxHZ04X8YtF4lq+1kWfNxmnOEbfVF8f+3uEG5qdg6v6&#10;ihjaVwgV3uVR2/vZfjMZrCtdbJf2QDfqJqLvNR6E+fCO9sM/cfYLAAD//wMAUEsDBBQABgAIAAAA&#10;IQADwoOy3gAAAAoBAAAPAAAAZHJzL2Rvd25yZXYueG1sTI9LT8MwEITvSPwHa5G4UbsEohLiVLzK&#10;hQNqyoWbEy9xwI8Qu23g17MVBzjuzKfZmXI5Oct2OMY+eAnzmQCGvg26952El83qbAEsJuW1ssGj&#10;hC+MsKyOj0pV6LD3a9zVqWMU4mOhJJiUhoLz2Bp0Ks7CgJ68tzA6legcO65HtadwZ/m5EDl3qvf0&#10;wagB7wy2H/XWSRDmYdU8f66fcG7r98f69nvoX++lPD2Zbq6BJZzSHwyH+lQdKurUhK3XkVkJlyLL&#10;CCUjz4EdgIvsipTmV+FVyf9PqH4AAAD//wMAUEsBAi0AFAAGAAgAAAAhALaDOJL+AAAA4QEAABMA&#10;AAAAAAAAAAAAAAAAAAAAAFtDb250ZW50X1R5cGVzXS54bWxQSwECLQAUAAYACAAAACEAOP0h/9YA&#10;AACUAQAACwAAAAAAAAAAAAAAAAAvAQAAX3JlbHMvLnJlbHNQSwECLQAUAAYACAAAACEAMyYw1A4C&#10;AADRAwAADgAAAAAAAAAAAAAAAAAuAgAAZHJzL2Uyb0RvYy54bWxQSwECLQAUAAYACAAAACEAA8KD&#10;st4AAAAKAQAADwAAAAAAAAAAAAAAAABoBAAAZHJzL2Rvd25yZXYueG1sUEsFBgAAAAAEAAQA8wAA&#10;AHMFAAAAAA==&#10;" strokecolor="#a6a6a6" strokeweight="2.25pt">
            <o:lock v:ext="edit" shapetype="f"/>
          </v:line>
        </w:pict>
      </w:r>
      <w:r w:rsidR="002459EC" w:rsidRPr="00721974">
        <w:rPr>
          <w:rFonts w:ascii="Arial" w:eastAsia="Arial Narrow" w:hAnsi="Arial" w:cs="Arial"/>
          <w:b/>
          <w:color w:val="808080" w:themeColor="background1" w:themeShade="80"/>
          <w:sz w:val="24"/>
          <w:szCs w:val="24"/>
        </w:rPr>
        <w:t>ИНФОРМАЦИЯ ДЛЯ ПОКУПАТЕЛЯ.</w:t>
      </w:r>
      <w:r w:rsidR="002459EC" w:rsidRPr="00721974">
        <w:rPr>
          <w:rFonts w:ascii="Arial" w:hAnsi="Arial" w:cs="Arial"/>
          <w:b/>
          <w:noProof/>
          <w:sz w:val="24"/>
          <w:szCs w:val="24"/>
          <w:lang w:bidi="ar-SA"/>
        </w:rPr>
        <w:t xml:space="preserve"> </w:t>
      </w:r>
    </w:p>
    <w:p w:rsidR="000000E9" w:rsidRPr="00685A2F" w:rsidRDefault="000000E9" w:rsidP="000000E9">
      <w:pPr>
        <w:tabs>
          <w:tab w:val="left" w:pos="10585"/>
        </w:tabs>
        <w:ind w:left="1077" w:right="686"/>
        <w:jc w:val="both"/>
        <w:rPr>
          <w:rFonts w:ascii="Arial" w:hAnsi="Arial" w:cs="Arial"/>
          <w:sz w:val="20"/>
          <w:szCs w:val="20"/>
        </w:rPr>
      </w:pPr>
      <w:r w:rsidRPr="005E592C">
        <w:rPr>
          <w:rFonts w:ascii="Arial" w:hAnsi="Arial" w:cs="Arial" w:hint="eastAsia"/>
          <w:noProof/>
          <w:sz w:val="20"/>
          <w:szCs w:val="20"/>
          <w:lang w:bidi="ar-SA"/>
        </w:rPr>
        <w:drawing>
          <wp:inline distT="0" distB="0" distL="0" distR="0" wp14:anchorId="20BB63A9" wp14:editId="4FEB086F">
            <wp:extent cx="288000" cy="266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cstate="print">
                      <a:extLst>
                        <a:ext uri="{28A0092B-C50C-407E-A947-70E740481C1C}">
                          <a14:useLocalDpi xmlns:a14="http://schemas.microsoft.com/office/drawing/2010/main" val="0"/>
                        </a:ext>
                      </a:extLst>
                    </a:blip>
                    <a:srcRect l="21516" r="66747"/>
                    <a:stretch>
                      <a:fillRect/>
                    </a:stretch>
                  </pic:blipFill>
                  <pic:spPr bwMode="auto">
                    <a:xfrm>
                      <a:off x="0" y="0"/>
                      <a:ext cx="288000" cy="266400"/>
                    </a:xfrm>
                    <a:prstGeom prst="rect">
                      <a:avLst/>
                    </a:prstGeom>
                    <a:noFill/>
                    <a:ln>
                      <a:noFill/>
                    </a:ln>
                  </pic:spPr>
                </pic:pic>
              </a:graphicData>
            </a:graphic>
          </wp:inline>
        </w:drawing>
      </w:r>
      <w:r>
        <w:rPr>
          <w:rFonts w:ascii="Arial" w:eastAsiaTheme="minorEastAsia" w:hAnsi="Arial" w:cs="Arial"/>
          <w:sz w:val="20"/>
          <w:szCs w:val="20"/>
          <w:lang w:eastAsia="zh-CN"/>
        </w:rPr>
        <w:t xml:space="preserve"> </w:t>
      </w:r>
      <w:r w:rsidRPr="00685A2F">
        <w:rPr>
          <w:rFonts w:ascii="Arial" w:hAnsi="Arial" w:cs="Arial"/>
          <w:sz w:val="20"/>
          <w:szCs w:val="20"/>
        </w:rPr>
        <w:t xml:space="preserve">Сертификат соответствия: </w:t>
      </w:r>
      <w:r w:rsidRPr="009E32E9">
        <w:rPr>
          <w:rFonts w:ascii="Arial" w:hAnsi="Arial" w:cs="Arial"/>
          <w:sz w:val="20"/>
          <w:szCs w:val="20"/>
        </w:rPr>
        <w:t>№ ЕАЭС RU C-CN.АЖ49.B.00208/19</w:t>
      </w:r>
      <w:r>
        <w:rPr>
          <w:rFonts w:ascii="Arial" w:hAnsi="Arial" w:cs="Arial"/>
          <w:sz w:val="20"/>
          <w:szCs w:val="20"/>
        </w:rPr>
        <w:t xml:space="preserve"> Серия RU № 0183868, срок действия: с 07.10.2019</w:t>
      </w:r>
      <w:r w:rsidRPr="00685A2F">
        <w:rPr>
          <w:rFonts w:ascii="Arial" w:hAnsi="Arial" w:cs="Arial"/>
          <w:sz w:val="20"/>
          <w:szCs w:val="20"/>
        </w:rPr>
        <w:t xml:space="preserve"> </w:t>
      </w:r>
      <w:r>
        <w:rPr>
          <w:rFonts w:ascii="Arial" w:hAnsi="Arial" w:cs="Arial"/>
          <w:sz w:val="20"/>
          <w:szCs w:val="20"/>
        </w:rPr>
        <w:t>г. по 06.10.2020</w:t>
      </w:r>
      <w:r w:rsidRPr="00685A2F">
        <w:rPr>
          <w:rFonts w:ascii="Arial" w:hAnsi="Arial" w:cs="Arial"/>
          <w:sz w:val="20"/>
          <w:szCs w:val="20"/>
        </w:rPr>
        <w:t xml:space="preserve"> г. Выдан Органом по сертификации продукции</w:t>
      </w:r>
      <w:r>
        <w:rPr>
          <w:rFonts w:ascii="Arial" w:hAnsi="Arial" w:cs="Arial"/>
          <w:sz w:val="20"/>
          <w:szCs w:val="20"/>
        </w:rPr>
        <w:t xml:space="preserve"> «Апекс-сертификация»</w:t>
      </w:r>
      <w:r w:rsidRPr="00685A2F">
        <w:rPr>
          <w:rFonts w:ascii="Arial" w:hAnsi="Arial" w:cs="Arial"/>
          <w:sz w:val="20"/>
          <w:szCs w:val="20"/>
        </w:rPr>
        <w:t xml:space="preserve"> Общества с ограниченно</w:t>
      </w:r>
      <w:r>
        <w:rPr>
          <w:rFonts w:ascii="Arial" w:hAnsi="Arial" w:cs="Arial"/>
          <w:sz w:val="20"/>
          <w:szCs w:val="20"/>
        </w:rPr>
        <w:t>й ответственностью «Апекс», Россия, 115193, город Москва, улица Петра Романова, дом 7, стр.1</w:t>
      </w:r>
      <w:r w:rsidRPr="00685A2F">
        <w:rPr>
          <w:rFonts w:ascii="Arial" w:hAnsi="Arial" w:cs="Arial"/>
          <w:sz w:val="20"/>
          <w:szCs w:val="20"/>
        </w:rPr>
        <w:t>.</w:t>
      </w:r>
    </w:p>
    <w:p w:rsidR="000000E9" w:rsidRDefault="000000E9" w:rsidP="000000E9">
      <w:pPr>
        <w:tabs>
          <w:tab w:val="left" w:pos="10585"/>
        </w:tabs>
        <w:ind w:left="1077" w:right="686"/>
        <w:jc w:val="both"/>
        <w:rPr>
          <w:rFonts w:ascii="Arial" w:hAnsi="Arial" w:cs="Arial"/>
          <w:sz w:val="20"/>
          <w:szCs w:val="20"/>
        </w:rPr>
      </w:pPr>
      <w:r w:rsidRPr="0051477C">
        <w:rPr>
          <w:rFonts w:ascii="Arial" w:hAnsi="Arial" w:cs="Arial"/>
          <w:sz w:val="20"/>
          <w:szCs w:val="20"/>
        </w:rPr>
        <w:t>Соответствует техническим регламентам: ТР ТС 020/2011 «Электромагнитная совместимость технических</w:t>
      </w:r>
      <w:r>
        <w:rPr>
          <w:rFonts w:ascii="Arial" w:hAnsi="Arial" w:cs="Arial"/>
          <w:sz w:val="20"/>
          <w:szCs w:val="20"/>
        </w:rPr>
        <w:t xml:space="preserve"> средств</w:t>
      </w:r>
      <w:r w:rsidRPr="0051477C">
        <w:rPr>
          <w:rFonts w:ascii="Arial" w:hAnsi="Arial" w:cs="Arial"/>
          <w:sz w:val="20"/>
          <w:szCs w:val="20"/>
        </w:rPr>
        <w:t>», ТР ТС 004/2011 «О безопасности низковольтного оборудования»</w:t>
      </w:r>
      <w:r>
        <w:rPr>
          <w:rFonts w:ascii="Arial" w:hAnsi="Arial" w:cs="Arial"/>
          <w:sz w:val="20"/>
          <w:szCs w:val="20"/>
        </w:rPr>
        <w:t>.</w:t>
      </w:r>
    </w:p>
    <w:p w:rsidR="000000E9" w:rsidRPr="0051477C" w:rsidRDefault="000000E9" w:rsidP="000000E9">
      <w:pPr>
        <w:tabs>
          <w:tab w:val="left" w:pos="10585"/>
        </w:tabs>
        <w:ind w:left="1077" w:right="686"/>
        <w:jc w:val="both"/>
        <w:rPr>
          <w:rFonts w:ascii="Arial" w:hAnsi="Arial" w:cs="Arial"/>
          <w:sz w:val="20"/>
          <w:szCs w:val="20"/>
        </w:rPr>
      </w:pPr>
      <w:r>
        <w:rPr>
          <w:rFonts w:ascii="Arial" w:hAnsi="Arial" w:cs="Arial"/>
          <w:sz w:val="20"/>
          <w:szCs w:val="20"/>
        </w:rPr>
        <w:t xml:space="preserve">Соответствует </w:t>
      </w:r>
      <w:r w:rsidRPr="00E74EFA">
        <w:rPr>
          <w:rFonts w:ascii="Arial" w:hAnsi="Arial" w:cs="Arial"/>
          <w:sz w:val="20"/>
          <w:szCs w:val="20"/>
        </w:rPr>
        <w:t>ТР</w:t>
      </w:r>
      <w:r>
        <w:rPr>
          <w:rFonts w:ascii="Arial" w:hAnsi="Arial" w:cs="Arial"/>
          <w:sz w:val="20"/>
          <w:szCs w:val="20"/>
        </w:rPr>
        <w:t xml:space="preserve"> ЕАЭС 0037</w:t>
      </w:r>
      <w:r w:rsidRPr="00E74EFA">
        <w:rPr>
          <w:rFonts w:ascii="Arial" w:hAnsi="Arial" w:cs="Arial"/>
          <w:sz w:val="20"/>
          <w:szCs w:val="20"/>
        </w:rPr>
        <w:t>/201</w:t>
      </w:r>
      <w:r>
        <w:rPr>
          <w:rFonts w:ascii="Arial" w:hAnsi="Arial" w:cs="Arial"/>
          <w:sz w:val="20"/>
          <w:szCs w:val="20"/>
        </w:rPr>
        <w:t>6</w:t>
      </w:r>
      <w:r w:rsidRPr="00E74EFA">
        <w:rPr>
          <w:rFonts w:ascii="Arial" w:hAnsi="Arial" w:cs="Arial"/>
          <w:sz w:val="20"/>
          <w:szCs w:val="20"/>
        </w:rPr>
        <w:t xml:space="preserve"> «О</w:t>
      </w:r>
      <w:r>
        <w:rPr>
          <w:rFonts w:ascii="Arial" w:hAnsi="Arial" w:cs="Arial"/>
          <w:sz w:val="20"/>
          <w:szCs w:val="20"/>
        </w:rPr>
        <w:t>б ограничении использования</w:t>
      </w:r>
      <w:r w:rsidRPr="00E74EFA">
        <w:rPr>
          <w:rFonts w:ascii="Arial" w:hAnsi="Arial" w:cs="Arial"/>
          <w:sz w:val="20"/>
          <w:szCs w:val="20"/>
        </w:rPr>
        <w:t xml:space="preserve"> </w:t>
      </w:r>
      <w:r>
        <w:rPr>
          <w:rFonts w:ascii="Arial" w:hAnsi="Arial" w:cs="Arial"/>
          <w:sz w:val="20"/>
          <w:szCs w:val="20"/>
        </w:rPr>
        <w:t xml:space="preserve">определенных опасных вредных веществ в электрическом и электроном оборудовании». Декларация о соответствии </w:t>
      </w:r>
      <w:r w:rsidRPr="009518C8">
        <w:rPr>
          <w:rFonts w:ascii="Arial" w:hAnsi="Arial" w:cs="Arial"/>
          <w:sz w:val="20"/>
          <w:szCs w:val="20"/>
        </w:rPr>
        <w:t>ЕАЭС N RU Д-CN.НВ35.B.01310/20</w:t>
      </w:r>
      <w:r>
        <w:rPr>
          <w:rFonts w:ascii="Arial" w:hAnsi="Arial" w:cs="Arial"/>
          <w:sz w:val="20"/>
          <w:szCs w:val="20"/>
        </w:rPr>
        <w:t xml:space="preserve">, срок действия от 06.03.2020 по 05.03.2021, выдана ООО «Инновационные решения», аттестат аккредитации РОСС </w:t>
      </w:r>
      <w:r>
        <w:rPr>
          <w:rFonts w:ascii="Arial" w:hAnsi="Arial" w:cs="Arial"/>
          <w:sz w:val="20"/>
          <w:szCs w:val="20"/>
          <w:lang w:val="en-US"/>
        </w:rPr>
        <w:t>RU</w:t>
      </w:r>
      <w:r w:rsidRPr="00380D8B">
        <w:rPr>
          <w:rFonts w:ascii="Arial" w:hAnsi="Arial" w:cs="Arial"/>
          <w:sz w:val="20"/>
          <w:szCs w:val="20"/>
        </w:rPr>
        <w:t xml:space="preserve"> 0001</w:t>
      </w:r>
      <w:r>
        <w:rPr>
          <w:rFonts w:ascii="Arial" w:hAnsi="Arial" w:cs="Arial"/>
          <w:sz w:val="20"/>
          <w:szCs w:val="20"/>
        </w:rPr>
        <w:t>.21АВ90.</w:t>
      </w:r>
    </w:p>
    <w:p w:rsidR="000000E9" w:rsidRPr="0051477C" w:rsidRDefault="000000E9" w:rsidP="000000E9">
      <w:pPr>
        <w:tabs>
          <w:tab w:val="left" w:pos="10585"/>
        </w:tabs>
        <w:ind w:left="1077" w:right="686"/>
        <w:jc w:val="both"/>
        <w:rPr>
          <w:rFonts w:ascii="Arial" w:hAnsi="Arial" w:cs="Arial"/>
          <w:sz w:val="20"/>
          <w:szCs w:val="20"/>
        </w:rPr>
      </w:pPr>
      <w:r w:rsidRPr="0051477C">
        <w:rPr>
          <w:rFonts w:ascii="Arial" w:hAnsi="Arial" w:cs="Arial"/>
          <w:sz w:val="20"/>
          <w:szCs w:val="20"/>
        </w:rPr>
        <w:t>Страна изготовления: К</w:t>
      </w:r>
      <w:r>
        <w:rPr>
          <w:rFonts w:ascii="Arial" w:hAnsi="Arial" w:cs="Arial"/>
          <w:sz w:val="20"/>
          <w:szCs w:val="20"/>
        </w:rPr>
        <w:t>НР.</w:t>
      </w:r>
    </w:p>
    <w:p w:rsidR="000000E9" w:rsidRDefault="000000E9" w:rsidP="000000E9">
      <w:pPr>
        <w:tabs>
          <w:tab w:val="left" w:pos="10585"/>
        </w:tabs>
        <w:ind w:left="1077" w:right="686"/>
        <w:jc w:val="both"/>
        <w:rPr>
          <w:rFonts w:ascii="Arial" w:eastAsiaTheme="minorEastAsia" w:hAnsi="Arial" w:cs="Arial"/>
          <w:sz w:val="20"/>
          <w:szCs w:val="20"/>
          <w:lang w:eastAsia="zh-CN"/>
        </w:rPr>
      </w:pPr>
      <w:r w:rsidRPr="0051477C">
        <w:rPr>
          <w:rFonts w:ascii="Arial" w:hAnsi="Arial" w:cs="Arial"/>
          <w:sz w:val="20"/>
          <w:szCs w:val="20"/>
        </w:rPr>
        <w:t xml:space="preserve">Производитель (завод-изготовитель): </w:t>
      </w:r>
      <w:r w:rsidRPr="000F75EB">
        <w:rPr>
          <w:rFonts w:ascii="Arial" w:hAnsi="Arial" w:cs="Arial"/>
          <w:sz w:val="20"/>
          <w:szCs w:val="20"/>
          <w:lang w:eastAsia="zh-CN"/>
        </w:rPr>
        <w:t>AWLOP TRADING CO LTD, Адрес: Китай, г. Нингбо, ул. Лантень 2</w:t>
      </w:r>
      <w:r w:rsidRPr="00302C50">
        <w:rPr>
          <w:rFonts w:ascii="Arial" w:hAnsi="Arial" w:cs="Arial"/>
          <w:sz w:val="20"/>
          <w:szCs w:val="20"/>
          <w:lang w:eastAsia="zh-CN"/>
        </w:rPr>
        <w:t>0</w:t>
      </w:r>
      <w:r w:rsidRPr="000F75EB">
        <w:rPr>
          <w:rFonts w:ascii="Arial" w:hAnsi="Arial" w:cs="Arial"/>
          <w:sz w:val="20"/>
          <w:szCs w:val="20"/>
          <w:lang w:eastAsia="zh-CN"/>
        </w:rPr>
        <w:t xml:space="preserve">1, Модерн таймз А2, блок 16/F. Уполномоченный представитель сервиса: ООО «Сервисный центр Штурм». Адрес места нахождения: Россия, 140143, Московская область, Раменский район, пос. Родники, ул. Трудовая, д.10, пом.1. Телефон горячей линии: 8 800 775 5060.  Импортер: ООО «СМАРТТУЛЗ». Адрес: Россия, 115054, Москва, ул. Б. Пионерская, д. 15, корп. 1, пом. 2, оф. 2Л. Телефон горячей линии: 8 800 775 5060. </w:t>
      </w:r>
    </w:p>
    <w:p w:rsidR="000000E9" w:rsidRDefault="000000E9" w:rsidP="000000E9">
      <w:pPr>
        <w:tabs>
          <w:tab w:val="left" w:pos="10585"/>
        </w:tabs>
        <w:ind w:left="1077" w:right="686"/>
        <w:jc w:val="both"/>
        <w:rPr>
          <w:rFonts w:ascii="Arial" w:hAnsi="Arial" w:cs="Arial"/>
          <w:sz w:val="20"/>
          <w:szCs w:val="20"/>
        </w:rPr>
      </w:pPr>
      <w:r w:rsidRPr="00177A20">
        <w:rPr>
          <w:rFonts w:ascii="Arial" w:hAnsi="Arial" w:cs="Arial"/>
          <w:sz w:val="20"/>
          <w:szCs w:val="20"/>
        </w:rPr>
        <w:t xml:space="preserve">Дата производства указана в 10-значном серийном номере инструмента, нанесенного на его корпус: </w:t>
      </w:r>
      <w:r>
        <w:rPr>
          <w:rFonts w:ascii="Arial" w:hAnsi="Arial" w:cs="Arial"/>
          <w:sz w:val="20"/>
          <w:szCs w:val="20"/>
        </w:rPr>
        <w:t xml:space="preserve">1-я </w:t>
      </w:r>
      <w:r w:rsidRPr="00177A20">
        <w:rPr>
          <w:rFonts w:ascii="Arial" w:hAnsi="Arial" w:cs="Arial"/>
          <w:sz w:val="20"/>
          <w:szCs w:val="20"/>
        </w:rPr>
        <w:t>и 2-я цифра обозначает год, например, «14» обозначает, что изделие произведено в 2014 году.</w:t>
      </w:r>
      <w:r>
        <w:rPr>
          <w:rFonts w:ascii="Arial" w:hAnsi="Arial" w:cs="Arial"/>
          <w:sz w:val="20"/>
          <w:szCs w:val="20"/>
        </w:rPr>
        <w:t xml:space="preserve"> </w:t>
      </w:r>
      <w:r w:rsidRPr="00177A20">
        <w:rPr>
          <w:rFonts w:ascii="Arial" w:hAnsi="Arial" w:cs="Arial"/>
          <w:sz w:val="20"/>
          <w:szCs w:val="20"/>
        </w:rPr>
        <w:t xml:space="preserve"> 3-я и 4- я цифры обозначают номер месяца в году производства, например, «05» - май.</w:t>
      </w:r>
      <w:r>
        <w:rPr>
          <w:rFonts w:ascii="Arial" w:hAnsi="Arial" w:cs="Arial"/>
          <w:sz w:val="20"/>
          <w:szCs w:val="20"/>
        </w:rPr>
        <w:t xml:space="preserve"> </w:t>
      </w:r>
      <w:r w:rsidRPr="00177A20">
        <w:rPr>
          <w:rFonts w:ascii="Arial" w:hAnsi="Arial" w:cs="Arial"/>
          <w:sz w:val="20"/>
          <w:szCs w:val="20"/>
        </w:rPr>
        <w:t xml:space="preserve">Дата изготовления </w:t>
      </w:r>
      <w:r>
        <w:rPr>
          <w:rFonts w:ascii="Arial" w:hAnsi="Arial" w:cs="Arial"/>
          <w:sz w:val="20"/>
          <w:szCs w:val="20"/>
        </w:rPr>
        <w:t xml:space="preserve">также </w:t>
      </w:r>
      <w:r w:rsidRPr="00177A20">
        <w:rPr>
          <w:rFonts w:ascii="Arial" w:hAnsi="Arial" w:cs="Arial"/>
          <w:sz w:val="20"/>
          <w:szCs w:val="20"/>
        </w:rPr>
        <w:t>указана на упаковке.</w:t>
      </w:r>
    </w:p>
    <w:p w:rsidR="002459EC" w:rsidRPr="0072208B" w:rsidRDefault="002459EC" w:rsidP="008623F0">
      <w:pPr>
        <w:ind w:right="815"/>
        <w:rPr>
          <w:rFonts w:ascii="Arial" w:eastAsiaTheme="minorEastAsia" w:hAnsi="Arial" w:cs="Arial"/>
          <w:sz w:val="18"/>
          <w:lang w:eastAsia="zh-CN"/>
        </w:rPr>
      </w:pPr>
    </w:p>
    <w:p w:rsidR="002459EC" w:rsidRDefault="002459EC" w:rsidP="008623F0">
      <w:pPr>
        <w:ind w:right="815"/>
        <w:rPr>
          <w:rFonts w:ascii="Arial" w:eastAsiaTheme="minorEastAsia" w:hAnsi="Arial" w:cs="Arial"/>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0000E9" w:rsidRDefault="000000E9">
      <w:pPr>
        <w:rPr>
          <w:rFonts w:eastAsiaTheme="minorEastAsia"/>
          <w:sz w:val="18"/>
          <w:lang w:eastAsia="zh-CN"/>
        </w:rPr>
      </w:pPr>
    </w:p>
    <w:p w:rsidR="000000E9" w:rsidRDefault="000000E9">
      <w:pPr>
        <w:rPr>
          <w:rFonts w:eastAsiaTheme="minorEastAsia"/>
          <w:sz w:val="18"/>
          <w:lang w:eastAsia="zh-CN"/>
        </w:rPr>
      </w:pPr>
    </w:p>
    <w:p w:rsidR="000000E9" w:rsidRDefault="000000E9">
      <w:pPr>
        <w:rPr>
          <w:rFonts w:eastAsiaTheme="minorEastAsia"/>
          <w:sz w:val="18"/>
          <w:lang w:eastAsia="zh-CN"/>
        </w:rPr>
      </w:pPr>
    </w:p>
    <w:p w:rsidR="000000E9" w:rsidRDefault="000000E9">
      <w:pPr>
        <w:rPr>
          <w:rFonts w:eastAsiaTheme="minorEastAsia"/>
          <w:sz w:val="18"/>
          <w:lang w:eastAsia="zh-CN"/>
        </w:rPr>
      </w:pPr>
    </w:p>
    <w:p w:rsidR="000000E9" w:rsidRDefault="000000E9">
      <w:pPr>
        <w:rPr>
          <w:rFonts w:eastAsiaTheme="minorEastAsia"/>
          <w:sz w:val="18"/>
          <w:lang w:eastAsia="zh-CN"/>
        </w:rPr>
      </w:pPr>
    </w:p>
    <w:p w:rsidR="000000E9" w:rsidRDefault="000000E9">
      <w:pPr>
        <w:rPr>
          <w:rFonts w:eastAsiaTheme="minorEastAsia"/>
          <w:sz w:val="18"/>
          <w:lang w:eastAsia="zh-CN"/>
        </w:rPr>
      </w:pPr>
    </w:p>
    <w:p w:rsidR="000000E9" w:rsidRDefault="000000E9">
      <w:pPr>
        <w:rPr>
          <w:rFonts w:eastAsiaTheme="minorEastAsia"/>
          <w:sz w:val="18"/>
          <w:lang w:eastAsia="zh-CN"/>
        </w:rPr>
      </w:pPr>
    </w:p>
    <w:p w:rsidR="000000E9" w:rsidRDefault="000000E9">
      <w:pPr>
        <w:rPr>
          <w:rFonts w:eastAsiaTheme="minorEastAsia"/>
          <w:sz w:val="18"/>
          <w:lang w:eastAsia="zh-CN"/>
        </w:rPr>
      </w:pPr>
    </w:p>
    <w:p w:rsidR="000000E9" w:rsidRDefault="000000E9">
      <w:pPr>
        <w:rPr>
          <w:rFonts w:eastAsiaTheme="minorEastAsia"/>
          <w:sz w:val="18"/>
          <w:lang w:eastAsia="zh-CN"/>
        </w:rPr>
      </w:pPr>
    </w:p>
    <w:p w:rsidR="000000E9" w:rsidRDefault="000000E9">
      <w:pPr>
        <w:rPr>
          <w:rFonts w:eastAsiaTheme="minorEastAsia"/>
          <w:sz w:val="18"/>
          <w:lang w:eastAsia="zh-CN"/>
        </w:rPr>
      </w:pPr>
    </w:p>
    <w:p w:rsidR="000000E9" w:rsidRDefault="000000E9">
      <w:pPr>
        <w:rPr>
          <w:rFonts w:eastAsiaTheme="minorEastAsia"/>
          <w:sz w:val="18"/>
          <w:lang w:eastAsia="zh-CN"/>
        </w:rPr>
      </w:pPr>
    </w:p>
    <w:p w:rsidR="000000E9" w:rsidRDefault="000000E9">
      <w:pPr>
        <w:rPr>
          <w:rFonts w:eastAsiaTheme="minorEastAsia"/>
          <w:sz w:val="18"/>
          <w:lang w:eastAsia="zh-CN"/>
        </w:rPr>
      </w:pPr>
    </w:p>
    <w:p w:rsidR="000000E9" w:rsidRDefault="000000E9">
      <w:pPr>
        <w:rPr>
          <w:rFonts w:eastAsiaTheme="minorEastAsia"/>
          <w:sz w:val="18"/>
          <w:lang w:eastAsia="zh-CN"/>
        </w:rPr>
      </w:pPr>
    </w:p>
    <w:p w:rsidR="000000E9" w:rsidRDefault="000000E9">
      <w:pPr>
        <w:rPr>
          <w:rFonts w:eastAsiaTheme="minorEastAsia"/>
          <w:sz w:val="18"/>
          <w:lang w:eastAsia="zh-CN"/>
        </w:rPr>
      </w:pPr>
    </w:p>
    <w:p w:rsidR="000000E9" w:rsidRDefault="000000E9">
      <w:pPr>
        <w:rPr>
          <w:rFonts w:eastAsiaTheme="minorEastAsia"/>
          <w:sz w:val="18"/>
          <w:lang w:eastAsia="zh-CN"/>
        </w:rPr>
      </w:pPr>
    </w:p>
    <w:p w:rsidR="000000E9" w:rsidRDefault="000000E9">
      <w:pPr>
        <w:rPr>
          <w:rFonts w:eastAsiaTheme="minorEastAsia"/>
          <w:sz w:val="18"/>
          <w:lang w:eastAsia="zh-CN"/>
        </w:rPr>
      </w:pPr>
    </w:p>
    <w:p w:rsidR="000000E9" w:rsidRDefault="000000E9">
      <w:pPr>
        <w:rPr>
          <w:rFonts w:eastAsiaTheme="minorEastAsia"/>
          <w:sz w:val="18"/>
          <w:lang w:eastAsia="zh-CN"/>
        </w:rPr>
      </w:pPr>
    </w:p>
    <w:p w:rsidR="000000E9" w:rsidRDefault="000000E9">
      <w:pPr>
        <w:rPr>
          <w:rFonts w:eastAsiaTheme="minorEastAsia"/>
          <w:sz w:val="18"/>
          <w:lang w:eastAsia="zh-CN"/>
        </w:rPr>
      </w:pPr>
    </w:p>
    <w:p w:rsidR="000000E9" w:rsidRDefault="000000E9">
      <w:pPr>
        <w:rPr>
          <w:rFonts w:eastAsiaTheme="minorEastAsia"/>
          <w:sz w:val="18"/>
          <w:lang w:eastAsia="zh-CN"/>
        </w:rPr>
      </w:pPr>
    </w:p>
    <w:p w:rsidR="000000E9" w:rsidRDefault="000000E9">
      <w:pPr>
        <w:rPr>
          <w:rFonts w:eastAsiaTheme="minorEastAsia"/>
          <w:sz w:val="18"/>
          <w:lang w:eastAsia="zh-CN"/>
        </w:rPr>
      </w:pPr>
    </w:p>
    <w:p w:rsidR="000000E9" w:rsidRDefault="000000E9">
      <w:pPr>
        <w:rPr>
          <w:rFonts w:eastAsiaTheme="minorEastAsia"/>
          <w:sz w:val="18"/>
          <w:lang w:eastAsia="zh-CN"/>
        </w:rPr>
      </w:pPr>
    </w:p>
    <w:p w:rsidR="000000E9" w:rsidRDefault="000000E9">
      <w:pPr>
        <w:rPr>
          <w:rFonts w:eastAsiaTheme="minorEastAsia"/>
          <w:sz w:val="18"/>
          <w:lang w:eastAsia="zh-CN"/>
        </w:rPr>
      </w:pPr>
    </w:p>
    <w:p w:rsidR="000000E9" w:rsidRDefault="000000E9">
      <w:pPr>
        <w:rPr>
          <w:rFonts w:eastAsiaTheme="minorEastAsia"/>
          <w:sz w:val="18"/>
          <w:lang w:eastAsia="zh-CN"/>
        </w:rPr>
      </w:pPr>
    </w:p>
    <w:p w:rsidR="000000E9" w:rsidRDefault="000000E9">
      <w:pPr>
        <w:rPr>
          <w:rFonts w:eastAsiaTheme="minorEastAsia"/>
          <w:sz w:val="18"/>
          <w:lang w:eastAsia="zh-CN"/>
        </w:rPr>
      </w:pPr>
    </w:p>
    <w:p w:rsidR="000000E9" w:rsidRDefault="000000E9">
      <w:pPr>
        <w:rPr>
          <w:rFonts w:eastAsiaTheme="minorEastAsia"/>
          <w:sz w:val="18"/>
          <w:lang w:eastAsia="zh-CN"/>
        </w:rPr>
      </w:pPr>
    </w:p>
    <w:p w:rsidR="000000E9" w:rsidRDefault="000000E9">
      <w:pPr>
        <w:rPr>
          <w:rFonts w:eastAsiaTheme="minorEastAsia"/>
          <w:sz w:val="18"/>
          <w:lang w:eastAsia="zh-CN"/>
        </w:rPr>
      </w:pPr>
    </w:p>
    <w:p w:rsidR="000000E9" w:rsidRDefault="000000E9">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D700D8" w:rsidRDefault="00D700D8">
      <w:pPr>
        <w:rPr>
          <w:rFonts w:eastAsiaTheme="minorEastAsia"/>
          <w:sz w:val="18"/>
          <w:lang w:eastAsia="zh-CN"/>
        </w:rPr>
      </w:pPr>
    </w:p>
    <w:p w:rsidR="007174BE" w:rsidRDefault="00646D95">
      <w:pPr>
        <w:rPr>
          <w:rFonts w:eastAsiaTheme="minorEastAsia"/>
          <w:sz w:val="18"/>
          <w:lang w:eastAsia="zh-CN"/>
        </w:rPr>
      </w:pPr>
      <w:r>
        <w:rPr>
          <w:rFonts w:eastAsiaTheme="minorEastAsia"/>
          <w:noProof/>
          <w:sz w:val="18"/>
          <w:lang w:val="en-US" w:eastAsia="zh-CN" w:bidi="ar-SA"/>
        </w:rPr>
        <w:pict>
          <v:shape id="Надпись 988" o:spid="_x0000_s1046" type="#_x0000_t202" style="position:absolute;margin-left:190.5pt;margin-top:1.15pt;width:92.35pt;height:17.05pt;z-index:25194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kL0wIAAMoFAAAOAAAAZHJzL2Uyb0RvYy54bWysVEtu2zAQ3RfoHQjuFX0i2ZYQOUgsqyiQ&#10;foC0B6AlyiIqkSpJW06LLrrvFXqHLrrorldwbtQhZTtOggJFWy0EkjN8M2/mcc7ON22D1lQqJniK&#10;/RMPI8oLUTK+TPHbN7kzwUhpwkvSCE5TfEMVPp8+fXLWdwkNRC2akkoEIFwlfZfiWusucV1V1LQl&#10;6kR0lIOxErIlGrZy6ZaS9IDeNm7geSO3F7LspCioUnCaDUY8tfhVRQv9qqoU1ahJMeSm7V/a/8L8&#10;3ekZSZaSdDUrdmmQv8iiJYxD0ANURjRBK8keQbWskEKJSp8UonVFVbGCWg7AxvcesLmuSUctFyiO&#10;6g5lUv8Ptni5fi0RK1McT6BVnLTQpO3X7bft9+3P7Y/bz7dfkLFAnfpOJeB+3cEFvbkUG+i35ay6&#10;K1G8U4iLWU34kl5IKfqakhLy9M1N9+jqgKMMyKJ/IUoIR1ZaWKBNJVtTRCgLAnTo182hR3SjUQGH&#10;k2AyGkcYFWAK/FF0GtkIJNlf7qTSz6hokVmkWIIELDhZXyltkiHJ3sXE4iJnTWNl0PB7B+A4nEBo&#10;uGpsJgnb1Y+xF88n80nohMFo7oReljkX+Sx0Rrk/jrLTbDbL/E8mrh8mNStLyk2YvcL88M86uNP6&#10;oI2DxpRoWGngTEpKLhezRqI1AYXn9tsV5MjNvZ+GLQJweUDJD0LvMoidfDQZO2EeRk489iaO58eX&#10;8cgL4zDL71O6Ypz+OyXUg/iiIBq09Ftunv0ecyNJyzTMkIa1oI6DE0mMAue8tK3VhDXD+qgUJv27&#10;UkC79422ejUSHcSqN4uNfSK+VbMR80KUN6BgKUBhIFMYgLCohfyAUQ/DJMXq/YpIilHznMMriP0w&#10;NNPHbsJoHMBGHlsWxxbCC4BKscZoWM70MLFWnWTLGiIN746LC3g5FbOqvstq995gYFhyu+FmJtLx&#10;3nrdjeDpLwAAAP//AwBQSwMEFAAGAAgAAAAhAAnrtpTdAAAACAEAAA8AAABkcnMvZG93bnJldi54&#10;bWxMj8tOwzAQRfdI/IM1SOyo7UCqNsSpEIgtiPKQunPjaRIRj6PYbcLfM6zocnRG955bbmbfixOO&#10;sQtkQC8UCKQ6uI4aAx/vzzcrEDFZcrYPhAZ+MMKmurwobeHCRG942qZGcAjFwhpoUxoKKWPdordx&#10;EQYkZocwepv4HBvpRjtxuO9lptRSetsRN7R2wMcW6+/t0Rv4fDnsvu7Ua/Pk82EKs5Lk19KY66v5&#10;4R5Ewjn9P8OfPqtDxU77cCQXRW/gdqV5SzKQaRDMc61zEHsGywxkVcrzAdUvAAAA//8DAFBLAQIt&#10;ABQABgAIAAAAIQC2gziS/gAAAOEBAAATAAAAAAAAAAAAAAAAAAAAAABbQ29udGVudF9UeXBlc10u&#10;eG1sUEsBAi0AFAAGAAgAAAAhADj9If/WAAAAlAEAAAsAAAAAAAAAAAAAAAAALwEAAF9yZWxzLy5y&#10;ZWxzUEsBAi0AFAAGAAgAAAAhAIiiKQvTAgAAygUAAA4AAAAAAAAAAAAAAAAALgIAAGRycy9lMm9E&#10;b2MueG1sUEsBAi0AFAAGAAgAAAAhAAnrtpTdAAAACAEAAA8AAAAAAAAAAAAAAAAALQUAAGRycy9k&#10;b3ducmV2LnhtbFBLBQYAAAAABAAEAPMAAAA3BgAAAAA=&#10;" filled="f" stroked="f">
            <v:textbox>
              <w:txbxContent>
                <w:p w:rsidR="00D700D8" w:rsidRPr="00E60CCD" w:rsidRDefault="00D700D8" w:rsidP="00965DD7">
                  <w:pPr>
                    <w:rPr>
                      <w:szCs w:val="24"/>
                    </w:rPr>
                  </w:pPr>
                  <w:r>
                    <w:rPr>
                      <w:rFonts w:ascii="Anonymous Pro" w:hAnsi="Anonymous Pro"/>
                      <w:b/>
                      <w:sz w:val="24"/>
                      <w:szCs w:val="24"/>
                      <w:lang w:val="en-US"/>
                    </w:rPr>
                    <w:t>НГ-</w:t>
                  </w:r>
                  <w:r w:rsidRPr="001A1922">
                    <w:rPr>
                      <w:rFonts w:ascii="Anonymous Pro" w:hAnsi="Anonymous Pro"/>
                      <w:b/>
                      <w:sz w:val="24"/>
                      <w:szCs w:val="24"/>
                      <w:lang w:val="en-US"/>
                    </w:rPr>
                    <w:t>28</w:t>
                  </w:r>
                  <w:r>
                    <w:rPr>
                      <w:rFonts w:ascii="Anonymous Pro" w:hAnsi="Anonymous Pro"/>
                      <w:b/>
                      <w:sz w:val="24"/>
                      <w:szCs w:val="24"/>
                    </w:rPr>
                    <w:t>0В</w:t>
                  </w:r>
                </w:p>
              </w:txbxContent>
            </v:textbox>
          </v:shape>
        </w:pict>
      </w:r>
      <w:r w:rsidR="00965DD7" w:rsidRPr="00965DD7">
        <w:rPr>
          <w:rFonts w:eastAsiaTheme="minorEastAsia"/>
          <w:noProof/>
          <w:sz w:val="18"/>
          <w:lang w:bidi="ar-SA"/>
        </w:rPr>
        <w:drawing>
          <wp:anchor distT="0" distB="0" distL="114300" distR="114300" simplePos="0" relativeHeight="251948544" behindDoc="1" locked="0" layoutInCell="1" allowOverlap="1">
            <wp:simplePos x="0" y="0"/>
            <wp:positionH relativeFrom="page">
              <wp:posOffset>-85060</wp:posOffset>
            </wp:positionH>
            <wp:positionV relativeFrom="paragraph">
              <wp:posOffset>-504810</wp:posOffset>
            </wp:positionV>
            <wp:extent cx="7740502" cy="5199321"/>
            <wp:effectExtent l="0" t="0" r="0" b="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t="3465" b="4094"/>
                    <a:stretch>
                      <a:fillRect/>
                    </a:stretch>
                  </pic:blipFill>
                  <pic:spPr bwMode="auto">
                    <a:xfrm>
                      <a:off x="0" y="0"/>
                      <a:ext cx="7743962" cy="5208114"/>
                    </a:xfrm>
                    <a:prstGeom prst="rect">
                      <a:avLst/>
                    </a:prstGeom>
                    <a:noFill/>
                    <a:ln w="9525">
                      <a:noFill/>
                      <a:miter lim="800000"/>
                      <a:headEnd/>
                      <a:tailEnd/>
                    </a:ln>
                  </pic:spPr>
                </pic:pic>
              </a:graphicData>
            </a:graphic>
          </wp:anchor>
        </w:drawing>
      </w:r>
    </w:p>
    <w:p w:rsidR="007174BE" w:rsidRDefault="00646D95">
      <w:pPr>
        <w:rPr>
          <w:rFonts w:eastAsiaTheme="minorEastAsia"/>
          <w:sz w:val="18"/>
          <w:lang w:eastAsia="zh-CN"/>
        </w:rPr>
      </w:pPr>
      <w:r>
        <w:rPr>
          <w:rFonts w:eastAsiaTheme="minorEastAsia"/>
          <w:noProof/>
          <w:sz w:val="18"/>
          <w:lang w:val="en-US" w:eastAsia="zh-CN" w:bidi="ar-SA"/>
        </w:rPr>
        <w:pict>
          <v:shape id="Text Box 245" o:spid="_x0000_s1047" type="#_x0000_t202" style="position:absolute;margin-left:16.15pt;margin-top:5.1pt;width:369.75pt;height:20.5pt;z-index:25195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A+AvAIAAMU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tMkxUjQHpr0yPYG3ck9ikhsKzQOOgPHhwFczR4M0GnHVg/3svqmkZDLlooNu1VKji2jNWQY2pv+&#10;xdUJR1uQ9fhR1hCIbo10QPtG9bZ8UBAE6NCpp1N3bDIVHEbJdTqPwFSBLZoF17Frn0+z4+1BafOe&#10;yR7ZRY4VdN+h0929NjYbmh1dbDAhS951TgGdeHYAjtMJxIar1mazcA39mQbpKlklxCPRbOWRoCi8&#10;23JJvFkZzuPiulgui/CXjRuSrOV1zYQNcxRXSP6seQeZT7I4yUvLjtcWzqak1Wa97BTaURB36T5X&#10;c7Cc3fznabgiAJcXlMKIBHdR6pWzZO6RksReOg8SLwjTu3QWkJQU5XNK91ywf6eERtBdHMWTmM5J&#10;v+AWuO81N5r13MD46Hif4+TkRDMrwZWoXWsN5d20viiFTf9cCmj3sdFOsFajk1rNfr13ryN0WrNq&#10;Xsv6CSSsJCgMxAizDxatVD8wGmGO5Fh/31LFMOo+CHgGaUiIHTxuQ2InYHVpWV9aqKgAKscGo2m5&#10;NNOw2g6Kb1qIND08IW/h6TTcqfqc1eHBwaxw5A5zzQ6jy73zOk/fxW8AAAD//wMAUEsDBBQABgAI&#10;AAAAIQB1kULE3AAAAAgBAAAPAAAAZHJzL2Rvd25yZXYueG1sTI/NTsMwEITvSLyDtUjcqN2oKSXE&#10;qRCIK4jyI3HbxtskIl5HsduEt2c5wW1HM5r9ptzOvlcnGmMX2MJyYUAR18F13Fh4e3282oCKCdlh&#10;H5gsfFOEbXV+VmLhwsQvdNqlRkkJxwIttCkNhdaxbsljXISBWLxDGD0mkWOj3YiTlPteZ8astceO&#10;5UOLA923VH/tjt7C+9Ph82NlnpsHnw9TmI1mf6OtvbyY725BJZrTXxh+8QUdKmHahyO7qHrRy00u&#10;UTkyUOLn6/wa1N7CKstAV6X+P6D6AQAA//8DAFBLAQItABQABgAIAAAAIQC2gziS/gAAAOEBAAAT&#10;AAAAAAAAAAAAAAAAAAAAAABbQ29udGVudF9UeXBlc10ueG1sUEsBAi0AFAAGAAgAAAAhADj9If/W&#10;AAAAlAEAAAsAAAAAAAAAAAAAAAAALwEAAF9yZWxzLy5yZWxzUEsBAi0AFAAGAAgAAAAhAKDUD4C8&#10;AgAAxQUAAA4AAAAAAAAAAAAAAAAALgIAAGRycy9lMm9Eb2MueG1sUEsBAi0AFAAGAAgAAAAhAHWR&#10;QsTcAAAACAEAAA8AAAAAAAAAAAAAAAAAFgUAAGRycy9kb3ducmV2LnhtbFBLBQYAAAAABAAEAPMA&#10;AAAfBgAAAAA=&#10;" filled="f" stroked="f">
            <v:textbox>
              <w:txbxContent>
                <w:p w:rsidR="00D700D8" w:rsidRPr="00317711" w:rsidRDefault="00D700D8" w:rsidP="00965DD7">
                  <w:pPr>
                    <w:ind w:firstLineChars="294" w:firstLine="708"/>
                    <w:rPr>
                      <w:szCs w:val="24"/>
                    </w:rPr>
                  </w:pPr>
                  <w:r w:rsidRPr="00317711">
                    <w:rPr>
                      <w:rFonts w:ascii="Anonymous Pro" w:hAnsi="Anonymous Pro"/>
                      <w:b/>
                      <w:sz w:val="24"/>
                      <w:szCs w:val="24"/>
                      <w:lang w:val="en-US"/>
                    </w:rPr>
                    <w:t>Погружной скважинный насос</w:t>
                  </w:r>
                </w:p>
              </w:txbxContent>
            </v:textbox>
          </v:shape>
        </w:pict>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965DD7">
      <w:pPr>
        <w:rPr>
          <w:rFonts w:eastAsiaTheme="minorEastAsia"/>
          <w:sz w:val="18"/>
          <w:lang w:eastAsia="zh-CN"/>
        </w:rPr>
      </w:pPr>
      <w:r w:rsidRPr="00965DD7">
        <w:rPr>
          <w:rFonts w:eastAsiaTheme="minorEastAsia"/>
          <w:noProof/>
          <w:sz w:val="18"/>
          <w:lang w:bidi="ar-SA"/>
        </w:rPr>
        <w:drawing>
          <wp:anchor distT="0" distB="0" distL="114300" distR="114300" simplePos="0" relativeHeight="251952640" behindDoc="0" locked="0" layoutInCell="1" allowOverlap="1">
            <wp:simplePos x="0" y="0"/>
            <wp:positionH relativeFrom="margin">
              <wp:posOffset>-63795</wp:posOffset>
            </wp:positionH>
            <wp:positionV relativeFrom="paragraph">
              <wp:posOffset>-555448</wp:posOffset>
            </wp:positionV>
            <wp:extent cx="7729869" cy="5144253"/>
            <wp:effectExtent l="0" t="0" r="0" b="1905"/>
            <wp:wrapNone/>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t="6045" b="11241"/>
                    <a:stretch>
                      <a:fillRect/>
                    </a:stretch>
                  </pic:blipFill>
                  <pic:spPr bwMode="auto">
                    <a:xfrm>
                      <a:off x="0" y="0"/>
                      <a:ext cx="7740985" cy="5145996"/>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Pr="00C95B90" w:rsidRDefault="007174BE">
      <w:pPr>
        <w:rPr>
          <w:rFonts w:eastAsiaTheme="minorEastAsia"/>
          <w:sz w:val="18"/>
          <w:lang w:eastAsia="zh-CN"/>
        </w:rPr>
        <w:sectPr w:rsidR="007174BE" w:rsidRPr="00C95B90" w:rsidSect="00365A20">
          <w:footerReference w:type="even" r:id="rId21"/>
          <w:footerReference w:type="default" r:id="rId22"/>
          <w:pgSz w:w="11910" w:h="7910" w:orient="landscape"/>
          <w:pgMar w:top="0" w:right="180" w:bottom="700" w:left="0" w:header="0" w:footer="0" w:gutter="0"/>
          <w:cols w:space="720"/>
          <w:docGrid w:linePitch="299"/>
        </w:sectPr>
      </w:pPr>
    </w:p>
    <w:p w:rsidR="00F50C94" w:rsidRDefault="00646D95" w:rsidP="007B7607">
      <w:pPr>
        <w:spacing w:line="265" w:lineRule="exact"/>
        <w:rPr>
          <w:rFonts w:eastAsiaTheme="minorEastAsia"/>
          <w:lang w:eastAsia="zh-CN"/>
        </w:rPr>
      </w:pPr>
      <w:r>
        <w:rPr>
          <w:rFonts w:eastAsiaTheme="minorEastAsia"/>
          <w:noProof/>
          <w:lang w:val="en-US" w:eastAsia="zh-CN" w:bidi="ar-SA"/>
        </w:rPr>
        <w:pict>
          <v:shape id="_x0000_s1050" type="#_x0000_t202" style="position:absolute;margin-left:403.8pt;margin-top:-38.65pt;width:40.2pt;height:307.65pt;z-index:25195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bbYuwIAAMYFAAAOAAAAZHJzL2Uyb0RvYy54bWysVMlu2zAQvRfoPxC8K1pM2ZYQOUgsqyiQ&#10;LkDSD6AlyiIqkSpJWw6K/nuHlNfkUrTlgSA5wzfbm7m923ct2jGluRQZDm8CjJgoZcXFJsPfngtv&#10;jpE2VFS0lYJl+IVpfLd4/+526FMWyUa2FVMIQIROhz7DjTF96vu6bFhH9Y3smQBhLVVHDVzVxq8U&#10;HQC9a/0oCKb+IFXVK1kyreE1H4V44fDrmpXmS11rZlCbYfDNuF25fW13f3FL042ifcPLgxv0L7zo&#10;KBdg9ASVU0PRVvE3UB0vldSyNjel7HxZ17xkLgaIJgxeRfPU0J65WCA5uj+lSf8/2PLz7qtCvMpw&#10;NMFI0A5q9Mz2Bj3IPYrI1CZo6HUKek89aJo9CKDQLljdP8ryu0ZCLhsqNuxeKTk0jFbgYGh/+hdf&#10;RxxtQdbDJ1mBIbo10gHta9XZ7EE+EKBDoV5OxbHOlPAYh0FMQFKCaBJN5nHgqufT9Pi7V9p8YLJD&#10;9pBhBcV36HT3qI31hqZHFWtMyIK3rSNAK64eQHF8Advw1cqsF66eP5MgWc1Xc+KRaLrySJDn3n2x&#10;JN60CGdxPsmXyzz8Ze2GJG14VTFhzRy5FZI/q92B5SMrTuzSsuWVhbMuabVZL1uFdhS4Xbjlcg6S&#10;s5p/7YZLAsTyKqQwIsFDlHjFdD7zSEFiL5kFcy8Ik4dkGpCE5MV1SI9csH8PCQ0ZTuIoHsl0dvpV&#10;bIFbb2OjaccNTI+Wdxmen5Roaim4EpUrraG8Hc8XqbDun1MB5T4W2hHWcnRkq9mv9645yLEP1rJ6&#10;AQYrCQQDMsLkg4PdoxlcBxgkGdY/tlQxjNqPAhohCYmlrXEXEs8iuKhLyfpSQkXZSJhPBqPxuDTj&#10;tNr2im8aMDa2npD30Dw1d7y2XTY6dmg5GBYuvMNgs9Po8u60zuN38RsAAP//AwBQSwMEFAAGAAgA&#10;AAAhAHjtA+7fAAAACgEAAA8AAABkcnMvZG93bnJldi54bWxMj0FPwzAMhe9I/IfISNxYulaboDSd&#10;EIhJXNBW4MAtbUxbkTilydbu32NO42Q/++n5c7GZnRVHHEPvScFykYBAarzpqVXw/vZ8cwsiRE1G&#10;W0+o4IQBNuXlRaFz4yfa47GKreAQCrlW0MU45FKGpkOnw8IPSLz78qPTkeXYSjPqicOdlWmSrKXT&#10;PfGFTg/42GHzXR2cgo/69WT3Q/aZ9NPLbt7+7KqnbavU9dX8cA8i4hzPZvjDZ3Qoman2BzJBWNZZ&#10;tmIrN2uubEiX2R2IWsEq5YksC/n/hfIXAAD//wMAUEsBAi0AFAAGAAgAAAAhALaDOJL+AAAA4QEA&#10;ABMAAAAAAAAAAAAAAAAAAAAAAFtDb250ZW50X1R5cGVzXS54bWxQSwECLQAUAAYACAAAACEAOP0h&#10;/9YAAACUAQAACwAAAAAAAAAAAAAAAAAvAQAAX3JlbHMvLnJlbHNQSwECLQAUAAYACAAAACEAILm2&#10;2LsCAADGBQAADgAAAAAAAAAAAAAAAAAuAgAAZHJzL2Uyb0RvYy54bWxQSwECLQAUAAYACAAAACEA&#10;eO0D7t8AAAAKAQAADwAAAAAAAAAAAAAAAAAVBQAAZHJzL2Rvd25yZXYueG1sUEsFBgAAAAAEAAQA&#10;8wAAACEGAAAAAA==&#10;" filled="f" stroked="f">
            <v:textbox style="layout-flow:vertical;mso-layout-flow-alt:bottom-to-top">
              <w:txbxContent>
                <w:p w:rsidR="00D700D8" w:rsidRPr="001A1922" w:rsidRDefault="00D700D8" w:rsidP="00965DD7">
                  <w:pPr>
                    <w:rPr>
                      <w:szCs w:val="24"/>
                    </w:rPr>
                  </w:pPr>
                  <w:r>
                    <w:rPr>
                      <w:rFonts w:ascii="Anonymous Pro" w:hAnsi="Anonymous Pro"/>
                      <w:b/>
                      <w:sz w:val="24"/>
                      <w:szCs w:val="24"/>
                      <w:lang w:val="en-US"/>
                    </w:rPr>
                    <w:t>НГ</w:t>
                  </w:r>
                  <w:r w:rsidRPr="001A1922">
                    <w:rPr>
                      <w:rFonts w:ascii="Anonymous Pro" w:hAnsi="Anonymous Pro"/>
                      <w:b/>
                      <w:sz w:val="24"/>
                      <w:szCs w:val="24"/>
                      <w:lang w:val="en-US"/>
                    </w:rPr>
                    <w:t>-28</w:t>
                  </w:r>
                  <w:r>
                    <w:rPr>
                      <w:rFonts w:ascii="Anonymous Pro" w:hAnsi="Anonymous Pro"/>
                      <w:b/>
                      <w:sz w:val="24"/>
                      <w:szCs w:val="24"/>
                    </w:rPr>
                    <w:t>0В</w:t>
                  </w:r>
                  <w:r w:rsidRPr="00317711">
                    <w:rPr>
                      <w:rFonts w:ascii="Anonymous Pro" w:hAnsi="Anonymous Pro"/>
                      <w:b/>
                      <w:sz w:val="24"/>
                      <w:szCs w:val="24"/>
                      <w:lang w:val="en-US"/>
                    </w:rPr>
                    <w:t xml:space="preserve"> </w:t>
                  </w:r>
                  <w:r>
                    <w:rPr>
                      <w:rFonts w:ascii="Anonymous Pro" w:hAnsi="Anonymous Pro"/>
                      <w:b/>
                      <w:sz w:val="24"/>
                      <w:szCs w:val="24"/>
                    </w:rPr>
                    <w:t xml:space="preserve"> </w:t>
                  </w:r>
                  <w:r w:rsidRPr="00317711">
                    <w:rPr>
                      <w:rFonts w:ascii="Anonymous Pro" w:hAnsi="Anonymous Pro"/>
                      <w:b/>
                      <w:sz w:val="24"/>
                      <w:szCs w:val="24"/>
                      <w:lang w:val="en-US"/>
                    </w:rPr>
                    <w:t>Погружной скважинный насос</w:t>
                  </w:r>
                </w:p>
              </w:txbxContent>
            </v:textbox>
          </v:shape>
        </w:pict>
      </w:r>
      <w:r>
        <w:rPr>
          <w:rFonts w:eastAsiaTheme="minorEastAsia"/>
          <w:noProof/>
          <w:lang w:val="en-US" w:eastAsia="zh-CN" w:bidi="ar-SA"/>
        </w:rPr>
        <w:pict>
          <v:shape id="_x0000_s1049" type="#_x0000_t202" style="position:absolute;margin-left:238.8pt;margin-top:-40.15pt;width:40.2pt;height:307.65pt;z-index:25195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bbYuwIAAMYFAAAOAAAAZHJzL2Uyb0RvYy54bWysVMlu2zAQvRfoPxC8K1pM2ZYQOUgsqyiQ&#10;LkDSD6AlyiIqkSpJWw6K/nuHlNfkUrTlgSA5wzfbm7m923ct2jGluRQZDm8CjJgoZcXFJsPfngtv&#10;jpE2VFS0lYJl+IVpfLd4/+526FMWyUa2FVMIQIROhz7DjTF96vu6bFhH9Y3smQBhLVVHDVzVxq8U&#10;HQC9a/0oCKb+IFXVK1kyreE1H4V44fDrmpXmS11rZlCbYfDNuF25fW13f3FL042ifcPLgxv0L7zo&#10;KBdg9ASVU0PRVvE3UB0vldSyNjel7HxZ17xkLgaIJgxeRfPU0J65WCA5uj+lSf8/2PLz7qtCvMpw&#10;NMFI0A5q9Mz2Bj3IPYrI1CZo6HUKek89aJo9CKDQLljdP8ryu0ZCLhsqNuxeKTk0jFbgYGh/+hdf&#10;RxxtQdbDJ1mBIbo10gHta9XZ7EE+EKBDoV5OxbHOlPAYh0FMQFKCaBJN5nHgqufT9Pi7V9p8YLJD&#10;9pBhBcV36HT3qI31hqZHFWtMyIK3rSNAK64eQHF8Advw1cqsF66eP5MgWc1Xc+KRaLrySJDn3n2x&#10;JN60CGdxPsmXyzz8Ze2GJG14VTFhzRy5FZI/q92B5SMrTuzSsuWVhbMuabVZL1uFdhS4Xbjlcg6S&#10;s5p/7YZLAsTyKqQwIsFDlHjFdD7zSEFiL5kFcy8Ik4dkGpCE5MV1SI9csH8PCQ0ZTuIoHsl0dvpV&#10;bIFbb2OjaccNTI+Wdxmen5Roaim4EpUrraG8Hc8XqbDun1MB5T4W2hHWcnRkq9mv9645yLEP1rJ6&#10;AQYrCQQDMsLkg4PdoxlcBxgkGdY/tlQxjNqPAhohCYmlrXEXEs8iuKhLyfpSQkXZSJhPBqPxuDTj&#10;tNr2im8aMDa2npD30Dw1d7y2XTY6dmg5GBYuvMNgs9Po8u60zuN38RsAAP//AwBQSwMEFAAGAAgA&#10;AAAhAHjtA+7fAAAACgEAAA8AAABkcnMvZG93bnJldi54bWxMj0FPwzAMhe9I/IfISNxYulaboDSd&#10;EIhJXNBW4MAtbUxbkTilydbu32NO42Q/++n5c7GZnRVHHEPvScFykYBAarzpqVXw/vZ8cwsiRE1G&#10;W0+o4IQBNuXlRaFz4yfa47GKreAQCrlW0MU45FKGpkOnw8IPSLz78qPTkeXYSjPqicOdlWmSrKXT&#10;PfGFTg/42GHzXR2cgo/69WT3Q/aZ9NPLbt7+7KqnbavU9dX8cA8i4hzPZvjDZ3Qoman2BzJBWNZZ&#10;tmIrN2uubEiX2R2IWsEq5YksC/n/hfIXAAD//wMAUEsBAi0AFAAGAAgAAAAhALaDOJL+AAAA4QEA&#10;ABMAAAAAAAAAAAAAAAAAAAAAAFtDb250ZW50X1R5cGVzXS54bWxQSwECLQAUAAYACAAAACEAOP0h&#10;/9YAAACUAQAACwAAAAAAAAAAAAAAAAAvAQAAX3JlbHMvLnJlbHNQSwECLQAUAAYACAAAACEAILm2&#10;2LsCAADGBQAADgAAAAAAAAAAAAAAAAAuAgAAZHJzL2Uyb0RvYy54bWxQSwECLQAUAAYACAAAACEA&#10;eO0D7t8AAAAKAQAADwAAAAAAAAAAAAAAAAAVBQAAZHJzL2Rvd25yZXYueG1sUEsFBgAAAAAEAAQA&#10;8wAAACEGAAAAAA==&#10;" filled="f" stroked="f">
            <v:textbox style="layout-flow:vertical;mso-layout-flow-alt:bottom-to-top">
              <w:txbxContent>
                <w:p w:rsidR="00D700D8" w:rsidRPr="001A1922" w:rsidRDefault="00D700D8" w:rsidP="00965DD7">
                  <w:pPr>
                    <w:rPr>
                      <w:szCs w:val="24"/>
                    </w:rPr>
                  </w:pPr>
                  <w:r>
                    <w:rPr>
                      <w:rFonts w:ascii="Anonymous Pro" w:hAnsi="Anonymous Pro"/>
                      <w:b/>
                      <w:sz w:val="24"/>
                      <w:szCs w:val="24"/>
                      <w:lang w:val="en-US"/>
                    </w:rPr>
                    <w:t>НГ</w:t>
                  </w:r>
                  <w:r w:rsidRPr="001A1922">
                    <w:rPr>
                      <w:rFonts w:ascii="Anonymous Pro" w:hAnsi="Anonymous Pro"/>
                      <w:b/>
                      <w:sz w:val="24"/>
                      <w:szCs w:val="24"/>
                      <w:lang w:val="en-US"/>
                    </w:rPr>
                    <w:t>-28</w:t>
                  </w:r>
                  <w:r>
                    <w:rPr>
                      <w:rFonts w:ascii="Anonymous Pro" w:hAnsi="Anonymous Pro"/>
                      <w:b/>
                      <w:sz w:val="24"/>
                      <w:szCs w:val="24"/>
                    </w:rPr>
                    <w:t>0В</w:t>
                  </w:r>
                  <w:r w:rsidRPr="00317711">
                    <w:rPr>
                      <w:rFonts w:ascii="Anonymous Pro" w:hAnsi="Anonymous Pro"/>
                      <w:b/>
                      <w:sz w:val="24"/>
                      <w:szCs w:val="24"/>
                      <w:lang w:val="en-US"/>
                    </w:rPr>
                    <w:t xml:space="preserve"> </w:t>
                  </w:r>
                  <w:r>
                    <w:rPr>
                      <w:rFonts w:ascii="Anonymous Pro" w:hAnsi="Anonymous Pro"/>
                      <w:b/>
                      <w:sz w:val="24"/>
                      <w:szCs w:val="24"/>
                    </w:rPr>
                    <w:t xml:space="preserve"> </w:t>
                  </w:r>
                  <w:r w:rsidRPr="00317711">
                    <w:rPr>
                      <w:rFonts w:ascii="Anonymous Pro" w:hAnsi="Anonymous Pro"/>
                      <w:b/>
                      <w:sz w:val="24"/>
                      <w:szCs w:val="24"/>
                      <w:lang w:val="en-US"/>
                    </w:rPr>
                    <w:t>Погружной скважинный насос</w:t>
                  </w:r>
                </w:p>
              </w:txbxContent>
            </v:textbox>
          </v:shape>
        </w:pict>
      </w:r>
      <w:r>
        <w:rPr>
          <w:rFonts w:eastAsiaTheme="minorEastAsia"/>
          <w:noProof/>
          <w:lang w:val="en-US" w:eastAsia="zh-CN" w:bidi="ar-SA"/>
        </w:rPr>
        <w:pict>
          <v:shape id="_x0000_s1048" type="#_x0000_t202" style="position:absolute;margin-left:72.25pt;margin-top:-35.65pt;width:40.2pt;height:307.65pt;z-index:25195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bbYuwIAAMYFAAAOAAAAZHJzL2Uyb0RvYy54bWysVMlu2zAQvRfoPxC8K1pM2ZYQOUgsqyiQ&#10;LkDSD6AlyiIqkSpJWw6K/nuHlNfkUrTlgSA5wzfbm7m923ct2jGluRQZDm8CjJgoZcXFJsPfngtv&#10;jpE2VFS0lYJl+IVpfLd4/+526FMWyUa2FVMIQIROhz7DjTF96vu6bFhH9Y3smQBhLVVHDVzVxq8U&#10;HQC9a/0oCKb+IFXVK1kyreE1H4V44fDrmpXmS11rZlCbYfDNuF25fW13f3FL042ifcPLgxv0L7zo&#10;KBdg9ASVU0PRVvE3UB0vldSyNjel7HxZ17xkLgaIJgxeRfPU0J65WCA5uj+lSf8/2PLz7qtCvMpw&#10;NMFI0A5q9Mz2Bj3IPYrI1CZo6HUKek89aJo9CKDQLljdP8ryu0ZCLhsqNuxeKTk0jFbgYGh/+hdf&#10;RxxtQdbDJ1mBIbo10gHta9XZ7EE+EKBDoV5OxbHOlPAYh0FMQFKCaBJN5nHgqufT9Pi7V9p8YLJD&#10;9pBhBcV36HT3qI31hqZHFWtMyIK3rSNAK64eQHF8Advw1cqsF66eP5MgWc1Xc+KRaLrySJDn3n2x&#10;JN60CGdxPsmXyzz8Ze2GJG14VTFhzRy5FZI/q92B5SMrTuzSsuWVhbMuabVZL1uFdhS4Xbjlcg6S&#10;s5p/7YZLAsTyKqQwIsFDlHjFdD7zSEFiL5kFcy8Ik4dkGpCE5MV1SI9csH8PCQ0ZTuIoHsl0dvpV&#10;bIFbb2OjaccNTI+Wdxmen5Roaim4EpUrraG8Hc8XqbDun1MB5T4W2hHWcnRkq9mv9645yLEP1rJ6&#10;AQYrCQQDMsLkg4PdoxlcBxgkGdY/tlQxjNqPAhohCYmlrXEXEs8iuKhLyfpSQkXZSJhPBqPxuDTj&#10;tNr2im8aMDa2npD30Dw1d7y2XTY6dmg5GBYuvMNgs9Po8u60zuN38RsAAP//AwBQSwMEFAAGAAgA&#10;AAAhAHjtA+7fAAAACgEAAA8AAABkcnMvZG93bnJldi54bWxMj0FPwzAMhe9I/IfISNxYulaboDSd&#10;EIhJXNBW4MAtbUxbkTilydbu32NO42Q/++n5c7GZnRVHHEPvScFykYBAarzpqVXw/vZ8cwsiRE1G&#10;W0+o4IQBNuXlRaFz4yfa47GKreAQCrlW0MU45FKGpkOnw8IPSLz78qPTkeXYSjPqicOdlWmSrKXT&#10;PfGFTg/42GHzXR2cgo/69WT3Q/aZ9NPLbt7+7KqnbavU9dX8cA8i4hzPZvjDZ3Qoman2BzJBWNZZ&#10;tmIrN2uubEiX2R2IWsEq5YksC/n/hfIXAAD//wMAUEsBAi0AFAAGAAgAAAAhALaDOJL+AAAA4QEA&#10;ABMAAAAAAAAAAAAAAAAAAAAAAFtDb250ZW50X1R5cGVzXS54bWxQSwECLQAUAAYACAAAACEAOP0h&#10;/9YAAACUAQAACwAAAAAAAAAAAAAAAAAvAQAAX3JlbHMvLnJlbHNQSwECLQAUAAYACAAAACEAILm2&#10;2LsCAADGBQAADgAAAAAAAAAAAAAAAAAuAgAAZHJzL2Uyb0RvYy54bWxQSwECLQAUAAYACAAAACEA&#10;eO0D7t8AAAAKAQAADwAAAAAAAAAAAAAAAAAVBQAAZHJzL2Rvd25yZXYueG1sUEsFBgAAAAAEAAQA&#10;8wAAACEGAAAAAA==&#10;" filled="f" stroked="f">
            <v:textbox style="layout-flow:vertical;mso-layout-flow-alt:bottom-to-top">
              <w:txbxContent>
                <w:p w:rsidR="00D700D8" w:rsidRPr="001A1922" w:rsidRDefault="00D700D8" w:rsidP="00965DD7">
                  <w:pPr>
                    <w:rPr>
                      <w:szCs w:val="24"/>
                    </w:rPr>
                  </w:pPr>
                  <w:r>
                    <w:rPr>
                      <w:rFonts w:ascii="Anonymous Pro" w:hAnsi="Anonymous Pro"/>
                      <w:b/>
                      <w:sz w:val="24"/>
                      <w:szCs w:val="24"/>
                      <w:lang w:val="en-US"/>
                    </w:rPr>
                    <w:t>НГ</w:t>
                  </w:r>
                  <w:r w:rsidRPr="001A1922">
                    <w:rPr>
                      <w:rFonts w:ascii="Anonymous Pro" w:hAnsi="Anonymous Pro"/>
                      <w:b/>
                      <w:sz w:val="24"/>
                      <w:szCs w:val="24"/>
                      <w:lang w:val="en-US"/>
                    </w:rPr>
                    <w:t>-28</w:t>
                  </w:r>
                  <w:r>
                    <w:rPr>
                      <w:rFonts w:ascii="Anonymous Pro" w:hAnsi="Anonymous Pro"/>
                      <w:b/>
                      <w:sz w:val="24"/>
                      <w:szCs w:val="24"/>
                    </w:rPr>
                    <w:t>0В</w:t>
                  </w:r>
                  <w:r>
                    <w:rPr>
                      <w:rFonts w:ascii="Anonymous Pro" w:eastAsiaTheme="minorEastAsia" w:hAnsi="Anonymous Pro"/>
                      <w:b/>
                      <w:sz w:val="24"/>
                      <w:szCs w:val="24"/>
                      <w:lang w:eastAsia="zh-CN"/>
                    </w:rPr>
                    <w:t xml:space="preserve"> </w:t>
                  </w:r>
                  <w:r>
                    <w:rPr>
                      <w:rFonts w:ascii="Anonymous Pro" w:eastAsiaTheme="minorEastAsia" w:hAnsi="Anonymous Pro" w:hint="eastAsia"/>
                      <w:b/>
                      <w:sz w:val="24"/>
                      <w:szCs w:val="24"/>
                      <w:lang w:eastAsia="zh-CN"/>
                    </w:rPr>
                    <w:t xml:space="preserve"> </w:t>
                  </w:r>
                  <w:r w:rsidRPr="00317711">
                    <w:rPr>
                      <w:rFonts w:ascii="Anonymous Pro" w:hAnsi="Anonymous Pro"/>
                      <w:b/>
                      <w:sz w:val="24"/>
                      <w:szCs w:val="24"/>
                      <w:lang w:val="en-US"/>
                    </w:rPr>
                    <w:t>Погружной скважинный насос</w:t>
                  </w:r>
                </w:p>
              </w:txbxContent>
            </v:textbox>
          </v:shape>
        </w:pict>
      </w:r>
      <w:r w:rsidR="00965DD7" w:rsidRPr="00965DD7">
        <w:rPr>
          <w:rFonts w:eastAsiaTheme="minorEastAsia"/>
          <w:noProof/>
          <w:lang w:bidi="ar-SA"/>
        </w:rPr>
        <w:drawing>
          <wp:anchor distT="0" distB="0" distL="114300" distR="114300" simplePos="0" relativeHeight="251954688" behindDoc="0" locked="0" layoutInCell="1" allowOverlap="1">
            <wp:simplePos x="0" y="0"/>
            <wp:positionH relativeFrom="column">
              <wp:posOffset>8417</wp:posOffset>
            </wp:positionH>
            <wp:positionV relativeFrom="paragraph">
              <wp:posOffset>-462280</wp:posOffset>
            </wp:positionV>
            <wp:extent cx="7572597" cy="5007935"/>
            <wp:effectExtent l="19050" t="0" r="0" b="0"/>
            <wp:wrapNone/>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t="4650" r="51738" b="6885"/>
                    <a:stretch>
                      <a:fillRect/>
                    </a:stretch>
                  </pic:blipFill>
                  <pic:spPr bwMode="auto">
                    <a:xfrm>
                      <a:off x="0" y="0"/>
                      <a:ext cx="7566494" cy="5017273"/>
                    </a:xfrm>
                    <a:prstGeom prst="rect">
                      <a:avLst/>
                    </a:prstGeom>
                    <a:noFill/>
                    <a:ln w="9525">
                      <a:noFill/>
                      <a:miter lim="800000"/>
                      <a:headEnd/>
                      <a:tailEnd/>
                    </a:ln>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965DD7" w:rsidP="007B7607">
      <w:pPr>
        <w:spacing w:line="265" w:lineRule="exact"/>
        <w:rPr>
          <w:rFonts w:eastAsiaTheme="minorEastAsia"/>
          <w:lang w:eastAsia="zh-CN"/>
        </w:rPr>
      </w:pPr>
      <w:r w:rsidRPr="00965DD7">
        <w:rPr>
          <w:rFonts w:eastAsiaTheme="minorEastAsia"/>
          <w:noProof/>
          <w:lang w:bidi="ar-SA"/>
        </w:rPr>
        <w:drawing>
          <wp:anchor distT="0" distB="0" distL="114300" distR="114300" simplePos="0" relativeHeight="251959808" behindDoc="0" locked="0" layoutInCell="1" allowOverlap="1">
            <wp:simplePos x="0" y="0"/>
            <wp:positionH relativeFrom="page">
              <wp:align>center</wp:align>
            </wp:positionH>
            <wp:positionV relativeFrom="paragraph">
              <wp:posOffset>-512918</wp:posOffset>
            </wp:positionV>
            <wp:extent cx="7692892" cy="5096643"/>
            <wp:effectExtent l="0" t="0" r="5080" b="6985"/>
            <wp:wrapNone/>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t="4584" r="631" b="6791"/>
                    <a:stretch>
                      <a:fillRect/>
                    </a:stretch>
                  </pic:blipFill>
                  <pic:spPr bwMode="auto">
                    <a:xfrm>
                      <a:off x="0" y="0"/>
                      <a:ext cx="7691575" cy="5098415"/>
                    </a:xfrm>
                    <a:prstGeom prst="rect">
                      <a:avLst/>
                    </a:prstGeom>
                    <a:noFill/>
                    <a:ln w="9525">
                      <a:noFill/>
                      <a:miter lim="800000"/>
                      <a:headEnd/>
                      <a:tailEnd/>
                    </a:ln>
                  </pic:spPr>
                </pic:pic>
              </a:graphicData>
            </a:graphic>
          </wp:anchor>
        </w:drawing>
      </w: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965DD7" w:rsidRDefault="00965DD7" w:rsidP="007B7607">
      <w:pPr>
        <w:spacing w:line="265" w:lineRule="exact"/>
        <w:rPr>
          <w:rFonts w:eastAsiaTheme="minorEastAsia"/>
          <w:lang w:eastAsia="zh-CN"/>
        </w:rPr>
      </w:pPr>
    </w:p>
    <w:p w:rsidR="00965DD7" w:rsidRDefault="00965DD7" w:rsidP="007B7607">
      <w:pPr>
        <w:spacing w:line="265" w:lineRule="exact"/>
        <w:rPr>
          <w:rFonts w:eastAsiaTheme="minorEastAsia"/>
          <w:lang w:eastAsia="zh-CN"/>
        </w:rPr>
      </w:pPr>
    </w:p>
    <w:p w:rsidR="00965DD7" w:rsidRDefault="00646D95" w:rsidP="007B7607">
      <w:pPr>
        <w:spacing w:line="265" w:lineRule="exact"/>
        <w:rPr>
          <w:rFonts w:eastAsiaTheme="minorEastAsia"/>
          <w:lang w:eastAsia="zh-CN"/>
        </w:rPr>
      </w:pPr>
      <w:r>
        <w:rPr>
          <w:rFonts w:eastAsiaTheme="minorEastAsia"/>
          <w:noProof/>
          <w:lang w:val="en-US" w:eastAsia="zh-CN" w:bidi="ar-SA"/>
        </w:rPr>
        <w:pict>
          <v:shape id="_x0000_s1053" type="#_x0000_t202" style="position:absolute;margin-left:404.55pt;margin-top:-40.9pt;width:40.2pt;height:307.65pt;z-index:25196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bbYuwIAAMYFAAAOAAAAZHJzL2Uyb0RvYy54bWysVMlu2zAQvRfoPxC8K1pM2ZYQOUgsqyiQ&#10;LkDSD6AlyiIqkSpJWw6K/nuHlNfkUrTlgSA5wzfbm7m923ct2jGluRQZDm8CjJgoZcXFJsPfngtv&#10;jpE2VFS0lYJl+IVpfLd4/+526FMWyUa2FVMIQIROhz7DjTF96vu6bFhH9Y3smQBhLVVHDVzVxq8U&#10;HQC9a/0oCKb+IFXVK1kyreE1H4V44fDrmpXmS11rZlCbYfDNuF25fW13f3FL042ifcPLgxv0L7zo&#10;KBdg9ASVU0PRVvE3UB0vldSyNjel7HxZ17xkLgaIJgxeRfPU0J65WCA5uj+lSf8/2PLz7qtCvMpw&#10;NMFI0A5q9Mz2Bj3IPYrI1CZo6HUKek89aJo9CKDQLljdP8ryu0ZCLhsqNuxeKTk0jFbgYGh/+hdf&#10;RxxtQdbDJ1mBIbo10gHta9XZ7EE+EKBDoV5OxbHOlPAYh0FMQFKCaBJN5nHgqufT9Pi7V9p8YLJD&#10;9pBhBcV36HT3qI31hqZHFWtMyIK3rSNAK64eQHF8Advw1cqsF66eP5MgWc1Xc+KRaLrySJDn3n2x&#10;JN60CGdxPsmXyzz8Ze2GJG14VTFhzRy5FZI/q92B5SMrTuzSsuWVhbMuabVZL1uFdhS4Xbjlcg6S&#10;s5p/7YZLAsTyKqQwIsFDlHjFdD7zSEFiL5kFcy8Ik4dkGpCE5MV1SI9csH8PCQ0ZTuIoHsl0dvpV&#10;bIFbb2OjaccNTI+Wdxmen5Roaim4EpUrraG8Hc8XqbDun1MB5T4W2hHWcnRkq9mv9645yLEP1rJ6&#10;AQYrCQQDMsLkg4PdoxlcBxgkGdY/tlQxjNqPAhohCYmlrXEXEs8iuKhLyfpSQkXZSJhPBqPxuDTj&#10;tNr2im8aMDa2npD30Dw1d7y2XTY6dmg5GBYuvMNgs9Po8u60zuN38RsAAP//AwBQSwMEFAAGAAgA&#10;AAAhAHjtA+7fAAAACgEAAA8AAABkcnMvZG93bnJldi54bWxMj0FPwzAMhe9I/IfISNxYulaboDSd&#10;EIhJXNBW4MAtbUxbkTilydbu32NO42Q/++n5c7GZnRVHHEPvScFykYBAarzpqVXw/vZ8cwsiRE1G&#10;W0+o4IQBNuXlRaFz4yfa47GKreAQCrlW0MU45FKGpkOnw8IPSLz78qPTkeXYSjPqicOdlWmSrKXT&#10;PfGFTg/42GHzXR2cgo/69WT3Q/aZ9NPLbt7+7KqnbavU9dX8cA8i4hzPZvjDZ3Qoman2BzJBWNZZ&#10;tmIrN2uubEiX2R2IWsEq5YksC/n/hfIXAAD//wMAUEsBAi0AFAAGAAgAAAAhALaDOJL+AAAA4QEA&#10;ABMAAAAAAAAAAAAAAAAAAAAAAFtDb250ZW50X1R5cGVzXS54bWxQSwECLQAUAAYACAAAACEAOP0h&#10;/9YAAACUAQAACwAAAAAAAAAAAAAAAAAvAQAAX3JlbHMvLnJlbHNQSwECLQAUAAYACAAAACEAILm2&#10;2LsCAADGBQAADgAAAAAAAAAAAAAAAAAuAgAAZHJzL2Uyb0RvYy54bWxQSwECLQAUAAYACAAAACEA&#10;eO0D7t8AAAAKAQAADwAAAAAAAAAAAAAAAAAVBQAAZHJzL2Rvd25yZXYueG1sUEsFBgAAAAAEAAQA&#10;8wAAACEGAAAAAA==&#10;" filled="f" stroked="f">
            <v:textbox style="layout-flow:vertical;mso-layout-flow-alt:bottom-to-top">
              <w:txbxContent>
                <w:p w:rsidR="00D700D8" w:rsidRPr="001A1922" w:rsidRDefault="00D700D8" w:rsidP="00965DD7">
                  <w:pPr>
                    <w:rPr>
                      <w:szCs w:val="24"/>
                    </w:rPr>
                  </w:pPr>
                  <w:r>
                    <w:rPr>
                      <w:rFonts w:ascii="Anonymous Pro" w:hAnsi="Anonymous Pro"/>
                      <w:b/>
                      <w:sz w:val="24"/>
                      <w:szCs w:val="24"/>
                      <w:lang w:val="en-US"/>
                    </w:rPr>
                    <w:t>НГ</w:t>
                  </w:r>
                  <w:r w:rsidRPr="001A1922">
                    <w:rPr>
                      <w:rFonts w:ascii="Anonymous Pro" w:hAnsi="Anonymous Pro"/>
                      <w:b/>
                      <w:sz w:val="24"/>
                      <w:szCs w:val="24"/>
                      <w:lang w:val="en-US"/>
                    </w:rPr>
                    <w:t>-28</w:t>
                  </w:r>
                  <w:r>
                    <w:rPr>
                      <w:rFonts w:ascii="Anonymous Pro" w:hAnsi="Anonymous Pro"/>
                      <w:b/>
                      <w:sz w:val="24"/>
                      <w:szCs w:val="24"/>
                    </w:rPr>
                    <w:t>0В</w:t>
                  </w:r>
                  <w:r w:rsidRPr="00317711">
                    <w:rPr>
                      <w:rFonts w:ascii="Anonymous Pro" w:hAnsi="Anonymous Pro"/>
                      <w:b/>
                      <w:sz w:val="24"/>
                      <w:szCs w:val="24"/>
                      <w:lang w:val="en-US"/>
                    </w:rPr>
                    <w:t xml:space="preserve"> </w:t>
                  </w:r>
                  <w:r>
                    <w:rPr>
                      <w:rFonts w:ascii="Anonymous Pro" w:hAnsi="Anonymous Pro"/>
                      <w:b/>
                      <w:sz w:val="24"/>
                      <w:szCs w:val="24"/>
                    </w:rPr>
                    <w:t xml:space="preserve"> </w:t>
                  </w:r>
                  <w:r w:rsidRPr="00317711">
                    <w:rPr>
                      <w:rFonts w:ascii="Anonymous Pro" w:hAnsi="Anonymous Pro"/>
                      <w:b/>
                      <w:sz w:val="24"/>
                      <w:szCs w:val="24"/>
                      <w:lang w:val="en-US"/>
                    </w:rPr>
                    <w:t>Погружной скважинный насос</w:t>
                  </w:r>
                </w:p>
              </w:txbxContent>
            </v:textbox>
          </v:shape>
        </w:pict>
      </w:r>
      <w:r>
        <w:rPr>
          <w:rFonts w:eastAsiaTheme="minorEastAsia"/>
          <w:noProof/>
          <w:lang w:val="en-US" w:eastAsia="zh-CN" w:bidi="ar-SA"/>
        </w:rPr>
        <w:pict>
          <v:shape id="_x0000_s1052" type="#_x0000_t202" style="position:absolute;margin-left:238.8pt;margin-top:-39.4pt;width:40.2pt;height:307.65pt;z-index:25196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bbYuwIAAMYFAAAOAAAAZHJzL2Uyb0RvYy54bWysVMlu2zAQvRfoPxC8K1pM2ZYQOUgsqyiQ&#10;LkDSD6AlyiIqkSpJWw6K/nuHlNfkUrTlgSA5wzfbm7m923ct2jGluRQZDm8CjJgoZcXFJsPfngtv&#10;jpE2VFS0lYJl+IVpfLd4/+526FMWyUa2FVMIQIROhz7DjTF96vu6bFhH9Y3smQBhLVVHDVzVxq8U&#10;HQC9a/0oCKb+IFXVK1kyreE1H4V44fDrmpXmS11rZlCbYfDNuF25fW13f3FL042ifcPLgxv0L7zo&#10;KBdg9ASVU0PRVvE3UB0vldSyNjel7HxZ17xkLgaIJgxeRfPU0J65WCA5uj+lSf8/2PLz7qtCvMpw&#10;NMFI0A5q9Mz2Bj3IPYrI1CZo6HUKek89aJo9CKDQLljdP8ryu0ZCLhsqNuxeKTk0jFbgYGh/+hdf&#10;RxxtQdbDJ1mBIbo10gHta9XZ7EE+EKBDoV5OxbHOlPAYh0FMQFKCaBJN5nHgqufT9Pi7V9p8YLJD&#10;9pBhBcV36HT3qI31hqZHFWtMyIK3rSNAK64eQHF8Advw1cqsF66eP5MgWc1Xc+KRaLrySJDn3n2x&#10;JN60CGdxPsmXyzz8Ze2GJG14VTFhzRy5FZI/q92B5SMrTuzSsuWVhbMuabVZL1uFdhS4Xbjlcg6S&#10;s5p/7YZLAsTyKqQwIsFDlHjFdD7zSEFiL5kFcy8Ik4dkGpCE5MV1SI9csH8PCQ0ZTuIoHsl0dvpV&#10;bIFbb2OjaccNTI+Wdxmen5Roaim4EpUrraG8Hc8XqbDun1MB5T4W2hHWcnRkq9mv9645yLEP1rJ6&#10;AQYrCQQDMsLkg4PdoxlcBxgkGdY/tlQxjNqPAhohCYmlrXEXEs8iuKhLyfpSQkXZSJhPBqPxuDTj&#10;tNr2im8aMDa2npD30Dw1d7y2XTY6dmg5GBYuvMNgs9Po8u60zuN38RsAAP//AwBQSwMEFAAGAAgA&#10;AAAhAHjtA+7fAAAACgEAAA8AAABkcnMvZG93bnJldi54bWxMj0FPwzAMhe9I/IfISNxYulaboDSd&#10;EIhJXNBW4MAtbUxbkTilydbu32NO42Q/++n5c7GZnRVHHEPvScFykYBAarzpqVXw/vZ8cwsiRE1G&#10;W0+o4IQBNuXlRaFz4yfa47GKreAQCrlW0MU45FKGpkOnw8IPSLz78qPTkeXYSjPqicOdlWmSrKXT&#10;PfGFTg/42GHzXR2cgo/69WT3Q/aZ9NPLbt7+7KqnbavU9dX8cA8i4hzPZvjDZ3Qoman2BzJBWNZZ&#10;tmIrN2uubEiX2R2IWsEq5YksC/n/hfIXAAD//wMAUEsBAi0AFAAGAAgAAAAhALaDOJL+AAAA4QEA&#10;ABMAAAAAAAAAAAAAAAAAAAAAAFtDb250ZW50X1R5cGVzXS54bWxQSwECLQAUAAYACAAAACEAOP0h&#10;/9YAAACUAQAACwAAAAAAAAAAAAAAAAAvAQAAX3JlbHMvLnJlbHNQSwECLQAUAAYACAAAACEAILm2&#10;2LsCAADGBQAADgAAAAAAAAAAAAAAAAAuAgAAZHJzL2Uyb0RvYy54bWxQSwECLQAUAAYACAAAACEA&#10;eO0D7t8AAAAKAQAADwAAAAAAAAAAAAAAAAAVBQAAZHJzL2Rvd25yZXYueG1sUEsFBgAAAAAEAAQA&#10;8wAAACEGAAAAAA==&#10;" filled="f" stroked="f">
            <v:textbox style="layout-flow:vertical;mso-layout-flow-alt:bottom-to-top">
              <w:txbxContent>
                <w:p w:rsidR="00D700D8" w:rsidRPr="001A1922" w:rsidRDefault="00D700D8" w:rsidP="00965DD7">
                  <w:pPr>
                    <w:rPr>
                      <w:szCs w:val="24"/>
                    </w:rPr>
                  </w:pPr>
                  <w:r>
                    <w:rPr>
                      <w:rFonts w:ascii="Anonymous Pro" w:hAnsi="Anonymous Pro"/>
                      <w:b/>
                      <w:sz w:val="24"/>
                      <w:szCs w:val="24"/>
                      <w:lang w:val="en-US"/>
                    </w:rPr>
                    <w:t>НГ</w:t>
                  </w:r>
                  <w:r w:rsidRPr="001A1922">
                    <w:rPr>
                      <w:rFonts w:ascii="Anonymous Pro" w:hAnsi="Anonymous Pro"/>
                      <w:b/>
                      <w:sz w:val="24"/>
                      <w:szCs w:val="24"/>
                      <w:lang w:val="en-US"/>
                    </w:rPr>
                    <w:t>-28</w:t>
                  </w:r>
                  <w:r>
                    <w:rPr>
                      <w:rFonts w:ascii="Anonymous Pro" w:hAnsi="Anonymous Pro"/>
                      <w:b/>
                      <w:sz w:val="24"/>
                      <w:szCs w:val="24"/>
                    </w:rPr>
                    <w:t>0В</w:t>
                  </w:r>
                  <w:r w:rsidRPr="00317711">
                    <w:rPr>
                      <w:rFonts w:ascii="Anonymous Pro" w:hAnsi="Anonymous Pro"/>
                      <w:b/>
                      <w:sz w:val="24"/>
                      <w:szCs w:val="24"/>
                      <w:lang w:val="en-US"/>
                    </w:rPr>
                    <w:t xml:space="preserve"> </w:t>
                  </w:r>
                  <w:r>
                    <w:rPr>
                      <w:rFonts w:ascii="Anonymous Pro" w:hAnsi="Anonymous Pro"/>
                      <w:b/>
                      <w:sz w:val="24"/>
                      <w:szCs w:val="24"/>
                    </w:rPr>
                    <w:t xml:space="preserve"> </w:t>
                  </w:r>
                  <w:r w:rsidRPr="00317711">
                    <w:rPr>
                      <w:rFonts w:ascii="Anonymous Pro" w:hAnsi="Anonymous Pro"/>
                      <w:b/>
                      <w:sz w:val="24"/>
                      <w:szCs w:val="24"/>
                      <w:lang w:val="en-US"/>
                    </w:rPr>
                    <w:t>Погружной скважинный насос</w:t>
                  </w:r>
                </w:p>
              </w:txbxContent>
            </v:textbox>
          </v:shape>
        </w:pict>
      </w:r>
      <w:r>
        <w:rPr>
          <w:rFonts w:eastAsiaTheme="minorEastAsia"/>
          <w:noProof/>
          <w:lang w:val="en-US" w:eastAsia="zh-CN" w:bidi="ar-SA"/>
        </w:rPr>
        <w:pict>
          <v:shape id="_x0000_s1051" type="#_x0000_t202" style="position:absolute;margin-left:71.55pt;margin-top:-37.9pt;width:40.2pt;height:307.65pt;z-index:25196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bbYuwIAAMYFAAAOAAAAZHJzL2Uyb0RvYy54bWysVMlu2zAQvRfoPxC8K1pM2ZYQOUgsqyiQ&#10;LkDSD6AlyiIqkSpJWw6K/nuHlNfkUrTlgSA5wzfbm7m923ct2jGluRQZDm8CjJgoZcXFJsPfngtv&#10;jpE2VFS0lYJl+IVpfLd4/+526FMWyUa2FVMIQIROhz7DjTF96vu6bFhH9Y3smQBhLVVHDVzVxq8U&#10;HQC9a/0oCKb+IFXVK1kyreE1H4V44fDrmpXmS11rZlCbYfDNuF25fW13f3FL042ifcPLgxv0L7zo&#10;KBdg9ASVU0PRVvE3UB0vldSyNjel7HxZ17xkLgaIJgxeRfPU0J65WCA5uj+lSf8/2PLz7qtCvMpw&#10;NMFI0A5q9Mz2Bj3IPYrI1CZo6HUKek89aJo9CKDQLljdP8ryu0ZCLhsqNuxeKTk0jFbgYGh/+hdf&#10;RxxtQdbDJ1mBIbo10gHta9XZ7EE+EKBDoV5OxbHOlPAYh0FMQFKCaBJN5nHgqufT9Pi7V9p8YLJD&#10;9pBhBcV36HT3qI31hqZHFWtMyIK3rSNAK64eQHF8Advw1cqsF66eP5MgWc1Xc+KRaLrySJDn3n2x&#10;JN60CGdxPsmXyzz8Ze2GJG14VTFhzRy5FZI/q92B5SMrTuzSsuWVhbMuabVZL1uFdhS4Xbjlcg6S&#10;s5p/7YZLAsTyKqQwIsFDlHjFdD7zSEFiL5kFcy8Ik4dkGpCE5MV1SI9csH8PCQ0ZTuIoHsl0dvpV&#10;bIFbb2OjaccNTI+Wdxmen5Roaim4EpUrraG8Hc8XqbDun1MB5T4W2hHWcnRkq9mv9645yLEP1rJ6&#10;AQYrCQQDMsLkg4PdoxlcBxgkGdY/tlQxjNqPAhohCYmlrXEXEs8iuKhLyfpSQkXZSJhPBqPxuDTj&#10;tNr2im8aMDa2npD30Dw1d7y2XTY6dmg5GBYuvMNgs9Po8u60zuN38RsAAP//AwBQSwMEFAAGAAgA&#10;AAAhAHjtA+7fAAAACgEAAA8AAABkcnMvZG93bnJldi54bWxMj0FPwzAMhe9I/IfISNxYulaboDSd&#10;EIhJXNBW4MAtbUxbkTilydbu32NO42Q/++n5c7GZnRVHHEPvScFykYBAarzpqVXw/vZ8cwsiRE1G&#10;W0+o4IQBNuXlRaFz4yfa47GKreAQCrlW0MU45FKGpkOnw8IPSLz78qPTkeXYSjPqicOdlWmSrKXT&#10;PfGFTg/42GHzXR2cgo/69WT3Q/aZ9NPLbt7+7KqnbavU9dX8cA8i4hzPZvjDZ3Qoman2BzJBWNZZ&#10;tmIrN2uubEiX2R2IWsEq5YksC/n/hfIXAAD//wMAUEsBAi0AFAAGAAgAAAAhALaDOJL+AAAA4QEA&#10;ABMAAAAAAAAAAAAAAAAAAAAAAFtDb250ZW50X1R5cGVzXS54bWxQSwECLQAUAAYACAAAACEAOP0h&#10;/9YAAACUAQAACwAAAAAAAAAAAAAAAAAvAQAAX3JlbHMvLnJlbHNQSwECLQAUAAYACAAAACEAILm2&#10;2LsCAADGBQAADgAAAAAAAAAAAAAAAAAuAgAAZHJzL2Uyb0RvYy54bWxQSwECLQAUAAYACAAAACEA&#10;eO0D7t8AAAAKAQAADwAAAAAAAAAAAAAAAAAVBQAAZHJzL2Rvd25yZXYueG1sUEsFBgAAAAAEAAQA&#10;8wAAACEGAAAAAA==&#10;" filled="f" stroked="f">
            <v:textbox style="layout-flow:vertical;mso-layout-flow-alt:bottom-to-top">
              <w:txbxContent>
                <w:p w:rsidR="00D700D8" w:rsidRPr="001A1922" w:rsidRDefault="00D700D8" w:rsidP="00965DD7">
                  <w:pPr>
                    <w:rPr>
                      <w:szCs w:val="24"/>
                    </w:rPr>
                  </w:pPr>
                  <w:r>
                    <w:rPr>
                      <w:rFonts w:ascii="Anonymous Pro" w:hAnsi="Anonymous Pro"/>
                      <w:b/>
                      <w:sz w:val="24"/>
                      <w:szCs w:val="24"/>
                      <w:lang w:val="en-US"/>
                    </w:rPr>
                    <w:t>НГ</w:t>
                  </w:r>
                  <w:r w:rsidRPr="001A1922">
                    <w:rPr>
                      <w:rFonts w:ascii="Anonymous Pro" w:hAnsi="Anonymous Pro"/>
                      <w:b/>
                      <w:sz w:val="24"/>
                      <w:szCs w:val="24"/>
                      <w:lang w:val="en-US"/>
                    </w:rPr>
                    <w:t>-28</w:t>
                  </w:r>
                  <w:r>
                    <w:rPr>
                      <w:rFonts w:ascii="Anonymous Pro" w:hAnsi="Anonymous Pro"/>
                      <w:b/>
                      <w:sz w:val="24"/>
                      <w:szCs w:val="24"/>
                    </w:rPr>
                    <w:t>0В</w:t>
                  </w:r>
                  <w:r w:rsidRPr="00317711">
                    <w:rPr>
                      <w:rFonts w:ascii="Anonymous Pro" w:hAnsi="Anonymous Pro"/>
                      <w:b/>
                      <w:sz w:val="24"/>
                      <w:szCs w:val="24"/>
                      <w:lang w:val="en-US"/>
                    </w:rPr>
                    <w:t xml:space="preserve"> </w:t>
                  </w:r>
                  <w:r>
                    <w:rPr>
                      <w:rFonts w:ascii="Anonymous Pro" w:hAnsi="Anonymous Pro"/>
                      <w:b/>
                      <w:sz w:val="24"/>
                      <w:szCs w:val="24"/>
                    </w:rPr>
                    <w:t xml:space="preserve"> </w:t>
                  </w:r>
                  <w:r w:rsidRPr="00317711">
                    <w:rPr>
                      <w:rFonts w:ascii="Anonymous Pro" w:hAnsi="Anonymous Pro"/>
                      <w:b/>
                      <w:sz w:val="24"/>
                      <w:szCs w:val="24"/>
                      <w:lang w:val="en-US"/>
                    </w:rPr>
                    <w:t>Погружной скважинный насос</w:t>
                  </w:r>
                </w:p>
              </w:txbxContent>
            </v:textbox>
          </v:shape>
        </w:pict>
      </w:r>
      <w:r w:rsidR="00965DD7" w:rsidRPr="00965DD7">
        <w:rPr>
          <w:rFonts w:eastAsiaTheme="minorEastAsia"/>
          <w:noProof/>
          <w:lang w:bidi="ar-SA"/>
        </w:rPr>
        <w:drawing>
          <wp:anchor distT="0" distB="0" distL="114300" distR="114300" simplePos="0" relativeHeight="251963904" behindDoc="0" locked="0" layoutInCell="1" allowOverlap="1">
            <wp:simplePos x="0" y="0"/>
            <wp:positionH relativeFrom="column">
              <wp:posOffset>4558</wp:posOffset>
            </wp:positionH>
            <wp:positionV relativeFrom="paragraph">
              <wp:posOffset>-471805</wp:posOffset>
            </wp:positionV>
            <wp:extent cx="7572375" cy="5010150"/>
            <wp:effectExtent l="19050" t="0" r="9525" b="0"/>
            <wp:wrapNone/>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t="4650" r="51738" b="6885"/>
                    <a:stretch>
                      <a:fillRect/>
                    </a:stretch>
                  </pic:blipFill>
                  <pic:spPr bwMode="auto">
                    <a:xfrm>
                      <a:off x="0" y="0"/>
                      <a:ext cx="7572375" cy="5010150"/>
                    </a:xfrm>
                    <a:prstGeom prst="rect">
                      <a:avLst/>
                    </a:prstGeom>
                    <a:noFill/>
                    <a:ln w="9525">
                      <a:noFill/>
                      <a:miter lim="800000"/>
                      <a:headEnd/>
                      <a:tailEnd/>
                    </a:ln>
                  </pic:spPr>
                </pic:pic>
              </a:graphicData>
            </a:graphic>
          </wp:anchor>
        </w:drawing>
      </w:r>
    </w:p>
    <w:p w:rsidR="00965DD7" w:rsidRDefault="00965DD7" w:rsidP="007B7607">
      <w:pPr>
        <w:spacing w:line="265" w:lineRule="exact"/>
        <w:rPr>
          <w:rFonts w:eastAsiaTheme="minorEastAsia"/>
          <w:lang w:eastAsia="zh-CN"/>
        </w:rPr>
      </w:pPr>
    </w:p>
    <w:p w:rsidR="00965DD7" w:rsidRDefault="00965DD7" w:rsidP="007B7607">
      <w:pPr>
        <w:spacing w:line="265" w:lineRule="exact"/>
        <w:rPr>
          <w:rFonts w:eastAsiaTheme="minorEastAsia"/>
          <w:lang w:eastAsia="zh-CN"/>
        </w:rPr>
      </w:pPr>
    </w:p>
    <w:p w:rsidR="00965DD7" w:rsidRDefault="00965DD7" w:rsidP="007B7607">
      <w:pPr>
        <w:spacing w:line="265" w:lineRule="exact"/>
        <w:rPr>
          <w:rFonts w:eastAsiaTheme="minorEastAsia"/>
          <w:lang w:eastAsia="zh-CN"/>
        </w:rPr>
      </w:pPr>
    </w:p>
    <w:p w:rsidR="00965DD7" w:rsidRDefault="00965DD7" w:rsidP="007B7607">
      <w:pPr>
        <w:spacing w:line="265" w:lineRule="exact"/>
        <w:rPr>
          <w:rFonts w:eastAsiaTheme="minorEastAsia"/>
          <w:lang w:eastAsia="zh-CN"/>
        </w:rPr>
      </w:pPr>
    </w:p>
    <w:p w:rsidR="00965DD7" w:rsidRDefault="00965DD7" w:rsidP="007B7607">
      <w:pPr>
        <w:spacing w:line="265" w:lineRule="exact"/>
        <w:rPr>
          <w:rFonts w:eastAsiaTheme="minorEastAsia"/>
          <w:lang w:eastAsia="zh-CN"/>
        </w:rPr>
      </w:pPr>
    </w:p>
    <w:p w:rsidR="00965DD7" w:rsidRDefault="00965DD7" w:rsidP="007B7607">
      <w:pPr>
        <w:spacing w:line="265" w:lineRule="exact"/>
        <w:rPr>
          <w:rFonts w:eastAsiaTheme="minorEastAsia"/>
          <w:lang w:eastAsia="zh-CN"/>
        </w:rPr>
      </w:pPr>
    </w:p>
    <w:p w:rsidR="00965DD7" w:rsidRDefault="00965DD7" w:rsidP="007B7607">
      <w:pPr>
        <w:spacing w:line="265" w:lineRule="exact"/>
        <w:rPr>
          <w:rFonts w:eastAsiaTheme="minorEastAsia"/>
          <w:lang w:eastAsia="zh-CN"/>
        </w:rPr>
      </w:pPr>
    </w:p>
    <w:p w:rsidR="00965DD7" w:rsidRDefault="00965DD7" w:rsidP="007B7607">
      <w:pPr>
        <w:spacing w:line="265" w:lineRule="exact"/>
        <w:rPr>
          <w:rFonts w:eastAsiaTheme="minorEastAsia"/>
          <w:lang w:eastAsia="zh-CN"/>
        </w:rPr>
      </w:pPr>
    </w:p>
    <w:p w:rsidR="00965DD7" w:rsidRDefault="00965DD7" w:rsidP="007B7607">
      <w:pPr>
        <w:spacing w:line="265" w:lineRule="exact"/>
        <w:rPr>
          <w:rFonts w:eastAsiaTheme="minorEastAsia"/>
          <w:lang w:eastAsia="zh-CN"/>
        </w:rPr>
      </w:pPr>
    </w:p>
    <w:p w:rsidR="00965DD7" w:rsidRDefault="00965DD7" w:rsidP="007B7607">
      <w:pPr>
        <w:spacing w:line="265" w:lineRule="exact"/>
        <w:rPr>
          <w:rFonts w:eastAsiaTheme="minorEastAsia"/>
          <w:lang w:eastAsia="zh-CN"/>
        </w:rPr>
      </w:pPr>
    </w:p>
    <w:p w:rsidR="00965DD7" w:rsidRDefault="00965DD7" w:rsidP="007B7607">
      <w:pPr>
        <w:spacing w:line="265" w:lineRule="exact"/>
        <w:rPr>
          <w:rFonts w:eastAsiaTheme="minorEastAsia"/>
          <w:lang w:eastAsia="zh-CN"/>
        </w:rPr>
      </w:pPr>
    </w:p>
    <w:p w:rsidR="00965DD7" w:rsidRDefault="00965DD7" w:rsidP="007B7607">
      <w:pPr>
        <w:spacing w:line="265" w:lineRule="exact"/>
        <w:rPr>
          <w:rFonts w:eastAsiaTheme="minorEastAsia"/>
          <w:lang w:eastAsia="zh-CN"/>
        </w:rPr>
      </w:pPr>
    </w:p>
    <w:p w:rsidR="00965DD7" w:rsidRDefault="00965DD7" w:rsidP="007B7607">
      <w:pPr>
        <w:spacing w:line="265" w:lineRule="exact"/>
        <w:rPr>
          <w:rFonts w:eastAsiaTheme="minorEastAsia"/>
          <w:lang w:eastAsia="zh-CN"/>
        </w:rPr>
      </w:pPr>
    </w:p>
    <w:p w:rsidR="00965DD7" w:rsidRDefault="00965DD7" w:rsidP="007B7607">
      <w:pPr>
        <w:spacing w:line="265" w:lineRule="exact"/>
        <w:rPr>
          <w:rFonts w:eastAsiaTheme="minorEastAsia"/>
          <w:lang w:eastAsia="zh-CN"/>
        </w:rPr>
      </w:pPr>
    </w:p>
    <w:p w:rsidR="00965DD7" w:rsidRDefault="00965DD7" w:rsidP="007B7607">
      <w:pPr>
        <w:spacing w:line="265" w:lineRule="exact"/>
        <w:rPr>
          <w:rFonts w:eastAsiaTheme="minorEastAsia"/>
          <w:lang w:eastAsia="zh-CN"/>
        </w:rPr>
      </w:pPr>
    </w:p>
    <w:p w:rsidR="00965DD7" w:rsidRDefault="00965DD7" w:rsidP="007B7607">
      <w:pPr>
        <w:spacing w:line="265" w:lineRule="exact"/>
        <w:rPr>
          <w:rFonts w:eastAsiaTheme="minorEastAsia"/>
          <w:lang w:eastAsia="zh-CN"/>
        </w:rPr>
      </w:pPr>
    </w:p>
    <w:p w:rsidR="00965DD7" w:rsidRDefault="00965DD7" w:rsidP="007B7607">
      <w:pPr>
        <w:spacing w:line="265" w:lineRule="exact"/>
        <w:rPr>
          <w:rFonts w:eastAsiaTheme="minorEastAsia"/>
          <w:lang w:eastAsia="zh-CN"/>
        </w:rPr>
      </w:pPr>
    </w:p>
    <w:p w:rsidR="00965DD7" w:rsidRDefault="00965DD7" w:rsidP="007B7607">
      <w:pPr>
        <w:spacing w:line="265" w:lineRule="exact"/>
        <w:rPr>
          <w:rFonts w:eastAsiaTheme="minorEastAsia"/>
          <w:lang w:eastAsia="zh-CN"/>
        </w:rPr>
      </w:pPr>
    </w:p>
    <w:p w:rsidR="00965DD7" w:rsidRDefault="00965DD7" w:rsidP="007B7607">
      <w:pPr>
        <w:spacing w:line="265" w:lineRule="exact"/>
        <w:rPr>
          <w:rFonts w:eastAsiaTheme="minorEastAsia"/>
          <w:lang w:eastAsia="zh-CN"/>
        </w:rPr>
      </w:pPr>
    </w:p>
    <w:p w:rsidR="00965DD7" w:rsidRDefault="00965DD7" w:rsidP="007B7607">
      <w:pPr>
        <w:spacing w:line="265" w:lineRule="exact"/>
        <w:rPr>
          <w:rFonts w:eastAsiaTheme="minorEastAsia"/>
          <w:lang w:eastAsia="zh-CN"/>
        </w:rPr>
      </w:pPr>
    </w:p>
    <w:p w:rsidR="00965DD7" w:rsidRDefault="00965DD7" w:rsidP="007B7607">
      <w:pPr>
        <w:spacing w:line="265" w:lineRule="exact"/>
        <w:rPr>
          <w:rFonts w:eastAsiaTheme="minorEastAsia"/>
          <w:lang w:eastAsia="zh-CN"/>
        </w:rPr>
      </w:pPr>
    </w:p>
    <w:p w:rsidR="00965DD7" w:rsidRDefault="00965DD7" w:rsidP="007B7607">
      <w:pPr>
        <w:spacing w:line="265" w:lineRule="exact"/>
        <w:rPr>
          <w:rFonts w:eastAsiaTheme="minorEastAsia"/>
          <w:lang w:eastAsia="zh-CN"/>
        </w:rPr>
      </w:pPr>
    </w:p>
    <w:p w:rsidR="00965DD7" w:rsidRDefault="00965DD7" w:rsidP="007B7607">
      <w:pPr>
        <w:spacing w:line="265" w:lineRule="exact"/>
        <w:rPr>
          <w:rFonts w:eastAsiaTheme="minorEastAsia"/>
          <w:lang w:eastAsia="zh-CN"/>
        </w:rPr>
      </w:pPr>
    </w:p>
    <w:p w:rsidR="00965DD7" w:rsidRDefault="00965DD7" w:rsidP="007B7607">
      <w:pPr>
        <w:spacing w:line="265" w:lineRule="exact"/>
        <w:rPr>
          <w:rFonts w:eastAsiaTheme="minorEastAsia"/>
          <w:lang w:eastAsia="zh-CN"/>
        </w:rPr>
      </w:pPr>
      <w:r w:rsidRPr="00965DD7">
        <w:rPr>
          <w:rFonts w:eastAsiaTheme="minorEastAsia"/>
          <w:noProof/>
          <w:lang w:bidi="ar-SA"/>
        </w:rPr>
        <w:drawing>
          <wp:anchor distT="0" distB="0" distL="114300" distR="114300" simplePos="0" relativeHeight="251961856" behindDoc="0" locked="0" layoutInCell="1" allowOverlap="1">
            <wp:simplePos x="0" y="0"/>
            <wp:positionH relativeFrom="page">
              <wp:align>center</wp:align>
            </wp:positionH>
            <wp:positionV relativeFrom="paragraph">
              <wp:posOffset>-549910</wp:posOffset>
            </wp:positionV>
            <wp:extent cx="7691120" cy="5098415"/>
            <wp:effectExtent l="0" t="0" r="508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t="4584" r="631" b="6791"/>
                    <a:stretch>
                      <a:fillRect/>
                    </a:stretch>
                  </pic:blipFill>
                  <pic:spPr bwMode="auto">
                    <a:xfrm>
                      <a:off x="0" y="0"/>
                      <a:ext cx="7691120" cy="5098415"/>
                    </a:xfrm>
                    <a:prstGeom prst="rect">
                      <a:avLst/>
                    </a:prstGeom>
                    <a:noFill/>
                    <a:ln w="9525">
                      <a:noFill/>
                      <a:miter lim="800000"/>
                      <a:headEnd/>
                      <a:tailEnd/>
                    </a:ln>
                  </pic:spPr>
                </pic:pic>
              </a:graphicData>
            </a:graphic>
          </wp:anchor>
        </w:drawing>
      </w:r>
    </w:p>
    <w:p w:rsidR="00965DD7" w:rsidRDefault="00965DD7" w:rsidP="007B7607">
      <w:pPr>
        <w:spacing w:line="265" w:lineRule="exact"/>
        <w:rPr>
          <w:rFonts w:eastAsiaTheme="minorEastAsia"/>
          <w:lang w:eastAsia="zh-CN"/>
        </w:rPr>
      </w:pPr>
    </w:p>
    <w:p w:rsidR="00965DD7" w:rsidRDefault="00965DD7" w:rsidP="007B7607">
      <w:pPr>
        <w:spacing w:line="265" w:lineRule="exact"/>
        <w:rPr>
          <w:rFonts w:eastAsiaTheme="minorEastAsia"/>
          <w:lang w:eastAsia="zh-CN"/>
        </w:rPr>
      </w:pPr>
    </w:p>
    <w:p w:rsidR="00965DD7" w:rsidRDefault="00965DD7" w:rsidP="007B7607">
      <w:pPr>
        <w:spacing w:line="265" w:lineRule="exact"/>
        <w:rPr>
          <w:rFonts w:eastAsiaTheme="minorEastAsia"/>
          <w:lang w:eastAsia="zh-CN"/>
        </w:rPr>
      </w:pPr>
    </w:p>
    <w:p w:rsidR="00965DD7" w:rsidRDefault="00965DD7" w:rsidP="007B7607">
      <w:pPr>
        <w:spacing w:line="265" w:lineRule="exact"/>
        <w:rPr>
          <w:rFonts w:eastAsiaTheme="minorEastAsia"/>
          <w:lang w:eastAsia="zh-CN"/>
        </w:rPr>
      </w:pPr>
    </w:p>
    <w:p w:rsidR="00965DD7" w:rsidRDefault="00965DD7" w:rsidP="007B7607">
      <w:pPr>
        <w:spacing w:line="265" w:lineRule="exact"/>
        <w:rPr>
          <w:rFonts w:eastAsiaTheme="minorEastAsia"/>
          <w:lang w:eastAsia="zh-CN"/>
        </w:rPr>
      </w:pPr>
    </w:p>
    <w:p w:rsidR="00965DD7" w:rsidRDefault="00965DD7" w:rsidP="007B7607">
      <w:pPr>
        <w:spacing w:line="265" w:lineRule="exact"/>
        <w:rPr>
          <w:rFonts w:eastAsiaTheme="minorEastAsia"/>
          <w:lang w:eastAsia="zh-CN"/>
        </w:rPr>
      </w:pPr>
    </w:p>
    <w:p w:rsidR="00965DD7" w:rsidRDefault="00965DD7" w:rsidP="007B7607">
      <w:pPr>
        <w:spacing w:line="265" w:lineRule="exact"/>
        <w:rPr>
          <w:rFonts w:eastAsiaTheme="minorEastAsia"/>
          <w:lang w:eastAsia="zh-CN"/>
        </w:rPr>
      </w:pPr>
    </w:p>
    <w:p w:rsidR="00965DD7" w:rsidRDefault="00965DD7" w:rsidP="007B7607">
      <w:pPr>
        <w:spacing w:line="265" w:lineRule="exact"/>
        <w:rPr>
          <w:rFonts w:eastAsiaTheme="minorEastAsia"/>
          <w:lang w:eastAsia="zh-CN"/>
        </w:rPr>
      </w:pPr>
    </w:p>
    <w:p w:rsidR="00965DD7" w:rsidRDefault="00965DD7" w:rsidP="007B7607">
      <w:pPr>
        <w:spacing w:line="265" w:lineRule="exact"/>
        <w:rPr>
          <w:rFonts w:eastAsiaTheme="minorEastAsia"/>
          <w:lang w:eastAsia="zh-CN"/>
        </w:rPr>
      </w:pPr>
    </w:p>
    <w:p w:rsidR="00965DD7" w:rsidRDefault="00965DD7" w:rsidP="007B7607">
      <w:pPr>
        <w:spacing w:line="265" w:lineRule="exact"/>
        <w:rPr>
          <w:rFonts w:eastAsiaTheme="minorEastAsia"/>
          <w:lang w:eastAsia="zh-CN"/>
        </w:rPr>
      </w:pPr>
    </w:p>
    <w:p w:rsidR="00965DD7" w:rsidRDefault="00965DD7" w:rsidP="007B7607">
      <w:pPr>
        <w:spacing w:line="265" w:lineRule="exact"/>
        <w:rPr>
          <w:rFonts w:eastAsiaTheme="minorEastAsia"/>
          <w:lang w:eastAsia="zh-CN"/>
        </w:rPr>
      </w:pPr>
    </w:p>
    <w:p w:rsidR="00965DD7" w:rsidRDefault="00965DD7" w:rsidP="007B7607">
      <w:pPr>
        <w:spacing w:line="265" w:lineRule="exact"/>
        <w:rPr>
          <w:rFonts w:eastAsiaTheme="minorEastAsia"/>
          <w:lang w:eastAsia="zh-CN"/>
        </w:rPr>
      </w:pPr>
    </w:p>
    <w:p w:rsidR="00965DD7" w:rsidRDefault="00965DD7" w:rsidP="007B7607">
      <w:pPr>
        <w:spacing w:line="265" w:lineRule="exact"/>
        <w:rPr>
          <w:rFonts w:eastAsiaTheme="minorEastAsia"/>
          <w:lang w:eastAsia="zh-CN"/>
        </w:rPr>
      </w:pPr>
    </w:p>
    <w:p w:rsidR="00965DD7" w:rsidRDefault="00965DD7" w:rsidP="007B7607">
      <w:pPr>
        <w:spacing w:line="265" w:lineRule="exact"/>
        <w:rPr>
          <w:rFonts w:eastAsiaTheme="minorEastAsia"/>
          <w:lang w:eastAsia="zh-CN"/>
        </w:rPr>
      </w:pPr>
    </w:p>
    <w:p w:rsidR="00965DD7" w:rsidRDefault="00965DD7" w:rsidP="007B7607">
      <w:pPr>
        <w:spacing w:line="265" w:lineRule="exact"/>
        <w:rPr>
          <w:rFonts w:eastAsiaTheme="minorEastAsia"/>
          <w:lang w:eastAsia="zh-CN"/>
        </w:rPr>
      </w:pPr>
    </w:p>
    <w:p w:rsidR="00965DD7" w:rsidRDefault="00965DD7" w:rsidP="007B7607">
      <w:pPr>
        <w:spacing w:line="265" w:lineRule="exact"/>
        <w:rPr>
          <w:rFonts w:eastAsiaTheme="minorEastAsia"/>
          <w:lang w:eastAsia="zh-CN"/>
        </w:rPr>
      </w:pPr>
    </w:p>
    <w:p w:rsidR="00965DD7" w:rsidRDefault="00965DD7" w:rsidP="007B7607">
      <w:pPr>
        <w:spacing w:line="265" w:lineRule="exact"/>
        <w:rPr>
          <w:rFonts w:eastAsiaTheme="minorEastAsia"/>
          <w:lang w:eastAsia="zh-CN"/>
        </w:rPr>
      </w:pPr>
    </w:p>
    <w:p w:rsidR="00965DD7" w:rsidRDefault="00965DD7" w:rsidP="007B7607">
      <w:pPr>
        <w:spacing w:line="265" w:lineRule="exact"/>
        <w:rPr>
          <w:rFonts w:eastAsiaTheme="minorEastAsia"/>
          <w:lang w:eastAsia="zh-CN"/>
        </w:rPr>
      </w:pPr>
    </w:p>
    <w:p w:rsidR="00965DD7" w:rsidRDefault="00965DD7" w:rsidP="007B7607">
      <w:pPr>
        <w:spacing w:line="265" w:lineRule="exact"/>
        <w:rPr>
          <w:rFonts w:eastAsiaTheme="minorEastAsia"/>
          <w:lang w:eastAsia="zh-CN"/>
        </w:rPr>
      </w:pPr>
    </w:p>
    <w:p w:rsidR="00965DD7" w:rsidRDefault="00965DD7" w:rsidP="007B7607">
      <w:pPr>
        <w:spacing w:line="265" w:lineRule="exact"/>
        <w:rPr>
          <w:rFonts w:eastAsiaTheme="minorEastAsia"/>
          <w:lang w:eastAsia="zh-CN"/>
        </w:rPr>
      </w:pPr>
    </w:p>
    <w:p w:rsidR="00965DD7" w:rsidRDefault="00965DD7"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D700D8" w:rsidP="007B7607">
      <w:pPr>
        <w:spacing w:line="265" w:lineRule="exact"/>
        <w:rPr>
          <w:rFonts w:eastAsiaTheme="minorEastAsia"/>
          <w:lang w:eastAsia="zh-CN"/>
        </w:rPr>
      </w:pPr>
      <w:r>
        <w:rPr>
          <w:rFonts w:eastAsiaTheme="minorEastAsia" w:hint="eastAsia"/>
          <w:noProof/>
          <w:lang w:bidi="ar-SA"/>
        </w:rPr>
        <w:drawing>
          <wp:anchor distT="0" distB="0" distL="114300" distR="114300" simplePos="0" relativeHeight="251973120" behindDoc="1" locked="0" layoutInCell="1" allowOverlap="1" wp14:anchorId="2DD9F404" wp14:editId="1D731845">
            <wp:simplePos x="0" y="0"/>
            <wp:positionH relativeFrom="column">
              <wp:posOffset>19050</wp:posOffset>
            </wp:positionH>
            <wp:positionV relativeFrom="paragraph">
              <wp:posOffset>-428625</wp:posOffset>
            </wp:positionV>
            <wp:extent cx="7772560" cy="5155986"/>
            <wp:effectExtent l="19050" t="0" r="0" b="0"/>
            <wp:wrapNone/>
            <wp:docPr id="21" name="图片 2" descr="说明书模版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 副本.jpg"/>
                    <pic:cNvPicPr/>
                  </pic:nvPicPr>
                  <pic:blipFill>
                    <a:blip r:embed="rId25" cstate="print"/>
                    <a:stretch>
                      <a:fillRect/>
                    </a:stretch>
                  </pic:blipFill>
                  <pic:spPr>
                    <a:xfrm>
                      <a:off x="0" y="0"/>
                      <a:ext cx="7772560" cy="5155986"/>
                    </a:xfrm>
                    <a:prstGeom prst="rect">
                      <a:avLst/>
                    </a:prstGeom>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Pr="00F5706A" w:rsidRDefault="00F5706A" w:rsidP="007B7607">
      <w:pPr>
        <w:spacing w:line="265" w:lineRule="exact"/>
        <w:rPr>
          <w:rFonts w:eastAsiaTheme="minorEastAsia"/>
          <w:lang w:eastAsia="zh-CN"/>
        </w:rPr>
      </w:pPr>
    </w:p>
    <w:sectPr w:rsidR="00F5706A" w:rsidRPr="00F5706A" w:rsidSect="007B7607">
      <w:footerReference w:type="even" r:id="rId26"/>
      <w:footerReference w:type="default" r:id="rId27"/>
      <w:pgSz w:w="11910" w:h="7910" w:orient="landscape"/>
      <w:pgMar w:top="0" w:right="180" w:bottom="700" w:left="0" w:header="0" w:footer="5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00D8" w:rsidRDefault="00D700D8">
      <w:r>
        <w:separator/>
      </w:r>
    </w:p>
  </w:endnote>
  <w:endnote w:type="continuationSeparator" w:id="0">
    <w:p w:rsidR="00D700D8" w:rsidRDefault="00D70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nonymous Pro">
    <w:panose1 w:val="02060609030202000504"/>
    <w:charset w:val="00"/>
    <w:family w:val="modern"/>
    <w:pitch w:val="fixed"/>
    <w:sig w:usb0="A00002AF" w:usb1="7000A9C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0D8" w:rsidRDefault="00646D95">
    <w:pPr>
      <w:pStyle w:val="a8"/>
    </w:pPr>
    <w:r>
      <w:rPr>
        <w:noProof/>
        <w:lang w:bidi="ar-SA"/>
      </w:rPr>
    </w:r>
    <w:r>
      <w:rPr>
        <w:noProof/>
        <w:lang w:bidi="ar-SA"/>
      </w:rPr>
      <w:pict>
        <v:group id="Group 81" o:spid="_x0000_s4113" style="width:595.3pt;height:22.35pt;mso-position-horizontal-relative:char;mso-position-vertical-relative:line" coordorigin=",7199" coordsize="11906,447">
          <v:rect id="Rectangle 82" o:spid="_x0000_s4115"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YVsYA&#10;AADbAAAADwAAAGRycy9kb3ducmV2LnhtbESPT2vCQBTE7wW/w/IEL6VuajEt0VWqItRT8U8Fb8/s&#10;Mwlm34bsmqTf3i0UPA4z8xtmOu9MKRqqXWFZweswAkGcWl1wpuCwX798gHAeWWNpmRT8koP5rPc0&#10;xUTblrfU7HwmAoRdggpy76tESpfmZNANbUUcvIutDfog60zqGtsAN6UcRVEsDRYcFnKsaJlTet3d&#10;jILvttuu45/V83Fxag5v59X4VsYbpQb97nMCwlPnH+H/9pdWMH6Hvy/hB8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RYVsYAAADbAAAADwAAAAAAAAAAAAAAAACYAgAAZHJz&#10;L2Rvd25yZXYueG1sUEsFBgAAAAAEAAQA9QAAAIsDAAAAAA==&#10;" fillcolor="#808285" stroked="f"/>
          <v:line id="Line 83" o:spid="_x0000_s4114"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zdJsEAAADbAAAADwAAAGRycy9kb3ducmV2LnhtbERPz2vCMBS+D/wfwhN2W1M3VkbXKCII&#10;CjKY5rLbo3lris1LaTJb+9cvh8GOH9/vajO5TtxoCK1nBassB0Fce9Nyo0Bf9k9vIEJENth5JgV3&#10;CrBZLx4qLI0f+ZNu59iIFMKhRAU2xr6UMtSWHIbM98SJ+/aDw5jg0Egz4JjCXSef87yQDltODRZ7&#10;2lmqr+cfp4BtPXf5hznqr+I07+2L1uOklXpcTtt3EJGm+C/+cx+Mgtc0Nn1JP0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N0mwQAAANsAAAAPAAAAAAAAAAAAAAAA&#10;AKECAABkcnMvZG93bnJldi54bWxQSwUGAAAAAAQABAD5AAAAjwMAAAAA&#10;" strokecolor="#808285" strokeweight=".38242mm"/>
          <w10:anchorlock/>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0D8" w:rsidRPr="005670B0" w:rsidRDefault="00646D95">
    <w:pPr>
      <w:pStyle w:val="a3"/>
      <w:spacing w:line="14" w:lineRule="auto"/>
      <w:rPr>
        <w:rFonts w:eastAsiaTheme="minorEastAsia"/>
        <w:sz w:val="20"/>
        <w:lang w:eastAsia="zh-CN"/>
      </w:rPr>
    </w:pPr>
    <w:r>
      <w:rPr>
        <w:noProof/>
        <w:lang w:bidi="ar-SA"/>
      </w:rPr>
      <w:pict>
        <v:shapetype id="_x0000_t202" coordsize="21600,21600" o:spt="202" path="m,l,21600r21600,l21600,xe">
          <v:stroke joinstyle="miter"/>
          <v:path gradientshapeok="t" o:connecttype="rect"/>
        </v:shapetype>
        <v:shape id="Text Box 21" o:spid="_x0000_s4112" type="#_x0000_t202" style="position:absolute;margin-left:552.5pt;margin-top:360.05pt;width:31pt;height:22.25pt;z-index:-2516659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BZasQIAALE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EwwoiTDmr0QEeNbsWIAt/kZ+hVCm73PTjqEfahzpar6u9E+VUhLtYN4Tt6I6UYGkoqiM/edM+u&#10;TjjKgGyHD6KCd8heCws01rIzyYN0IECHOj2eamNiKWHzMrlcenBSwlEQB9EyMrG5JJ0v91Lpd1R0&#10;yBgZllB6C04Od0pPrrOLeYuLgrWtLX/Ln20A5rQDT8NVc2aCsNX8kXjJJt7EoRMGi40Tennu3BTr&#10;0FkU/jLKL/P1Ovd/mnf9MG1YVVFunpmV5Yd/VrmjxidNnLSlRMsqA2dCUnK3XbcSHQgou7DfMSFn&#10;bu7zMGy+gMsLSn4QerdB4hSLeOmERRg5ydKLHc9PbpOFFyZhXjyndMc4/XdKaMhwEgXRpKXfcvPs&#10;95obSTumYXa0rMtwfHIiqVHghle2tJqwdrLPUmHCf0oFlHsutNWrkegkVj1uR9sawdwGW1E9goCl&#10;AIGBFmHugdEI+R2jAWZIhtW3PZEUo/Y9hyYwA2c25GxsZ4PwEq5mWGM0mWs9DaZ9L9muAeSpzbi4&#10;gUapmRWx6agpCmBgFjAXLJfjDDOD53xtvZ4m7eoXAAAA//8DAFBLAwQUAAYACAAAACEA07RtJeAA&#10;AAANAQAADwAAAGRycy9kb3ducmV2LnhtbEyPwU7DMBBE70j8g7VI3KidClwIcaoKwQkJkYYDRyd2&#10;E6vxOsRuG/6e7akcZ3Y0+6ZYz35gRztFF1BBthDALLbBOOwUfNVvd4/AYtJo9BDQKvi1Edbl9VWh&#10;cxNOWNnjNnWMSjDmWkGf0phzHtveeh0XYbRIt12YvE4kp46bSZ+o3A98KYTkXjukD70e7Utv2/32&#10;4BVsvrF6dT8fzWe1q1xdPwl8l3ulbm/mzTOwZOd0CcMZn9ChJKYmHNBENpDOxAONSQpWS5EBO0cy&#10;uSKrIUveS+Blwf+vKP8AAAD//wMAUEsBAi0AFAAGAAgAAAAhALaDOJL+AAAA4QEAABMAAAAAAAAA&#10;AAAAAAAAAAAAAFtDb250ZW50X1R5cGVzXS54bWxQSwECLQAUAAYACAAAACEAOP0h/9YAAACUAQAA&#10;CwAAAAAAAAAAAAAAAAAvAQAAX3JlbHMvLnJlbHNQSwECLQAUAAYACAAAACEAksQWWrECAACxBQAA&#10;DgAAAAAAAAAAAAAAAAAuAgAAZHJzL2Uyb0RvYy54bWxQSwECLQAUAAYACAAAACEA07RtJeAAAAAN&#10;AQAADwAAAAAAAAAAAAAAAAALBQAAZHJzL2Rvd25yZXYueG1sUEsFBgAAAAAEAAQA8wAAABgGAAAA&#10;AA==&#10;" filled="f" stroked="f">
          <v:textbox inset="0,0,0,0">
            <w:txbxContent>
              <w:p w:rsidR="00D700D8" w:rsidRPr="00733993" w:rsidRDefault="00D700D8">
                <w:pPr>
                  <w:spacing w:before="20"/>
                  <w:ind w:left="40"/>
                  <w:rPr>
                    <w:rFonts w:ascii="Arial Narrow" w:eastAsiaTheme="minorEastAsia"/>
                    <w:sz w:val="34"/>
                    <w:lang w:eastAsia="zh-CN"/>
                  </w:rPr>
                </w:pPr>
                <w:r>
                  <w:fldChar w:fldCharType="begin"/>
                </w:r>
                <w:r>
                  <w:rPr>
                    <w:rFonts w:ascii="Arial Narrow"/>
                    <w:color w:val="FFFFFF"/>
                    <w:sz w:val="34"/>
                  </w:rPr>
                  <w:instrText xml:space="preserve"> PAGE </w:instrText>
                </w:r>
                <w:r>
                  <w:fldChar w:fldCharType="separate"/>
                </w:r>
                <w:r w:rsidR="00646D95">
                  <w:rPr>
                    <w:rFonts w:ascii="Arial Narrow"/>
                    <w:noProof/>
                    <w:color w:val="FFFFFF"/>
                    <w:sz w:val="34"/>
                  </w:rPr>
                  <w:t>4</w:t>
                </w:r>
                <w:r>
                  <w:fldChar w:fldCharType="end"/>
                </w:r>
              </w:p>
            </w:txbxContent>
          </v:textbox>
          <w10:wrap anchorx="page" anchory="page"/>
        </v:shape>
      </w:pict>
    </w:r>
    <w:r>
      <w:rPr>
        <w:noProof/>
        <w:lang w:bidi="ar-SA"/>
      </w:rPr>
      <w:pict>
        <v:group id="Group 22" o:spid="_x0000_s4109" style="position:absolute;margin-left:0;margin-top:359.95pt;width:595.3pt;height:22.35pt;z-index:-251666944;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t7AkAMAAPQIAAAOAAAAZHJzL2Uyb0RvYy54bWy8Vm1v2zYQ/j5g/4Hgd0WiTNmSEKVI/RIM&#10;SLdi7X4ALVEvqESqpBw5LfbfdyQlx07WpWiB+YNM+o7Hu+e55+TrN8euRQ9c6UaKDJOrACMuclk0&#10;osrwXx93XoyRHpgoWCsFz/Aj1/jNza+/XI99ykNZy7bgCkEQodOxz3A9DH3q+zqvecf0ley5AGMp&#10;VccG2KrKLxQbIXrX+mEQLP1RqqJXMudaw68bZ8Q3Nn5Z8nz4oyw1H1CbYchtsE9ln3vz9G+uWVop&#10;1tdNPqXBfiCLjjUCLj2F2rCBoYNqXoTqmlxJLcvhKpedL8uyybmtAaohwbNq7pQ89LaWKh2r/gQT&#10;QPsMpx8Om//+8F6hpsgwDTESrAOO7LUoDA04Y1+l4HOn+g/9e+UqhOW9zD9pMPvP7WZfOWe0H9/J&#10;AuKxwyAtOMdSdSYElI2OloPHEwf8OKAcflxFy2BBgKocbGG8iGnkSMprYPLp2IokyWzYTmcJSYKl&#10;O0npylh9lrpLbaJTYqYq6Db9BKj+OUA/1KznlidtwJoBXcyA/gltyETVchRSB6r1mxHVDk4k5LoG&#10;N36rlBxrzgpIi9gqTL4Q2B0wGw1kvIovIUEEQAKOAFbswJphjqPo34Fiaa/0cMdlh8wiwwqSt+yx&#10;h3s9OExnF0Omlm1T7Jq2tRtV7detQg8M9BYHcRhb9oCGC7dWGGchzTEX0f0C2cEdxmbytPr5mpCQ&#10;Bm/DxNst45VHdzTyklUQewFJ3ibLgCZ0s/vbJEhoWjdFwcV9I/isZUK/j9ppqjgVWjWjMcNJFEa2&#10;9ovs9XmRgf1MvXbh1jUDjLa26QwS5uMYMMRuRQFls3RgTevW/mX6tnMBg/nbogI97Jh3DbyXxSN0&#10;gZJAEtAMQxgWtVRfMBphoGVYfz4wxTFqfxPQSQmh1ExAu6HRKoSNOrfszy1M5BAqwwNGbrke3NQ8&#10;9KqpariJWGCEvAV1l41tDJOfy8pOBqux/0tsdBabZT9cGLAn2ayFm1z5UUyT6yQ1q9yPjz1MqQul&#10;uSMz3q8qbVIZXdhrXfeaYWYUSJzOLPuncfRCZS307H+p7KQVlrbCtCZZrJarV3rz2wKEF8vUgt9q&#10;R7hm0uFLRQbJNt7G1KPhcuvRYLPxbndr6i13ZBVtFpv1ekMuFWl0/vOKNPmccDgTjBs+gO13CcbM&#10;G0MszH+7sq9Wq7Ppb4B5d5/vrdfTn5WbfwAAAP//AwBQSwMEFAAGAAgAAAAhAMJGfS/gAAAACQEA&#10;AA8AAABkcnMvZG93bnJldi54bWxMj81qwzAQhO+FvoPYQm+N7P64sWs5hND2FAJNCqG3jbWxTayV&#10;sRTbefsqp/Y4O8vMN/liMq0YqHeNZQXxLAJBXFrdcKXge/fxMAfhPLLG1jIpuJCDRXF7k2Om7chf&#10;NGx9JUIIuwwV1N53mZSurMmgm9mOOHhH2xv0QfaV1D2OIdy08jGKEmmw4dBQY0ermsrT9mwUfI44&#10;Lp/i92F9Oq4uP7uXzX4dk1L3d9PyDYSnyf89wxU/oEMRmA72zNqJVkEY4hW8xmkK4mrHaZSAOIRT&#10;8pyALHL5f0HxCwAA//8DAFBLAQItABQABgAIAAAAIQC2gziS/gAAAOEBAAATAAAAAAAAAAAAAAAA&#10;AAAAAABbQ29udGVudF9UeXBlc10ueG1sUEsBAi0AFAAGAAgAAAAhADj9If/WAAAAlAEAAAsAAAAA&#10;AAAAAAAAAAAALwEAAF9yZWxzLy5yZWxzUEsBAi0AFAAGAAgAAAAhABqq3sCQAwAA9AgAAA4AAAAA&#10;AAAAAAAAAAAALgIAAGRycy9lMm9Eb2MueG1sUEsBAi0AFAAGAAgAAAAhAMJGfS/gAAAACQEAAA8A&#10;AAAAAAAAAAAAAAAA6gUAAGRycy9kb3ducmV2LnhtbFBLBQYAAAAABAAEAPMAAAD3BgAAAAA=&#10;">
          <v:rect id="Rectangle 24" o:spid="_x0000_s4111"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IiMYA&#10;AADbAAAADwAAAGRycy9kb3ducmV2LnhtbESPT2vCQBTE70K/w/IKXkQ3rRokukpbEexJ/Au9vWaf&#10;SWj2bciuSfrtuwXB4zAzv2EWq86UoqHaFZYVvIwiEMSp1QVnCk7HzXAGwnlkjaVlUvBLDlbLp94C&#10;E21b3lNz8JkIEHYJKsi9rxIpXZqTQTeyFXHwrrY26IOsM6lrbAPclPI1imJpsOCwkGNFHzmlP4eb&#10;UbBru/0mPq8Hl/ev5jT+Xk9vZfypVP+5e5uD8NT5R/je3moFkzH8fwk/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bIiMYAAADbAAAADwAAAAAAAAAAAAAAAACYAgAAZHJz&#10;L2Rvd25yZXYueG1sUEsFBgAAAAAEAAQA9QAAAIsDAAAAAA==&#10;" fillcolor="#808285" stroked="f"/>
          <v:line id="Line 23" o:spid="_x0000_s4110"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hB/sQAAADbAAAADwAAAGRycy9kb3ducmV2LnhtbESPwWrDMBBE74X8g9hAb7WcNITgRjEl&#10;YGghFJrokttibS1Ta2UsJXby9VWh0OMwM2+YbTm5TlxpCK1nBYssB0Fce9Nyo0CfqqcNiBCRDXae&#10;ScGNApS72cMWC+NH/qTrMTYiQTgUqMDG2BdShtqSw5D5njh5X35wGJMcGmkGHBPcdXKZ52vpsOW0&#10;YLGnvaX6+3hxCtjW9y7/MO/6vD7cK/us9ThppR7n0+sLiEhT/A//td+MgtUKfr+kH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aEH+xAAAANsAAAAPAAAAAAAAAAAA&#10;AAAAAKECAABkcnMvZG93bnJldi54bWxQSwUGAAAAAAQABAD5AAAAkgMAAAAA&#10;" strokecolor="#808285" strokeweight=".38242mm"/>
          <w10:wrap anchorx="page" anchory="page"/>
        </v:group>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0D8" w:rsidRDefault="00646D95">
    <w:pPr>
      <w:pStyle w:val="a3"/>
      <w:spacing w:line="14" w:lineRule="auto"/>
      <w:rPr>
        <w:sz w:val="20"/>
      </w:rPr>
    </w:pPr>
    <w:r>
      <w:rPr>
        <w:noProof/>
        <w:lang w:bidi="ar-SA"/>
      </w:rPr>
      <w:pict>
        <v:shapetype id="_x0000_t202" coordsize="21600,21600" o:spt="202" path="m,l,21600r21600,l21600,xe">
          <v:stroke joinstyle="miter"/>
          <v:path gradientshapeok="t" o:connecttype="rect"/>
        </v:shapetype>
        <v:shape id="Text Box 17" o:spid="_x0000_s4108" type="#_x0000_t202" style="position:absolute;margin-left:23.4pt;margin-top:360.8pt;width:19.6pt;height:21.6pt;z-index:-2516638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hYfsAIAALE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xEjQDnr0wA4G3coDChe2PkOvU3C778HRHGAf+uy46v5Oll81EnLVULFlN0rJoWG0gvxCe9M/&#10;uzriaAuyGT7ICuLQnZEO6FCrzhYPyoEAHfr0eOqNzaWEzYjESQQnJRxFC3IJto1A0+lyr7R5x2SH&#10;rJFhBa134HR/p83oOrnYWEIWvG1hn6ateLYBmOMOhIar9swm4br5IwmSdbyOiUei+dojQZ57N8WK&#10;ePMiXMzyy3y1ysOfNm5I0oZXFRM2zKSskPxZ544aHzVx0paWLa8snE1Jq+1m1Sq0p6Dswn3Hgpy5&#10;+c/TcPUCLi8ohREJbqPEK+bxwiMFmXnJIoi9IExuk3lAEpIXzyndccH+nRIaMpzMotmopd9yC9z3&#10;mhtNO25gdrS8y3B8cqKpVeBaVK61hvJ2tM9KYdN/KgW0e2q006uV6ChWc9gc3NO4tNGtljeyegQB&#10;KwkCAy3C3AOjkeo7RgPMkAzrbzuqGEbtewGPwA6cyVCTsZkMKkq4mmGD0WiuzDiYdr3i2waQx2cm&#10;5A08lJo7ET9lcXxeMBccl+MMs4Pn/N95PU3a5S8AAAD//wMAUEsDBBQABgAIAAAAIQCNyn+83gAA&#10;AAkBAAAPAAAAZHJzL2Rvd25yZXYueG1sTI/BTsMwEETvSPyDtZW4UadVZUIap6oQnJAQaThwdJJt&#10;YjVeh9htw9+znOA4O6PZN/ludoO44BSsJw2rZQICqfGtpU7DR/Vyn4II0VBrBk+o4RsD7Irbm9xk&#10;rb9SiZdD7ASXUMiMhj7GMZMyND06E5Z+RGLv6CdnIsupk+1krlzuBrlOEiWdscQfejPiU4/N6XB2&#10;GvafVD7br7f6vTyWtqoeE3pVJ63vFvN+CyLiHP/C8IvP6FAwU+3P1AYxaNgoJo8aHtYrBYIDqeJt&#10;NR/UJgVZ5PL/guIHAAD//wMAUEsBAi0AFAAGAAgAAAAhALaDOJL+AAAA4QEAABMAAAAAAAAAAAAA&#10;AAAAAAAAAFtDb250ZW50X1R5cGVzXS54bWxQSwECLQAUAAYACAAAACEAOP0h/9YAAACUAQAACwAA&#10;AAAAAAAAAAAAAAAvAQAAX3JlbHMvLnJlbHNQSwECLQAUAAYACAAAACEAdz4WH7ACAACxBQAADgAA&#10;AAAAAAAAAAAAAAAuAgAAZHJzL2Uyb0RvYy54bWxQSwECLQAUAAYACAAAACEAjcp/vN4AAAAJAQAA&#10;DwAAAAAAAAAAAAAAAAAKBQAAZHJzL2Rvd25yZXYueG1sUEsFBgAAAAAEAAQA8wAAABUGAAAAAA==&#10;" filled="f" stroked="f">
          <v:textbox inset="0,0,0,0">
            <w:txbxContent>
              <w:p w:rsidR="00D700D8" w:rsidRDefault="00D700D8">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646D95">
                  <w:rPr>
                    <w:rFonts w:ascii="Arial Narrow"/>
                    <w:noProof/>
                    <w:color w:val="FFFFFF"/>
                    <w:sz w:val="34"/>
                  </w:rPr>
                  <w:t>3</w:t>
                </w:r>
                <w:r>
                  <w:fldChar w:fldCharType="end"/>
                </w:r>
              </w:p>
            </w:txbxContent>
          </v:textbox>
          <w10:wrap anchorx="page" anchory="page"/>
        </v:shape>
      </w:pict>
    </w:r>
    <w:r>
      <w:rPr>
        <w:noProof/>
        <w:lang w:bidi="ar-SA"/>
      </w:rPr>
      <w:pict>
        <v:group id="Group 18" o:spid="_x0000_s4105" style="position:absolute;margin-left:0;margin-top:359.95pt;width:595.3pt;height:22.35pt;z-index:-251664896;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v+QlAMAAPIIAAAOAAAAZHJzL2Uyb0RvYy54bWy8Vttu2zgQfV+g/0Dw3ZEo07ohSpH6EiyQ&#10;7ha9fAAtUResRGpJOXJa7L/vkJQdK0F3gxaoH2TSMxzOnDNn5Ou3x65FD1zpRooMkysfIy5yWTSi&#10;yvCXz7tFjJEemChYKwXP8CPX+O3Nm9+uxz7lgaxlW3CFIIjQ6dhnuB6GPvU8nde8Y/pK9lyAsZSq&#10;YwNsVeUVio0QvWu9wPdDb5Sq6JXMudbw68YZ8Y2NX5Y8H/4sS80H1GYYchvsU9nn3jy9m2uWVor1&#10;dZNPabAfyKJjjYBLz6E2bGDooJoXobomV1LLcrjKZefJsmxybmuAaoj/rJo7JQ+9raVKx6o/wwTQ&#10;PsPph8Pmfzx8UKgpMhwEGAnWAUf2WkRiA87YVyn43Kn+U/9BuQpheS/zvzSYved2s6+cM9qP72UB&#10;8dhhkBacY6k6EwLKRkfLweOZA34cUA4/RqvQXxKgKgdbEC9junIk5TUw+XQsIklyMmyns4QkfuhO&#10;UhoZq8dSd6lNdErMVAXdpp8A1T8H6Kea9dzypA1YE6DL6AToR2hDJqqWo8B2nLke/E6IagcnEnJd&#10;gxu/VUqONWcFpEVsFbMDZqOBjFfiC0BZJll6gjgOITMD73OQWNorPdxx2SGzyLCCxC1z7OFeDw7P&#10;k4shUsu2KXZN29qNqvbrVqEHBlqL/TiILXNAwcytFcZZSHPMRXS/QHZwh7GZPK12viUkoP67IFns&#10;wjha0B1dLZLIjxc+Sd4loU8Tutn9YxIkNK2bouDivhH8pGNCX0frNFGcAq2S0ZjhZBWsbO2z7PVl&#10;kb79TH02c+uaAcZa23QGCfNxrWpI3YoCymbpwJrWrb15+rZrAYPTt0UF+tex7pp3L4tH6AAlgSTQ&#10;CgxgWNRSfcVohGGWYf33gSmOUfu7gC5KCKVm+tkNXUXQhkhdWvaXFiZyCJXhASO3XA9uYh561VQ1&#10;3EQsMELegrLLxjaGyc9lZaeC1dcvEpopzU0uyz6xc2GSzFq4qZUfxTS1zjKzqv382MOEmqnMHTnh&#10;/b8qi0MYOSCmiBIb5klnhPgmNaM0y/95GL3QWQtd+186O6uFpa0wzUmWEYjYtNGs7Wbd+X0Jwmtl&#10;asLvNSRcMynxpSb9ZBtvY7qgQbhdUH+zWdzu1nQR7ki02iw36/WGzDVplP7zmjT5nHG4kIwbP4Dt&#10;qyRjJo6hFqa/XdkXq1Xa9CfAvLkv99br6a/Kzb8AAAD//wMAUEsDBBQABgAIAAAAIQDCRn0v4AAA&#10;AAkBAAAPAAAAZHJzL2Rvd25yZXYueG1sTI/NasMwEITvhb6D2EJvjez+uLFrOYTQ9hQCTQqht421&#10;sU2slbEU23n7Kqf2ODvLzDf5YjKtGKh3jWUF8SwCQVxa3XCl4Hv38TAH4TyyxtYyKbiQg0Vxe5Nj&#10;pu3IXzRsfSVCCLsMFdTed5mUrqzJoJvZjjh4R9sb9EH2ldQ9jiHctPIxihJpsOHQUGNHq5rK0/Zs&#10;FHyOOC6f4vdhfTquLj+7l81+HZNS93fT8g2Ep8n/PcMVP6BDEZgO9szaiVZBGOIVvMZpCuJqx2mU&#10;gDiEU/KcgCxy+X9B8QsAAP//AwBQSwECLQAUAAYACAAAACEAtoM4kv4AAADhAQAAEwAAAAAAAAAA&#10;AAAAAAAAAAAAW0NvbnRlbnRfVHlwZXNdLnhtbFBLAQItABQABgAIAAAAIQA4/SH/1gAAAJQBAAAL&#10;AAAAAAAAAAAAAAAAAC8BAABfcmVscy8ucmVsc1BLAQItABQABgAIAAAAIQDLPv+QlAMAAPIIAAAO&#10;AAAAAAAAAAAAAAAAAC4CAABkcnMvZTJvRG9jLnhtbFBLAQItABQABgAIAAAAIQDCRn0v4AAAAAkB&#10;AAAPAAAAAAAAAAAAAAAAAO4FAABkcnMvZG93bnJldi54bWxQSwUGAAAAAAQABADzAAAA+wYAAAAA&#10;">
          <v:rect id="Rectangle 20" o:spid="_x0000_s4107" style="position:absolute;top:7198;width:867;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99scA&#10;AADbAAAADwAAAGRycy9kb3ducmV2LnhtbESPT2vCQBTE74V+h+UJXkrdqDQtqav4B8GeitEWenvN&#10;PpPQ7NuQXZP47V2h4HGYmd8ws0VvKtFS40rLCsajCARxZnXJuYLjYfv8BsJ5ZI2VZVJwIQeL+ePD&#10;DBNtO95Tm/pcBAi7BBUU3teJlC4ryKAb2Zo4eCfbGPRBNrnUDXYBbio5iaJYGiw5LBRY07qg7C89&#10;GwWfXb/fxl+bp+/VT3uc/m5ezlX8odRw0C/fQXjq/T38395pBdNXuH0JP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rvfbHAAAA2wAAAA8AAAAAAAAAAAAAAAAAmAIAAGRy&#10;cy9kb3ducmV2LnhtbFBLBQYAAAAABAAEAPUAAACMAwAAAAA=&#10;" fillcolor="#808285" stroked="f"/>
          <v:line id="Line 19" o:spid="_x0000_s4106" style="position:absolute;visibility:visibl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NH/cEAAADbAAAADwAAAGRycy9kb3ducmV2LnhtbERPz2vCMBS+D/wfwhN2W1O3UUbXKCII&#10;CjKY5rLbo3lris1LaTJb+9cvh8GOH9/vajO5TtxoCK1nBassB0Fce9Nyo0Bf9k9vIEJENth5JgV3&#10;CrBZLx4qLI0f+ZNu59iIFMKhRAU2xr6UMtSWHIbM98SJ+/aDw5jg0Egz4JjCXSef87yQDltODRZ7&#10;2lmqr+cfp4BtPXf5hznqr+I07+2L1uOklXpcTtt3EJGm+C/+cx+Mgte0Pn1JP0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U0f9wQAAANsAAAAPAAAAAAAAAAAAAAAA&#10;AKECAABkcnMvZG93bnJldi54bWxQSwUGAAAAAAQABAD5AAAAjwMAAAAA&#10;" strokecolor="#808285" strokeweight=".38242mm"/>
          <w10:wrap anchorx="page" anchory="page"/>
        </v:group>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0D8" w:rsidRDefault="00646D95">
    <w:pPr>
      <w:pStyle w:val="a3"/>
      <w:spacing w:line="14" w:lineRule="auto"/>
      <w:rPr>
        <w:sz w:val="20"/>
      </w:rPr>
    </w:pPr>
    <w:r>
      <w:rPr>
        <w:noProof/>
        <w:lang w:bidi="ar-SA"/>
      </w:rPr>
      <w:pict>
        <v:group id="Group 6" o:spid="_x0000_s4102" style="position:absolute;margin-left:0;margin-top:359.95pt;width:595.3pt;height:22.35pt;z-index:-2516628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t1YjQMAAPEIAAAOAAAAZHJzL2Uyb0RvYy54bWy8VtuO2zYQfS/QfyD0rpUo647VBhtfFgU2&#10;bdCkH0BL1AWRSIWkV94E/fcOSclr7zbdIAHqB5n0DIcz58wZ+frNcejRAxWy46xw8JXvIMpKXnWs&#10;KZy/Pu7c1EFSEVaRnjNaOI9UOm9ufv3lehpzGvCW9xUVCIIwmU9j4bRKjbnnybKlA5FXfKQMjDUX&#10;A1GwFY1XCTJB9KH3At+PvYmLahS8pFLCrxtrdG5M/LqmpfqjriVVqC8cyE2ZpzDPvX56N9ckbwQZ&#10;266c0yA/kMVAOgaXnkJtiCLoILoXoYauFFzyWl2VfPB4XXclNTVANdh/Vs2d4IfR1NLkUzOeYAJo&#10;n+H0w2HL3x/eC9RVwB0wxcgAHJlrUayxmcYmB5c7MX4Y3wtbICzveflJgtl7btf7xjqj/fSOVxCO&#10;HBQ32BxrMegQUDU6GgoeTxTQo0Il/JhEsb/CwFQJtiBdpWFkOSpbIPLpWIKzbDFs57MYZ35sT4Zh&#10;oq0eye2lJtE5MV0VNJt8wlP+HJ4fWjJSQ5PUYM14BlCExfNP6ELCmp6i1GJq3BZApUUTMb5uwYve&#10;CsGnlpIKssKmCJ0uxLUH9EYCF6/Ci7EfQQoAI2BlLib5gnIaRf+OE8lHIdUd5QPSi8IRkLshjzzc&#10;S2UhXVw0l5L3XbXr+t5sRLNf9wI9EFBb6qdBasgDFi7ceqadGdfHbET7C2QHd2ibztOo52uGg9B/&#10;G2TuLk4TN9yFkZslfur6OHubxX6YhZvd3zpBHOZtV1WU3XeMLkrG4fcxO88Uq0GjZTQVThYFkan9&#10;Int5XqRvPnOrXbgNnYLB1neDRkJ/tBPJNbFbVpm1Il1v195l+qZxAYPl26ACLWyZt/2759UjdIHg&#10;QBLQDCMYFi0XXxw0wTgrHPn5QAR1UP8bg07KcBiCmzKbMEp0d4pzy/7cQlgJoQpHOcgu18rOzMMo&#10;uqaFm7ABhvFbEHfdmcbQ+dmszGAwEvu/tIYXrRn2jfZn1ayZnVvlkc1z66Q0o9uPjyPMqAuh2SML&#10;3K8KbRZZuFpZiheRaQFCXnqQGfJPw+iFyHpo2f8S2UkqJO+Z7ky8SuLkldb8tv7grTJ34Le6Ea6Z&#10;ZfhSkH62Tbdp6IZBvHVDf7Nxb3fr0I13OIk2q816vcGXgtQy/3lB6nxOOJzpxc4ewPa79KLHjSYW&#10;pr9Zmfeqkdn8H0C/uM/3xuvpn8rNPwAAAP//AwBQSwMEFAAGAAgAAAAhAMJGfS/gAAAACQEAAA8A&#10;AABkcnMvZG93bnJldi54bWxMj81qwzAQhO+FvoPYQm+N7P64sWs5hND2FAJNCqG3jbWxTayVsRTb&#10;efsqp/Y4O8vMN/liMq0YqHeNZQXxLAJBXFrdcKXge/fxMAfhPLLG1jIpuJCDRXF7k2Om7chfNGx9&#10;JUIIuwwV1N53mZSurMmgm9mOOHhH2xv0QfaV1D2OIdy08jGKEmmw4dBQY0ermsrT9mwUfI44Lp/i&#10;92F9Oq4uP7uXzX4dk1L3d9PyDYSnyf89wxU/oEMRmA72zNqJVkEY4hW8xmkK4mrHaZSAOIRT8pyA&#10;LHL5f0HxCwAA//8DAFBLAQItABQABgAIAAAAIQC2gziS/gAAAOEBAAATAAAAAAAAAAAAAAAAAAAA&#10;AABbQ29udGVudF9UeXBlc10ueG1sUEsBAi0AFAAGAAgAAAAhADj9If/WAAAAlAEAAAsAAAAAAAAA&#10;AAAAAAAALwEAAF9yZWxzLy5yZWxzUEsBAi0AFAAGAAgAAAAhAPY+3ViNAwAA8QgAAA4AAAAAAAAA&#10;AAAAAAAALgIAAGRycy9lMm9Eb2MueG1sUEsBAi0AFAAGAAgAAAAhAMJGfS/gAAAACQEAAA8AAAAA&#10;AAAAAAAAAAAA5wUAAGRycy9kb3ducmV2LnhtbFBLBQYAAAAABAAEAPMAAAD0BgAAAAA=&#10;">
          <v:rect id="Rectangle 8" o:spid="_x0000_s4104"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zX8QA&#10;AADbAAAADwAAAGRycy9kb3ducmV2LnhtbERPTWvCQBC9C/0PyxR6EbOpYiipq2hFaE9iGgu9TbPT&#10;JDQ7G7JrEv999yB4fLzv1WY0jeipc7VlBc9RDIK4sLrmUkH+eZi9gHAeWWNjmRRcycFm/TBZYart&#10;wCfqM1+KEMIuRQWV920qpSsqMugi2xIH7td2Bn2AXSl1h0MIN42cx3EiDdYcGips6a2i4i+7GAXH&#10;YTwdkvN++rX77vPFz355aZIPpZ4ex+0rCE+jv4tv7netYB7Why/h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bs1/EAAAA2wAAAA8AAAAAAAAAAAAAAAAAmAIAAGRycy9k&#10;b3ducmV2LnhtbFBLBQYAAAAABAAEAPUAAACJAwAAAAA=&#10;" fillcolor="#808285" stroked="f"/>
          <v:line id="Line 7" o:spid="_x0000_s4103"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AHxsIAAADbAAAADwAAAGRycy9kb3ducmV2LnhtbESPQYvCMBSE74L/ITzBm6YqyFKNsgjC&#10;LsiCbi7eHs2zKdu8lCba6q/fCILHYWa+Ydbb3tXiRm2oPCuYTTMQxIU3FZcK9O9+8gEiRGSDtWdS&#10;cKcA281wsMbc+I6PdDvFUiQIhxwV2BibXMpQWHIYpr4hTt7Ftw5jkm0pTYtdgrtazrNsKR1WnBYs&#10;NrSzVPydrk4B2+JRZz/mW5+Xh8feLrTueq3UeNR/rkBE6uM7/Gp/GQXzGTy/pB8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MAHxsIAAADbAAAADwAAAAAAAAAAAAAA&#10;AAChAgAAZHJzL2Rvd25yZXYueG1sUEsFBgAAAAAEAAQA+QAAAJADA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5" o:spid="_x0000_s4101" type="#_x0000_t202" style="position:absolute;margin-left:555.9pt;margin-top:5in;width:19.6pt;height:21.7pt;z-index:-2516618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OpsQIAALA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uwVGnHTQo0c6anQnRhSZ8gy9SsHqoQc7PcI1mNpUVX8vym8KcbFuCN/RWynF0FBSQXi+eek+ezrh&#10;KAOyHT6KCtyQvRYWaKxlZ2oH1UCADm16OrXGhFLCZRDGSQCaElTBMooS2zqXpPPjXir9nooOGSHD&#10;EjpvwcnhXmkTDElnE+OLi4K1re1+yy8uwHC6Adfw1OhMELaZPxMv2cSbOHTCYLFxQi/PndtiHTqL&#10;wl9G+bt8vc79X8avH6YNqyrKjZuZWH74Z407UnyixIlaSrSsMnAmJCV323Ur0YEAsQv72ZKD5mzm&#10;XoZhiwC5vEjJD0LvLkicYhEvnbAIIydZerHj+cldsvDCJMyLy5TuGaf/nhIaMpxEQTRx6Rz0i9w8&#10;+73OjaQd07A6WtZlOD4ZkdQwcMMr21pNWDvJz0phwj+XAto9N9ry1VB0Iqset6OdjHAeg62onoDA&#10;UgDBgIuw9kBohPyB0QArJMPq+55IilH7gcMQmH0zC3IWtrNAeAlPM6wxmsS1nvbSvpds1wDyNGZc&#10;3MKg1MyS2EzUFMVxvGAt2FyOK8zsnef/1uq8aFe/AQAA//8DAFBLAwQUAAYACAAAACEAG9dgbN8A&#10;AAANAQAADwAAAGRycy9kb3ducmV2LnhtbEyPy07DMBBF90j8gzVI7KgTHqGEOFWFYIWESMOiSyee&#10;JlbjcYjdNvw90xXMah5X954pVrMbxBGnYD0pSBcJCKTWG0udgq/67WYJIkRNRg+eUMEPBliVlxeF&#10;zo0/UYXHTewEm1DItYI+xjGXMrQ9Oh0WfkTi285PTkcep06aSZ/Y3A3yNkky6bQlTuj1iC89tvvN&#10;wSlYb6l6td8fzWe1q2xdPyX0nu2Vur6a188gIs7xTwxnfEaHkpkafyATxMAzF7NHBY8cBOIsSR9S&#10;7hpeZXf3IMtC/v+i/AUAAP//AwBQSwECLQAUAAYACAAAACEAtoM4kv4AAADhAQAAEwAAAAAAAAAA&#10;AAAAAAAAAAAAW0NvbnRlbnRfVHlwZXNdLnhtbFBLAQItABQABgAIAAAAIQA4/SH/1gAAAJQBAAAL&#10;AAAAAAAAAAAAAAAAAC8BAABfcmVscy8ucmVsc1BLAQItABQABgAIAAAAIQAnjxOpsQIAALAFAAAO&#10;AAAAAAAAAAAAAAAAAC4CAABkcnMvZTJvRG9jLnhtbFBLAQItABQABgAIAAAAIQAb12Bs3wAAAA0B&#10;AAAPAAAAAAAAAAAAAAAAAAsFAABkcnMvZG93bnJldi54bWxQSwUGAAAAAAQABADzAAAAFwYAAAAA&#10;" filled="f" stroked="f">
          <v:textbox inset="0,0,0,0">
            <w:txbxContent>
              <w:p w:rsidR="00D700D8" w:rsidRDefault="00D700D8">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646D95">
                  <w:rPr>
                    <w:rFonts w:ascii="Arial Narrow"/>
                    <w:noProof/>
                    <w:color w:val="FFFFFF"/>
                    <w:sz w:val="34"/>
                  </w:rPr>
                  <w:t>22</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0D8" w:rsidRDefault="00646D95">
    <w:pPr>
      <w:pStyle w:val="a3"/>
      <w:spacing w:line="14" w:lineRule="auto"/>
      <w:rPr>
        <w:sz w:val="20"/>
      </w:rPr>
    </w:pPr>
    <w:r>
      <w:rPr>
        <w:noProof/>
        <w:lang w:bidi="ar-SA"/>
      </w:rPr>
      <w:pict>
        <v:group id="Group 2" o:spid="_x0000_s4098" style="position:absolute;margin-left:0;margin-top:359.95pt;width:595.3pt;height:22.35pt;z-index:-251660800;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kPLkQMAAOwIAAAOAAAAZHJzL2Uyb0RvYy54bWy8Vttu3DYQfS+QfyD4LkvUcnWD5cDZi1HA&#10;bYIk/QCuRF0QiVRIrbVu0X/vkNSud+2mNRIg+yCTmuFw5pw5I1+/PfQdeuBKt1LkmFwFGHFRyLIV&#10;dY7/+Lz1Eoz0yETJOil4jh+5xm9v3vxyPQ0ZD2Uju5IrBEGEzqYhx804Dpnv66LhPdNXcuACjJVU&#10;PRthq2q/VGyC6H3nh0EQ+ZNU5aBkwbWGt2tnxDc2flXxYnxfVZqPqMsx5Dbap7LPnXn6N9csqxUb&#10;mraY02DfkUXPWgGXnkKt2cjQXrUvQvVtoaSW1XhVyN6XVdUW3NYA1ZDgWTV3Su4HW0udTfVwggmg&#10;fYbTd4ctfn/4oFBb5niJkWA9UGRvRaGBZhrqDDzu1PBp+KBcfbC8l8UXDWb/ud3sa+eMdtNvsoRw&#10;bD9KC82hUr0JAUWjg2Xg8cQAP4yogJfxMgoWBIgqwBYmi4QuHUVFAzw+HYtJmh4Nm/ksIWkQuZOU&#10;xsbqs8xdahOdEzNVQa/pJzj1j8H5qWEDtyxpA9YMJ2Ti4PwIPchE3XFEHaTW64indmAiIVcNePFb&#10;peTUcFZCUsTWYLKFsO6A2Wig4pXoAkyJg+kIcBLF/w4Rywalxzsue2QWOVaQt+WNPdzr0aF5dDE0&#10;atm15bbtOrtR9W7VKfTAQGdJkISJ5Q0IuHDrhHEW0hxzEd0byA7uMDaTp9XNXykJafAuTL1tlMQe&#10;3dKll8ZB4gUkfZdGAU3pevu3SZDQrGnLkov7VvCjhgl9HanzNHHqsypGU47TZbi0tV9kr8+LDOxv&#10;7rILt74dYaR1bW+QMD/HgCF1I0oom2Ujazu39i/Ttz0LGBz/WlSgex3rrnV3snyEDlASSAKlwPCF&#10;RSPVnxhNMMhyrL/umeIYdb8K6KKUUGomn93QZRzCRp1bducWJgoIleMRI7dcjW5a7gfV1g3cRCww&#10;Qt6CrqvWNobJz2VlZ4JV10+SWXqUmSV/YaCeBbMSbmIVBzFPrJPIrGI/Pw4wnS405o4c0f5fjSUR&#10;iBzmVEyJDeO614wxQgKDuRlilv3TIHqhsg569r9UdtIKyzphWpMsYpCwaaKLprvozW8LED4ocwt+&#10;qx3hmlmHLxUZpJtkk1CPhtHGo8F67d1uV9SLtiRerhfr1WpNLhVpdP7jijT5nHA4E4wbPoDtqwRj&#10;5o2hFia/XdlPqtXZ/Pk33+zzvfV6+ifl5h8AAAD//wMAUEsDBBQABgAIAAAAIQDCRn0v4AAAAAkB&#10;AAAPAAAAZHJzL2Rvd25yZXYueG1sTI/NasMwEITvhb6D2EJvjez+uLFrOYTQ9hQCTQqht421sU2s&#10;lbEU23n7Kqf2ODvLzDf5YjKtGKh3jWUF8SwCQVxa3XCl4Hv38TAH4TyyxtYyKbiQg0Vxe5Njpu3I&#10;XzRsfSVCCLsMFdTed5mUrqzJoJvZjjh4R9sb9EH2ldQ9jiHctPIxihJpsOHQUGNHq5rK0/ZsFHyO&#10;OC6f4vdhfTquLj+7l81+HZNS93fT8g2Ep8n/PcMVP6BDEZgO9szaiVZBGOIVvMZpCuJqx2mUgDiE&#10;U/KcgCxy+X9B8QsAAP//AwBQSwECLQAUAAYACAAAACEAtoM4kv4AAADhAQAAEwAAAAAAAAAAAAAA&#10;AAAAAAAAW0NvbnRlbnRfVHlwZXNdLnhtbFBLAQItABQABgAIAAAAIQA4/SH/1gAAAJQBAAALAAAA&#10;AAAAAAAAAAAAAC8BAABfcmVscy8ucmVsc1BLAQItABQABgAIAAAAIQCBtkPLkQMAAOwIAAAOAAAA&#10;AAAAAAAAAAAAAC4CAABkcnMvZTJvRG9jLnhtbFBLAQItABQABgAIAAAAIQDCRn0v4AAAAAkBAAAP&#10;AAAAAAAAAAAAAAAAAOsFAABkcnMvZG93bnJldi54bWxQSwUGAAAAAAQABADzAAAA+AYAAAAA&#10;">
          <v:rect id="Rectangle 4" o:spid="_x0000_s4100" style="position:absolute;top:7198;width:867;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D5hsUA&#10;AADaAAAADwAAAGRycy9kb3ducmV2LnhtbESPT2vCQBTE74V+h+UJvRTdtGIoqatog6An0arg7TX7&#10;TEKzb0N288dv3y0Uehxm5jfMfDmYSnTUuNKygpdJBII4s7rkXMHpczN+A+E8ssbKMim4k4Pl4vFh&#10;jom2PR+oO/pcBAi7BBUU3teJlC4ryKCb2Jo4eDfbGPRBNrnUDfYBbir5GkWxNFhyWCiwpo+Csu9j&#10;axTs++Gwic/p82V97U7Tr3TWVvFOqafRsHoH4Wnw/+G/9lYriOH3SrgB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PmGxQAAANoAAAAPAAAAAAAAAAAAAAAAAJgCAABkcnMv&#10;ZG93bnJldi54bWxQSwUGAAAAAAQABAD1AAAAigMAAAAA&#10;" fillcolor="#808285" stroked="f"/>
          <v:line id="Line 3" o:spid="_x0000_s4099" style="position:absolute;visibility:visibl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piMMAAADaAAAADwAAAGRycy9kb3ducmV2LnhtbESPQWvCQBSE74X+h+UVeqsbW5A2ugYp&#10;BCyIoN2Lt0f2mQ1m34bsalJ/vSsIPQ4z8w2zKEbXigv1ofGsYDrJQBBX3jRcK9C/5dsniBCRDbae&#10;ScEfBSiWz08LzI0feEeXfaxFgnDIUYGNsculDJUlh2HiO+LkHX3vMCbZ19L0OCS4a+V7ls2kw4bT&#10;gsWOvi1Vp/3ZKWBbXdtsa370Yba5lvZD62HUSr2+jKs5iEhj/A8/2muj4AvuV9IN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XaYjDAAAA2gAAAA8AAAAAAAAAAAAA&#10;AAAAoQIAAGRycy9kb3ducmV2LnhtbFBLBQYAAAAABAAEAPkAAACRAw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1" o:spid="_x0000_s4097" type="#_x0000_t202" style="position:absolute;margin-left:19.65pt;margin-top:360.8pt;width:19.6pt;height:21.6pt;z-index:-251659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5frQIAAK8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EmqHESctlOiBDhqtxYB8k52+Uwk43XfgpgfYNp6GqeruRPFVIS42NeF7upJS9DUlJURnb7oXV0cc&#10;ZUB2/QdRwjPkoIUFGirZGkBIBgJ0qNLjuTImlAI2gzCKAzgp4ChYhNdgQ2wuSabLnVT6HRUtMkaK&#10;JRTegpPjndKj6+Ri3uIiZ01ji9/wZxuAOe7A03DVnJkgbC1/xF68jbZR6ITBfOuEXpY5q3wTOvPc&#10;X8yy62yzyfyf5l0/TGpWlpSbZyZd+eGf1e2k8FERZ2Up0bDSwJmQlNzvNo1ERwK6zu13SsiFm/s8&#10;DJsv4PKCkh+E3jqInXweLZwwD2dOvPAix/PjdTz3wjjM8ueU7hin/04J9SmOZ8Fs1NJvuXn2e82N&#10;JC3TMDka1qY4OjuRxChwy0tbWk1YM9oXqTDhP6UCyj0V2urVSHQUqx52g22M2dQGO1E+goClAIGB&#10;FmHqgVEL+R2jHiZIitW3A5EUo+Y9hyYw42Yy5GTsJoPwAq6mWGM0mhs9jqVDJ9m+BuSxzbhYQaNU&#10;zIrYdNQYBTAwC5gKlstpgpmxc7m2Xk9zdvkLAAD//wMAUEsDBBQABgAIAAAAIQAMbGQD4AAAAAkB&#10;AAAPAAAAZHJzL2Rvd25yZXYueG1sTI/BTsMwDIbvSLxDZCRuLN0GXVeaThOC0yREVw4c08ZrqzVO&#10;abKte3vMCU6W5U+/vz/bTLYXZxx950jBfBaBQKqd6ahR8Fm+PSQgfNBkdO8IFVzRwya/vcl0atyF&#10;CjzvQyM4hHyqFbQhDKmUvm7Raj9zAxLfDm60OvA6NtKM+sLhtpeLKIql1R3xh1YP+NJifdyfrILt&#10;FxWv3fd79VEciq4s1xHt4qNS93fT9hlEwCn8wfCrz+qQs1PlTmS86BUs10smFawW8xgEA6vkCUTF&#10;M35MQOaZ/N8g/wEAAP//AwBQSwECLQAUAAYACAAAACEAtoM4kv4AAADhAQAAEwAAAAAAAAAAAAAA&#10;AAAAAAAAW0NvbnRlbnRfVHlwZXNdLnhtbFBLAQItABQABgAIAAAAIQA4/SH/1gAAAJQBAAALAAAA&#10;AAAAAAAAAAAAAC8BAABfcmVscy8ucmVsc1BLAQItABQABgAIAAAAIQAWyk5frQIAAK8FAAAOAAAA&#10;AAAAAAAAAAAAAC4CAABkcnMvZTJvRG9jLnhtbFBLAQItABQABgAIAAAAIQAMbGQD4AAAAAkBAAAP&#10;AAAAAAAAAAAAAAAAAAcFAABkcnMvZG93bnJldi54bWxQSwUGAAAAAAQABADzAAAAFAYAAAAA&#10;" filled="f" stroked="f">
          <v:textbox inset="0,0,0,0">
            <w:txbxContent>
              <w:p w:rsidR="00D700D8" w:rsidRDefault="00D700D8">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646D95">
                  <w:rPr>
                    <w:rFonts w:ascii="Arial Narrow"/>
                    <w:noProof/>
                    <w:color w:val="FFFFFF"/>
                    <w:sz w:val="34"/>
                  </w:rPr>
                  <w:t>21</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00D8" w:rsidRDefault="00D700D8">
      <w:r>
        <w:separator/>
      </w:r>
    </w:p>
  </w:footnote>
  <w:footnote w:type="continuationSeparator" w:id="0">
    <w:p w:rsidR="00D700D8" w:rsidRDefault="00D700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0D8" w:rsidRPr="00024354" w:rsidRDefault="00D700D8" w:rsidP="00024354">
    <w:pPr>
      <w:pStyle w:val="a6"/>
      <w:pBdr>
        <w:bottom w:val="none" w:sz="0" w:space="0" w:color="auto"/>
      </w:pBdr>
      <w:rPr>
        <w:rFonts w:eastAsiaTheme="minorEastAsia"/>
        <w:lang w:eastAsia="zh-CN"/>
      </w:rPr>
    </w:pPr>
    <w:r>
      <w:rPr>
        <w:rFonts w:eastAsiaTheme="minorEastAsia"/>
        <w:noProof/>
        <w:lang w:bidi="ar-SA"/>
      </w:rPr>
      <w:drawing>
        <wp:inline distT="0" distB="0" distL="0" distR="0" wp14:anchorId="11E9EDB7" wp14:editId="565152BB">
          <wp:extent cx="7562850" cy="438785"/>
          <wp:effectExtent l="0" t="0" r="0" b="0"/>
          <wp:docPr id="15" name="图片 19" descr="未标题-2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 副本.jpg"/>
                  <pic:cNvPicPr/>
                </pic:nvPicPr>
                <pic:blipFill>
                  <a:blip r:embed="rId1"/>
                  <a:stretch>
                    <a:fillRect/>
                  </a:stretch>
                </pic:blipFill>
                <pic:spPr>
                  <a:xfrm>
                    <a:off x="0" y="0"/>
                    <a:ext cx="7564161" cy="438861"/>
                  </a:xfrm>
                  <a:prstGeom prst="rect">
                    <a:avLst/>
                  </a:prstGeom>
                </pic:spPr>
              </pic:pic>
            </a:graphicData>
          </a:graphic>
        </wp:inline>
      </w:drawing>
    </w:r>
    <w:r w:rsidR="00646D95">
      <w:rPr>
        <w:rFonts w:eastAsiaTheme="minorEastAsia"/>
        <w:noProof/>
        <w:lang w:bidi="ar-SA"/>
      </w:rPr>
      <w:pict>
        <v:shapetype id="_x0000_t202" coordsize="21600,21600" o:spt="202" path="m,l,21600r21600,l21600,xe">
          <v:stroke joinstyle="miter"/>
          <v:path gradientshapeok="t" o:connecttype="rect"/>
        </v:shapetype>
        <v:shape id="Text Box 35" o:spid="_x0000_s4117" type="#_x0000_t202" style="position:absolute;left:0;text-align:left;margin-left:182.2pt;margin-top:8.3pt;width:407.8pt;height:26.4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bQuAIAALsFAAAOAAAAZHJzL2Uyb0RvYy54bWysVNtunDAQfa/Uf7D8Trgs7AIKGyXLUlVK&#10;L1LSD/CCWayCTW3vQhr13zs2e0vyUrXlAdme8ZkzM8dzfTN2LdpTqZjgGfavPIwoL0XF+DbD3x4L&#10;J8ZIacIr0gpOM/xEFb5Zvn93PfQpDUQj2opKBCBcpUOf4UbrPnVdVTa0I+pK9JSDsRayIxq2cutW&#10;kgyA3rVu4HlzdxCy6qUoqVJwmk9GvLT4dU1L/aWuFdWozTBw0/Yv7X9j/u7ymqRbSfqGlQca5C9Y&#10;dIRxCHqCyokmaCfZG6iOlVIoUeurUnSuqGtWUpsDZON7r7J5aEhPbS5QHNWfyqT+H2z5ef9VIlZl&#10;eA7l4aSDHj3SUaM7MaJZZOoz9CoFt4ceHPUI59Bnm6vq70X5XSEuVg3hW3orpRgaSirg55ub7sXV&#10;CUcZkM3wSVQQh+y0sEBjLTtTPCgHAnQg8nTqjeFSwuEsjiIvjjAqwTabRUFsm+eS9Hi7l0p/oKJD&#10;ZpFhCb236GR/r7RhQ9KjiwnGRcHa1va/5S8OwHE6gdhw1dgMC9vO58RL1vE6Dp0wmK+d0Mtz57ZY&#10;hc688BdRPstXq9z/ZeL6YdqwqqLchDlKyw//rHUHkU+iOIlLiZZVBs5QUnK7WbUS7QlIu7CfrTlY&#10;zm7uSxq2CJDLq5T8IPTugsQp5vHCCYswcpKFFzuen9wlcy9Mwrx4mdI94/TfU0JDhpMoiCYxnUm/&#10;ys2z39vcSNoxDcOjZV2G45MTSY0E17yyrdWEtdP6ohSG/rkU0O5jo61gjUYntepxMwKKUfFGVE8g&#10;XSlAWaBPmHiwaIT8idEA0yPD6seOSIpR+5GD/BM/DM24sZswWgSwkZeWzaWF8BKgMqwxmpYrPY2o&#10;XS/ZtoFI04Pj4haeTM2sms+sDg8NJoRN6jDNzAi63Fuv88xd/gYAAP//AwBQSwMEFAAGAAgAAAAh&#10;AK/omKneAAAACgEAAA8AAABkcnMvZG93bnJldi54bWxMj0FPwkAQhe8m/IfNmHiTXQgUWrslRONV&#10;IwKJt6U7tI3d2aa70PrvHU56nLwvb76Xb0bXiiv2ofGkYTZVIJBKbxuqNOw/Xx/XIEI0ZE3rCTX8&#10;YIBNMbnLTWb9QB943cVKcAmFzGioY+wyKUNZozNh6jskzs6+dyby2VfS9mbgctfKuVKJdKYh/lCb&#10;Dp9rLL93F6fh8Hb+Oi7Ue/Xilt3gRyXJpVLrh/tx+wQi4hj/YLjpszoU7HTyF7JBtBqWq3nKKAdJ&#10;AuIGzNaK1500JOkCZJHL/xOKXwAAAP//AwBQSwECLQAUAAYACAAAACEAtoM4kv4AAADhAQAAEwAA&#10;AAAAAAAAAAAAAAAAAAAAW0NvbnRlbnRfVHlwZXNdLnhtbFBLAQItABQABgAIAAAAIQA4/SH/1gAA&#10;AJQBAAALAAAAAAAAAAAAAAAAAC8BAABfcmVscy8ucmVsc1BLAQItABQABgAIAAAAIQDLlhbQuAIA&#10;ALsFAAAOAAAAAAAAAAAAAAAAAC4CAABkcnMvZTJvRG9jLnhtbFBLAQItABQABgAIAAAAIQCv6Jip&#10;3gAAAAoBAAAPAAAAAAAAAAAAAAAAABIFAABkcnMvZG93bnJldi54bWxQSwUGAAAAAAQABADzAAAA&#10;HQYAAAAA&#10;" filled="f" stroked="f">
          <v:textbox>
            <w:txbxContent>
              <w:p w:rsidR="00D700D8" w:rsidRPr="00E60CCD" w:rsidRDefault="00D700D8">
                <w:pPr>
                  <w:rPr>
                    <w:rFonts w:ascii="Arial" w:eastAsiaTheme="minorEastAsia" w:hAnsi="Arial" w:cs="Arial"/>
                    <w:color w:val="FFFFFF" w:themeColor="background1"/>
                    <w:lang w:eastAsia="zh-CN"/>
                  </w:rPr>
                </w:pPr>
                <w:r>
                  <w:rPr>
                    <w:rFonts w:ascii="Arial" w:eastAsiaTheme="minorEastAsia" w:hAnsi="Arial" w:cs="Arial" w:hint="eastAsia"/>
                    <w:lang w:eastAsia="zh-CN"/>
                  </w:rPr>
                  <w:t xml:space="preserve">         </w:t>
                </w:r>
                <w:r w:rsidRPr="00101889">
                  <w:rPr>
                    <w:rFonts w:ascii="Arial" w:eastAsiaTheme="minorEastAsia" w:hAnsi="Arial" w:cs="Arial"/>
                    <w:lang w:eastAsia="zh-CN"/>
                  </w:rPr>
                  <w:t xml:space="preserve">  </w:t>
                </w:r>
                <w:r>
                  <w:rPr>
                    <w:rFonts w:ascii="Arial" w:eastAsiaTheme="minorEastAsia" w:hAnsi="Arial" w:cs="Arial" w:hint="eastAsia"/>
                    <w:lang w:eastAsia="zh-CN"/>
                  </w:rPr>
                  <w:t xml:space="preserve">      </w:t>
                </w:r>
                <w:r w:rsidRPr="002459EC">
                  <w:rPr>
                    <w:rFonts w:ascii="Arial" w:hAnsi="Arial" w:cs="Arial"/>
                    <w:color w:val="FFFFFF" w:themeColor="background1"/>
                  </w:rPr>
                  <w:t>Погруж</w:t>
                </w:r>
                <w:r>
                  <w:rPr>
                    <w:rFonts w:ascii="Arial" w:hAnsi="Arial" w:cs="Arial"/>
                    <w:color w:val="FFFFFF" w:themeColor="background1"/>
                  </w:rPr>
                  <w:t xml:space="preserve">ной вибрационный скважинный насос      </w:t>
                </w:r>
                <w:r>
                  <w:rPr>
                    <w:rFonts w:ascii="Arial" w:eastAsiaTheme="minorEastAsia" w:hAnsi="Arial" w:cs="Arial" w:hint="eastAsia"/>
                    <w:color w:val="FFFFFF" w:themeColor="background1"/>
                    <w:lang w:eastAsia="zh-CN"/>
                  </w:rPr>
                  <w:t xml:space="preserve"> </w:t>
                </w:r>
                <w:r>
                  <w:rPr>
                    <w:rFonts w:ascii="Arial" w:hAnsi="Arial" w:cs="Arial"/>
                    <w:color w:val="FFFFFF" w:themeColor="background1"/>
                  </w:rPr>
                  <w:t>НГ-280В</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0D8" w:rsidRPr="00D910F1" w:rsidRDefault="00646D95" w:rsidP="00D910F1">
    <w:pPr>
      <w:pStyle w:val="a6"/>
      <w:pBdr>
        <w:bottom w:val="none" w:sz="0" w:space="0" w:color="auto"/>
      </w:pBdr>
      <w:jc w:val="left"/>
      <w:rPr>
        <w:rFonts w:eastAsiaTheme="minorEastAsia"/>
        <w:lang w:eastAsia="zh-CN"/>
      </w:rPr>
    </w:pPr>
    <w:r>
      <w:rPr>
        <w:rFonts w:eastAsiaTheme="minorEastAsia"/>
        <w:noProof/>
        <w:lang w:bidi="ar-SA"/>
      </w:rPr>
      <w:pict>
        <v:shapetype id="_x0000_t202" coordsize="21600,21600" o:spt="202" path="m,l,21600r21600,l21600,xe">
          <v:stroke joinstyle="miter"/>
          <v:path gradientshapeok="t" o:connecttype="rect"/>
        </v:shapetype>
        <v:shape id="Text Box 37" o:spid="_x0000_s4116" type="#_x0000_t202" style="position:absolute;margin-left:30.9pt;margin-top:9pt;width:368.1pt;height:25.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kH3uQ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CUaCdtCjR7Y36E7u0WRm6zP0OgW3hx4czR7Ooc+Oq+7vZflVIyGXDRUbdquUHBpGK8gvtDf9&#10;s6sjjrYg6+GDrCAO3RrpgPa16mzxoBwI0KFPT6fe2FxKOJxMpgGJwFSCbRJNojB2IWh6vN0rbd4x&#10;2SG7yLCC3jt0urvXxmZD06OLDSZkwdvW9b8VFwfgOJ5AbLhqbTYL184fSZCs5qs58Ug0XXkkyHPv&#10;tlgSb1qEszif5MtlHv60cUOSNryqmLBhjtIKyZ+17iDyURQncWnZ8srC2ZS02qyXrUI7CtIu3Hco&#10;yJmbf5mGKwJweUEpjEhwFyVeMZ3PPFKQ2EtmwdwLwuQugaonJC8uKd1zwf6dEhoynMRRPIrpt9wC&#10;973mRtOOGxgeLe8yPD850dRKcCUq11pDeTuuz0ph038uBbT72GgnWKvRUa1mv967t+HUbMW8ltUT&#10;KFhJEBhoEQYfLBqpvmM0wBDJsP62pYph1L4X8AqSkBA7ddyGxDOrX3VuWZ9bqCgBKsMGo3G5NOOk&#10;2vaKbxqINL47IW/h5dTcifo5q8N7g0HhuB2Gmp1E53vn9Tx6F78AAAD//wMAUEsDBBQABgAIAAAA&#10;IQA6CE7N2wAAAAgBAAAPAAAAZHJzL2Rvd25yZXYueG1sTI9PT8MwDMXvSHyHyEjcWFLEprY0nRCI&#10;K4jxR+LmNV5b0ThVk63l22NOcLP9np5/r9ouflAnmmIf2EK2MqCIm+B6bi28vT5e5aBiQnY4BCYL&#10;3xRhW5+fVVi6MPMLnXapVRLCsUQLXUpjqXVsOvIYV2EkFu0QJo9J1qnVbsJZwv2gr43ZaI89y4cO&#10;R7rvqPnaHb2F96fD58eNeW4f/Hqcw2I0+0Jbe3mx3N2CSrSkPzP84gs61MK0D0d2UQ0WNpmQJ7nn&#10;Ukn0dZHJsBchL0DXlf5foP4BAAD//wMAUEsBAi0AFAAGAAgAAAAhALaDOJL+AAAA4QEAABMAAAAA&#10;AAAAAAAAAAAAAAAAAFtDb250ZW50X1R5cGVzXS54bWxQSwECLQAUAAYACAAAACEAOP0h/9YAAACU&#10;AQAACwAAAAAAAAAAAAAAAAAvAQAAX3JlbHMvLnJlbHNQSwECLQAUAAYACAAAACEAV+JB97kCAADC&#10;BQAADgAAAAAAAAAAAAAAAAAuAgAAZHJzL2Uyb0RvYy54bWxQSwECLQAUAAYACAAAACEAOghOzdsA&#10;AAAIAQAADwAAAAAAAAAAAAAAAAATBQAAZHJzL2Rvd25yZXYueG1sUEsFBgAAAAAEAAQA8wAAABsG&#10;AAAAAA==&#10;" filled="f" stroked="f">
          <v:textbox style="mso-next-textbox:#Text Box 37">
            <w:txbxContent>
              <w:p w:rsidR="00D700D8" w:rsidRDefault="00D700D8">
                <w:r w:rsidRPr="002459EC">
                  <w:rPr>
                    <w:rFonts w:ascii="Arial" w:hAnsi="Arial" w:cs="Arial"/>
                    <w:color w:val="FFFFFF" w:themeColor="background1"/>
                  </w:rPr>
                  <w:t xml:space="preserve">Погружной </w:t>
                </w:r>
                <w:r>
                  <w:rPr>
                    <w:rFonts w:ascii="Arial" w:hAnsi="Arial" w:cs="Arial"/>
                    <w:color w:val="FFFFFF" w:themeColor="background1"/>
                  </w:rPr>
                  <w:t xml:space="preserve">вибрационный </w:t>
                </w:r>
                <w:r w:rsidRPr="002459EC">
                  <w:rPr>
                    <w:rFonts w:ascii="Arial" w:hAnsi="Arial" w:cs="Arial"/>
                    <w:color w:val="FFFFFF" w:themeColor="background1"/>
                  </w:rPr>
                  <w:t>скважинны</w:t>
                </w:r>
                <w:r>
                  <w:rPr>
                    <w:rFonts w:ascii="Arial" w:hAnsi="Arial" w:cs="Arial"/>
                    <w:color w:val="FFFFFF" w:themeColor="background1"/>
                  </w:rPr>
                  <w:t>й насос</w:t>
                </w:r>
                <w:r>
                  <w:rPr>
                    <w:rFonts w:ascii="Arial" w:hAnsi="Arial" w:cs="Arial"/>
                    <w:color w:val="FFFFFF" w:themeColor="background1"/>
                  </w:rPr>
                  <w:tab/>
                  <w:t>НГ-280В</w:t>
                </w:r>
              </w:p>
            </w:txbxContent>
          </v:textbox>
        </v:shape>
      </w:pict>
    </w:r>
    <w:r w:rsidR="00D700D8">
      <w:rPr>
        <w:rFonts w:eastAsiaTheme="minorEastAsia"/>
        <w:noProof/>
        <w:lang w:bidi="ar-SA"/>
      </w:rPr>
      <w:drawing>
        <wp:inline distT="0" distB="0" distL="0" distR="0" wp14:anchorId="49EEEABA">
          <wp:extent cx="7632700" cy="44513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700" cy="445135"/>
                  </a:xfrm>
                  <a:prstGeom prst="rect">
                    <a:avLst/>
                  </a:prstGeom>
                  <a:noFill/>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0D8" w:rsidRDefault="00D700D8" w:rsidP="00644D74">
    <w:pPr>
      <w:pStyle w:val="a6"/>
      <w:spacing w:line="14"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325DA"/>
    <w:multiLevelType w:val="hybridMultilevel"/>
    <w:tmpl w:val="C27EFC42"/>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 w15:restartNumberingAfterBreak="0">
    <w:nsid w:val="1042763E"/>
    <w:multiLevelType w:val="hybridMultilevel"/>
    <w:tmpl w:val="0C8827E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383266"/>
    <w:multiLevelType w:val="hybridMultilevel"/>
    <w:tmpl w:val="4022D75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 w15:restartNumberingAfterBreak="0">
    <w:nsid w:val="264C716A"/>
    <w:multiLevelType w:val="hybridMultilevel"/>
    <w:tmpl w:val="B8A2A40A"/>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03227C9"/>
    <w:multiLevelType w:val="hybridMultilevel"/>
    <w:tmpl w:val="F2BEEA72"/>
    <w:lvl w:ilvl="0" w:tplc="FFFFFFFF">
      <w:start w:val="1"/>
      <w:numFmt w:val="decimal"/>
      <w:lvlText w:val="%1."/>
      <w:lvlJc w:val="left"/>
      <w:pPr>
        <w:tabs>
          <w:tab w:val="num" w:pos="927"/>
        </w:tabs>
        <w:ind w:left="927" w:hanging="360"/>
      </w:p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5" w15:restartNumberingAfterBreak="0">
    <w:nsid w:val="344C7B44"/>
    <w:multiLevelType w:val="hybridMultilevel"/>
    <w:tmpl w:val="55D2D49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15:restartNumberingAfterBreak="0">
    <w:nsid w:val="3C194E16"/>
    <w:multiLevelType w:val="hybridMultilevel"/>
    <w:tmpl w:val="E620E25E"/>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7" w15:restartNumberingAfterBreak="0">
    <w:nsid w:val="40827FCB"/>
    <w:multiLevelType w:val="hybridMultilevel"/>
    <w:tmpl w:val="C4D6F3A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 w15:restartNumberingAfterBreak="0">
    <w:nsid w:val="42FB6C50"/>
    <w:multiLevelType w:val="hybridMultilevel"/>
    <w:tmpl w:val="8C02D288"/>
    <w:lvl w:ilvl="0" w:tplc="7FA8F3AA">
      <w:start w:val="1"/>
      <w:numFmt w:val="decimal"/>
      <w:lvlText w:val="%1."/>
      <w:lvlJc w:val="left"/>
      <w:pPr>
        <w:tabs>
          <w:tab w:val="num" w:pos="1361"/>
        </w:tabs>
        <w:ind w:left="1361" w:hanging="227"/>
      </w:pPr>
      <w:rPr>
        <w:rFonts w:hint="eastAsia"/>
      </w:rPr>
    </w:lvl>
    <w:lvl w:ilvl="1" w:tplc="04090019" w:tentative="1">
      <w:start w:val="1"/>
      <w:numFmt w:val="lowerLetter"/>
      <w:lvlText w:val="%2)"/>
      <w:lvlJc w:val="left"/>
      <w:pPr>
        <w:tabs>
          <w:tab w:val="num" w:pos="1974"/>
        </w:tabs>
        <w:ind w:left="1974" w:hanging="420"/>
      </w:pPr>
    </w:lvl>
    <w:lvl w:ilvl="2" w:tplc="0409001B" w:tentative="1">
      <w:start w:val="1"/>
      <w:numFmt w:val="lowerRoman"/>
      <w:lvlText w:val="%3."/>
      <w:lvlJc w:val="right"/>
      <w:pPr>
        <w:tabs>
          <w:tab w:val="num" w:pos="2394"/>
        </w:tabs>
        <w:ind w:left="2394" w:hanging="420"/>
      </w:pPr>
    </w:lvl>
    <w:lvl w:ilvl="3" w:tplc="0409000F" w:tentative="1">
      <w:start w:val="1"/>
      <w:numFmt w:val="decimal"/>
      <w:lvlText w:val="%4."/>
      <w:lvlJc w:val="left"/>
      <w:pPr>
        <w:tabs>
          <w:tab w:val="num" w:pos="2814"/>
        </w:tabs>
        <w:ind w:left="2814" w:hanging="420"/>
      </w:pPr>
    </w:lvl>
    <w:lvl w:ilvl="4" w:tplc="04090019" w:tentative="1">
      <w:start w:val="1"/>
      <w:numFmt w:val="lowerLetter"/>
      <w:lvlText w:val="%5)"/>
      <w:lvlJc w:val="left"/>
      <w:pPr>
        <w:tabs>
          <w:tab w:val="num" w:pos="3234"/>
        </w:tabs>
        <w:ind w:left="3234" w:hanging="420"/>
      </w:pPr>
    </w:lvl>
    <w:lvl w:ilvl="5" w:tplc="0409001B" w:tentative="1">
      <w:start w:val="1"/>
      <w:numFmt w:val="lowerRoman"/>
      <w:lvlText w:val="%6."/>
      <w:lvlJc w:val="right"/>
      <w:pPr>
        <w:tabs>
          <w:tab w:val="num" w:pos="3654"/>
        </w:tabs>
        <w:ind w:left="3654" w:hanging="420"/>
      </w:pPr>
    </w:lvl>
    <w:lvl w:ilvl="6" w:tplc="0409000F" w:tentative="1">
      <w:start w:val="1"/>
      <w:numFmt w:val="decimal"/>
      <w:lvlText w:val="%7."/>
      <w:lvlJc w:val="left"/>
      <w:pPr>
        <w:tabs>
          <w:tab w:val="num" w:pos="4074"/>
        </w:tabs>
        <w:ind w:left="4074" w:hanging="420"/>
      </w:pPr>
    </w:lvl>
    <w:lvl w:ilvl="7" w:tplc="04090019" w:tentative="1">
      <w:start w:val="1"/>
      <w:numFmt w:val="lowerLetter"/>
      <w:lvlText w:val="%8)"/>
      <w:lvlJc w:val="left"/>
      <w:pPr>
        <w:tabs>
          <w:tab w:val="num" w:pos="4494"/>
        </w:tabs>
        <w:ind w:left="4494" w:hanging="420"/>
      </w:pPr>
    </w:lvl>
    <w:lvl w:ilvl="8" w:tplc="0409001B" w:tentative="1">
      <w:start w:val="1"/>
      <w:numFmt w:val="lowerRoman"/>
      <w:lvlText w:val="%9."/>
      <w:lvlJc w:val="right"/>
      <w:pPr>
        <w:tabs>
          <w:tab w:val="num" w:pos="4914"/>
        </w:tabs>
        <w:ind w:left="4914" w:hanging="420"/>
      </w:pPr>
    </w:lvl>
  </w:abstractNum>
  <w:abstractNum w:abstractNumId="9" w15:restartNumberingAfterBreak="0">
    <w:nsid w:val="44327648"/>
    <w:multiLevelType w:val="hybridMultilevel"/>
    <w:tmpl w:val="B8A2A40A"/>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8716D77"/>
    <w:multiLevelType w:val="hybridMultilevel"/>
    <w:tmpl w:val="3A2617D6"/>
    <w:lvl w:ilvl="0" w:tplc="5E382890">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15:restartNumberingAfterBreak="0">
    <w:nsid w:val="49197E04"/>
    <w:multiLevelType w:val="hybridMultilevel"/>
    <w:tmpl w:val="8C308FB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4BC86CF2"/>
    <w:multiLevelType w:val="hybridMultilevel"/>
    <w:tmpl w:val="947263F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4F16430C"/>
    <w:multiLevelType w:val="hybridMultilevel"/>
    <w:tmpl w:val="C31EFFBA"/>
    <w:lvl w:ilvl="0" w:tplc="5E382890">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54481B5C"/>
    <w:multiLevelType w:val="hybridMultilevel"/>
    <w:tmpl w:val="F4CCBFD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612A54FE"/>
    <w:multiLevelType w:val="hybridMultilevel"/>
    <w:tmpl w:val="BB2E712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15:restartNumberingAfterBreak="0">
    <w:nsid w:val="66B6322D"/>
    <w:multiLevelType w:val="hybridMultilevel"/>
    <w:tmpl w:val="377C030E"/>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7CC5C4A"/>
    <w:multiLevelType w:val="hybridMultilevel"/>
    <w:tmpl w:val="8A764150"/>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B6A1148"/>
    <w:multiLevelType w:val="hybridMultilevel"/>
    <w:tmpl w:val="69762AAE"/>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9" w15:restartNumberingAfterBreak="0">
    <w:nsid w:val="7062216D"/>
    <w:multiLevelType w:val="hybridMultilevel"/>
    <w:tmpl w:val="284420D6"/>
    <w:lvl w:ilvl="0" w:tplc="0419000F">
      <w:start w:val="1"/>
      <w:numFmt w:val="decimal"/>
      <w:lvlText w:val="%1."/>
      <w:lvlJc w:val="left"/>
      <w:pPr>
        <w:ind w:left="1788" w:hanging="360"/>
      </w:p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20" w15:restartNumberingAfterBreak="0">
    <w:nsid w:val="78B57D2B"/>
    <w:multiLevelType w:val="hybridMultilevel"/>
    <w:tmpl w:val="5DFAC1DC"/>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21" w15:restartNumberingAfterBreak="0">
    <w:nsid w:val="7F510854"/>
    <w:multiLevelType w:val="hybridMultilevel"/>
    <w:tmpl w:val="77A8DD34"/>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num w:numId="1">
    <w:abstractNumId w:val="4"/>
  </w:num>
  <w:num w:numId="2">
    <w:abstractNumId w:val="12"/>
  </w:num>
  <w:num w:numId="3">
    <w:abstractNumId w:val="20"/>
  </w:num>
  <w:num w:numId="4">
    <w:abstractNumId w:val="21"/>
  </w:num>
  <w:num w:numId="5">
    <w:abstractNumId w:val="11"/>
  </w:num>
  <w:num w:numId="6">
    <w:abstractNumId w:val="0"/>
  </w:num>
  <w:num w:numId="7">
    <w:abstractNumId w:val="2"/>
  </w:num>
  <w:num w:numId="8">
    <w:abstractNumId w:val="18"/>
  </w:num>
  <w:num w:numId="9">
    <w:abstractNumId w:val="6"/>
  </w:num>
  <w:num w:numId="10">
    <w:abstractNumId w:val="8"/>
  </w:num>
  <w:num w:numId="11">
    <w:abstractNumId w:val="13"/>
  </w:num>
  <w:num w:numId="12">
    <w:abstractNumId w:val="17"/>
  </w:num>
  <w:num w:numId="13">
    <w:abstractNumId w:val="3"/>
  </w:num>
  <w:num w:numId="14">
    <w:abstractNumId w:val="16"/>
  </w:num>
  <w:num w:numId="15">
    <w:abstractNumId w:val="1"/>
  </w:num>
  <w:num w:numId="16">
    <w:abstractNumId w:val="14"/>
  </w:num>
  <w:num w:numId="17">
    <w:abstractNumId w:val="15"/>
  </w:num>
  <w:num w:numId="18">
    <w:abstractNumId w:val="7"/>
  </w:num>
  <w:num w:numId="19">
    <w:abstractNumId w:val="10"/>
  </w:num>
  <w:num w:numId="20">
    <w:abstractNumId w:val="5"/>
  </w:num>
  <w:num w:numId="21">
    <w:abstractNumId w:val="9"/>
  </w:num>
  <w:num w:numId="22">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evenAndOddHeaders/>
  <w:drawingGridHorizontalSpacing w:val="110"/>
  <w:displayHorizontalDrawingGridEvery w:val="2"/>
  <w:characterSpacingControl w:val="doNotCompress"/>
  <w:hdrShapeDefaults>
    <o:shapedefaults v:ext="edit" spidmax="4124"/>
    <o:shapelayout v:ext="edit">
      <o:idmap v:ext="edit" data="4"/>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F50C94"/>
    <w:rsid w:val="000000E9"/>
    <w:rsid w:val="00007E53"/>
    <w:rsid w:val="00011F00"/>
    <w:rsid w:val="000235A0"/>
    <w:rsid w:val="00024354"/>
    <w:rsid w:val="00026D20"/>
    <w:rsid w:val="00032704"/>
    <w:rsid w:val="00043CB7"/>
    <w:rsid w:val="00044C75"/>
    <w:rsid w:val="000458A7"/>
    <w:rsid w:val="00050324"/>
    <w:rsid w:val="00077676"/>
    <w:rsid w:val="00093CCD"/>
    <w:rsid w:val="00093E05"/>
    <w:rsid w:val="000954AE"/>
    <w:rsid w:val="000A2A39"/>
    <w:rsid w:val="000A7D9B"/>
    <w:rsid w:val="000B089C"/>
    <w:rsid w:val="000B5823"/>
    <w:rsid w:val="000B5D89"/>
    <w:rsid w:val="000B76BB"/>
    <w:rsid w:val="000B7B2D"/>
    <w:rsid w:val="000C35DA"/>
    <w:rsid w:val="000C39BD"/>
    <w:rsid w:val="000C59A1"/>
    <w:rsid w:val="000D40C6"/>
    <w:rsid w:val="000D40F7"/>
    <w:rsid w:val="000D78CB"/>
    <w:rsid w:val="000D7B5F"/>
    <w:rsid w:val="000E2B6D"/>
    <w:rsid w:val="000E5C5A"/>
    <w:rsid w:val="000F4AD5"/>
    <w:rsid w:val="000F666D"/>
    <w:rsid w:val="000F6BAB"/>
    <w:rsid w:val="001013B3"/>
    <w:rsid w:val="00101889"/>
    <w:rsid w:val="00105550"/>
    <w:rsid w:val="00116E69"/>
    <w:rsid w:val="00121A2D"/>
    <w:rsid w:val="001248F5"/>
    <w:rsid w:val="00131327"/>
    <w:rsid w:val="00134686"/>
    <w:rsid w:val="00143181"/>
    <w:rsid w:val="00160321"/>
    <w:rsid w:val="00160690"/>
    <w:rsid w:val="00163D40"/>
    <w:rsid w:val="001650F1"/>
    <w:rsid w:val="00166636"/>
    <w:rsid w:val="001722CD"/>
    <w:rsid w:val="00173672"/>
    <w:rsid w:val="00182F62"/>
    <w:rsid w:val="0018414A"/>
    <w:rsid w:val="001B3CC7"/>
    <w:rsid w:val="001B5205"/>
    <w:rsid w:val="001C0805"/>
    <w:rsid w:val="001C3579"/>
    <w:rsid w:val="001C36F3"/>
    <w:rsid w:val="001C6B5F"/>
    <w:rsid w:val="001C7173"/>
    <w:rsid w:val="001D40A2"/>
    <w:rsid w:val="001D4118"/>
    <w:rsid w:val="001D451E"/>
    <w:rsid w:val="001D5A7B"/>
    <w:rsid w:val="001D74C4"/>
    <w:rsid w:val="001E0A0F"/>
    <w:rsid w:val="001E2D34"/>
    <w:rsid w:val="001E6096"/>
    <w:rsid w:val="001F608B"/>
    <w:rsid w:val="002007CA"/>
    <w:rsid w:val="002019AE"/>
    <w:rsid w:val="0021077E"/>
    <w:rsid w:val="0022252B"/>
    <w:rsid w:val="00222FC7"/>
    <w:rsid w:val="00241319"/>
    <w:rsid w:val="0024250E"/>
    <w:rsid w:val="002459EC"/>
    <w:rsid w:val="00245D4C"/>
    <w:rsid w:val="00246198"/>
    <w:rsid w:val="00247B78"/>
    <w:rsid w:val="002510B9"/>
    <w:rsid w:val="00252C1A"/>
    <w:rsid w:val="002661E6"/>
    <w:rsid w:val="00273AF1"/>
    <w:rsid w:val="00274125"/>
    <w:rsid w:val="00274ECF"/>
    <w:rsid w:val="00283200"/>
    <w:rsid w:val="0028397B"/>
    <w:rsid w:val="00291D6A"/>
    <w:rsid w:val="00291F10"/>
    <w:rsid w:val="002950EB"/>
    <w:rsid w:val="002B5EDE"/>
    <w:rsid w:val="002C08B5"/>
    <w:rsid w:val="002C346C"/>
    <w:rsid w:val="002C62B7"/>
    <w:rsid w:val="002D3D57"/>
    <w:rsid w:val="002D7D96"/>
    <w:rsid w:val="002E37BC"/>
    <w:rsid w:val="002E628E"/>
    <w:rsid w:val="00301293"/>
    <w:rsid w:val="003115F8"/>
    <w:rsid w:val="00313848"/>
    <w:rsid w:val="00315F95"/>
    <w:rsid w:val="003210CD"/>
    <w:rsid w:val="00324507"/>
    <w:rsid w:val="00331118"/>
    <w:rsid w:val="00341832"/>
    <w:rsid w:val="00347E80"/>
    <w:rsid w:val="00365A20"/>
    <w:rsid w:val="003759DB"/>
    <w:rsid w:val="00386111"/>
    <w:rsid w:val="0038719B"/>
    <w:rsid w:val="00387861"/>
    <w:rsid w:val="00390369"/>
    <w:rsid w:val="003A6632"/>
    <w:rsid w:val="003B2E03"/>
    <w:rsid w:val="003C0914"/>
    <w:rsid w:val="003C3252"/>
    <w:rsid w:val="003C46D4"/>
    <w:rsid w:val="003C4EE6"/>
    <w:rsid w:val="003D47F4"/>
    <w:rsid w:val="003E3154"/>
    <w:rsid w:val="003E458A"/>
    <w:rsid w:val="003E525A"/>
    <w:rsid w:val="00402908"/>
    <w:rsid w:val="0040448A"/>
    <w:rsid w:val="004202A3"/>
    <w:rsid w:val="00422F0B"/>
    <w:rsid w:val="00427EB4"/>
    <w:rsid w:val="00430789"/>
    <w:rsid w:val="004342DD"/>
    <w:rsid w:val="00445D1E"/>
    <w:rsid w:val="00454C3E"/>
    <w:rsid w:val="00470195"/>
    <w:rsid w:val="00471C99"/>
    <w:rsid w:val="0047366A"/>
    <w:rsid w:val="0047413E"/>
    <w:rsid w:val="00482F05"/>
    <w:rsid w:val="00483800"/>
    <w:rsid w:val="00483F7A"/>
    <w:rsid w:val="00486DC3"/>
    <w:rsid w:val="004871F7"/>
    <w:rsid w:val="00493F98"/>
    <w:rsid w:val="004A07D0"/>
    <w:rsid w:val="004A525D"/>
    <w:rsid w:val="004B61E0"/>
    <w:rsid w:val="004C3796"/>
    <w:rsid w:val="004D3F3F"/>
    <w:rsid w:val="004D6277"/>
    <w:rsid w:val="004E3816"/>
    <w:rsid w:val="004E4EED"/>
    <w:rsid w:val="004F0126"/>
    <w:rsid w:val="004F25F6"/>
    <w:rsid w:val="004F6FFA"/>
    <w:rsid w:val="00502EB0"/>
    <w:rsid w:val="0051267B"/>
    <w:rsid w:val="00515393"/>
    <w:rsid w:val="00515E54"/>
    <w:rsid w:val="00521693"/>
    <w:rsid w:val="0052685E"/>
    <w:rsid w:val="00530504"/>
    <w:rsid w:val="0053442E"/>
    <w:rsid w:val="005345B7"/>
    <w:rsid w:val="00542A76"/>
    <w:rsid w:val="00550AB5"/>
    <w:rsid w:val="00554030"/>
    <w:rsid w:val="005621D5"/>
    <w:rsid w:val="00566984"/>
    <w:rsid w:val="005670B0"/>
    <w:rsid w:val="00581027"/>
    <w:rsid w:val="005844AC"/>
    <w:rsid w:val="00595167"/>
    <w:rsid w:val="005952D1"/>
    <w:rsid w:val="00595960"/>
    <w:rsid w:val="005A33A3"/>
    <w:rsid w:val="005B62D2"/>
    <w:rsid w:val="005C2FDB"/>
    <w:rsid w:val="005D182C"/>
    <w:rsid w:val="005D1F12"/>
    <w:rsid w:val="005E2DB4"/>
    <w:rsid w:val="005E3FB7"/>
    <w:rsid w:val="005E592C"/>
    <w:rsid w:val="005F22CC"/>
    <w:rsid w:val="005F5F47"/>
    <w:rsid w:val="00604BEC"/>
    <w:rsid w:val="006139D2"/>
    <w:rsid w:val="00637F83"/>
    <w:rsid w:val="00644D74"/>
    <w:rsid w:val="00646D95"/>
    <w:rsid w:val="00666529"/>
    <w:rsid w:val="00675A4A"/>
    <w:rsid w:val="00680713"/>
    <w:rsid w:val="006819FB"/>
    <w:rsid w:val="00693885"/>
    <w:rsid w:val="00697062"/>
    <w:rsid w:val="006A54C7"/>
    <w:rsid w:val="006B0E39"/>
    <w:rsid w:val="006C1549"/>
    <w:rsid w:val="006D0347"/>
    <w:rsid w:val="006D34C3"/>
    <w:rsid w:val="006E2B9A"/>
    <w:rsid w:val="006E4336"/>
    <w:rsid w:val="006E6C7A"/>
    <w:rsid w:val="006F4B4F"/>
    <w:rsid w:val="007023A3"/>
    <w:rsid w:val="00704142"/>
    <w:rsid w:val="00712C3B"/>
    <w:rsid w:val="007174BE"/>
    <w:rsid w:val="00733993"/>
    <w:rsid w:val="00735181"/>
    <w:rsid w:val="007404E1"/>
    <w:rsid w:val="00743EFD"/>
    <w:rsid w:val="00755322"/>
    <w:rsid w:val="0075692A"/>
    <w:rsid w:val="007571E7"/>
    <w:rsid w:val="00761391"/>
    <w:rsid w:val="00764922"/>
    <w:rsid w:val="00765EEB"/>
    <w:rsid w:val="00766F9D"/>
    <w:rsid w:val="007700C7"/>
    <w:rsid w:val="007729BB"/>
    <w:rsid w:val="00773085"/>
    <w:rsid w:val="00776E78"/>
    <w:rsid w:val="00777746"/>
    <w:rsid w:val="00786145"/>
    <w:rsid w:val="00792804"/>
    <w:rsid w:val="007936A3"/>
    <w:rsid w:val="0079535A"/>
    <w:rsid w:val="007A29D9"/>
    <w:rsid w:val="007B1D85"/>
    <w:rsid w:val="007B7607"/>
    <w:rsid w:val="007D6AC5"/>
    <w:rsid w:val="007E3050"/>
    <w:rsid w:val="007F6CB6"/>
    <w:rsid w:val="007F7F4F"/>
    <w:rsid w:val="0080394F"/>
    <w:rsid w:val="0080482E"/>
    <w:rsid w:val="00810B8C"/>
    <w:rsid w:val="0082194D"/>
    <w:rsid w:val="008267AB"/>
    <w:rsid w:val="008363C6"/>
    <w:rsid w:val="008371ED"/>
    <w:rsid w:val="00843E5C"/>
    <w:rsid w:val="00847960"/>
    <w:rsid w:val="00852325"/>
    <w:rsid w:val="008623F0"/>
    <w:rsid w:val="008640E0"/>
    <w:rsid w:val="00870693"/>
    <w:rsid w:val="00875063"/>
    <w:rsid w:val="008A02D6"/>
    <w:rsid w:val="008B3D7F"/>
    <w:rsid w:val="008C1373"/>
    <w:rsid w:val="008C1ACC"/>
    <w:rsid w:val="008C551B"/>
    <w:rsid w:val="008E32CF"/>
    <w:rsid w:val="008E4EC1"/>
    <w:rsid w:val="008F23BF"/>
    <w:rsid w:val="00901369"/>
    <w:rsid w:val="0090244C"/>
    <w:rsid w:val="009163A5"/>
    <w:rsid w:val="009234D8"/>
    <w:rsid w:val="009251AE"/>
    <w:rsid w:val="00933BDD"/>
    <w:rsid w:val="00936FFC"/>
    <w:rsid w:val="00952209"/>
    <w:rsid w:val="0095436F"/>
    <w:rsid w:val="00965DD7"/>
    <w:rsid w:val="00966799"/>
    <w:rsid w:val="009864BF"/>
    <w:rsid w:val="009912E0"/>
    <w:rsid w:val="009A078E"/>
    <w:rsid w:val="009A776B"/>
    <w:rsid w:val="009B6BE2"/>
    <w:rsid w:val="009D0569"/>
    <w:rsid w:val="00A04C50"/>
    <w:rsid w:val="00A05008"/>
    <w:rsid w:val="00A05332"/>
    <w:rsid w:val="00A068A0"/>
    <w:rsid w:val="00A079A5"/>
    <w:rsid w:val="00A1485F"/>
    <w:rsid w:val="00A17CF9"/>
    <w:rsid w:val="00A211F2"/>
    <w:rsid w:val="00A36E42"/>
    <w:rsid w:val="00A44A82"/>
    <w:rsid w:val="00A44AD6"/>
    <w:rsid w:val="00A501A4"/>
    <w:rsid w:val="00A513C1"/>
    <w:rsid w:val="00A55A8E"/>
    <w:rsid w:val="00A617B9"/>
    <w:rsid w:val="00A637BE"/>
    <w:rsid w:val="00A63C4A"/>
    <w:rsid w:val="00A7341B"/>
    <w:rsid w:val="00A8325C"/>
    <w:rsid w:val="00A91ED3"/>
    <w:rsid w:val="00A95C21"/>
    <w:rsid w:val="00A96B50"/>
    <w:rsid w:val="00AA281D"/>
    <w:rsid w:val="00AA750B"/>
    <w:rsid w:val="00AD7D94"/>
    <w:rsid w:val="00AE0ED2"/>
    <w:rsid w:val="00AE2DB2"/>
    <w:rsid w:val="00AE58B0"/>
    <w:rsid w:val="00AF0E15"/>
    <w:rsid w:val="00AF79EB"/>
    <w:rsid w:val="00B029E3"/>
    <w:rsid w:val="00B144F3"/>
    <w:rsid w:val="00B14A81"/>
    <w:rsid w:val="00B21037"/>
    <w:rsid w:val="00B21725"/>
    <w:rsid w:val="00B2326D"/>
    <w:rsid w:val="00B25D57"/>
    <w:rsid w:val="00B411B6"/>
    <w:rsid w:val="00B5214B"/>
    <w:rsid w:val="00B54FE8"/>
    <w:rsid w:val="00B55EC5"/>
    <w:rsid w:val="00B55F7F"/>
    <w:rsid w:val="00B64A73"/>
    <w:rsid w:val="00B80A8A"/>
    <w:rsid w:val="00B84193"/>
    <w:rsid w:val="00B87060"/>
    <w:rsid w:val="00B916F6"/>
    <w:rsid w:val="00BA565D"/>
    <w:rsid w:val="00BB299B"/>
    <w:rsid w:val="00BB4F04"/>
    <w:rsid w:val="00BB504E"/>
    <w:rsid w:val="00BC19BC"/>
    <w:rsid w:val="00BC2A90"/>
    <w:rsid w:val="00BC3A3F"/>
    <w:rsid w:val="00BD2395"/>
    <w:rsid w:val="00BE36DB"/>
    <w:rsid w:val="00BE39AE"/>
    <w:rsid w:val="00BE4A1D"/>
    <w:rsid w:val="00BE4F61"/>
    <w:rsid w:val="00BF4C9F"/>
    <w:rsid w:val="00C00F4C"/>
    <w:rsid w:val="00C07BE8"/>
    <w:rsid w:val="00C137C2"/>
    <w:rsid w:val="00C150F9"/>
    <w:rsid w:val="00C1742E"/>
    <w:rsid w:val="00C24BA7"/>
    <w:rsid w:val="00C278D2"/>
    <w:rsid w:val="00C3001A"/>
    <w:rsid w:val="00C35B77"/>
    <w:rsid w:val="00C425DE"/>
    <w:rsid w:val="00C44CC5"/>
    <w:rsid w:val="00C514AC"/>
    <w:rsid w:val="00C51A9E"/>
    <w:rsid w:val="00C65B5C"/>
    <w:rsid w:val="00C66E17"/>
    <w:rsid w:val="00C730DF"/>
    <w:rsid w:val="00C747A6"/>
    <w:rsid w:val="00C76370"/>
    <w:rsid w:val="00C80EB0"/>
    <w:rsid w:val="00C903B8"/>
    <w:rsid w:val="00C95B90"/>
    <w:rsid w:val="00C96612"/>
    <w:rsid w:val="00CC4596"/>
    <w:rsid w:val="00CD4F44"/>
    <w:rsid w:val="00CD54BD"/>
    <w:rsid w:val="00CE16A2"/>
    <w:rsid w:val="00CE29B1"/>
    <w:rsid w:val="00CE2E95"/>
    <w:rsid w:val="00CE3DDB"/>
    <w:rsid w:val="00CE4631"/>
    <w:rsid w:val="00CF1E02"/>
    <w:rsid w:val="00CF48DC"/>
    <w:rsid w:val="00D031FF"/>
    <w:rsid w:val="00D03DDD"/>
    <w:rsid w:val="00D04AD7"/>
    <w:rsid w:val="00D0592E"/>
    <w:rsid w:val="00D061C9"/>
    <w:rsid w:val="00D062F6"/>
    <w:rsid w:val="00D10687"/>
    <w:rsid w:val="00D114E3"/>
    <w:rsid w:val="00D14FEF"/>
    <w:rsid w:val="00D15CB5"/>
    <w:rsid w:val="00D2072D"/>
    <w:rsid w:val="00D234F6"/>
    <w:rsid w:val="00D27AA0"/>
    <w:rsid w:val="00D34E4F"/>
    <w:rsid w:val="00D37D23"/>
    <w:rsid w:val="00D45184"/>
    <w:rsid w:val="00D462D6"/>
    <w:rsid w:val="00D65DB0"/>
    <w:rsid w:val="00D700D8"/>
    <w:rsid w:val="00D76B77"/>
    <w:rsid w:val="00D82AD0"/>
    <w:rsid w:val="00D833BB"/>
    <w:rsid w:val="00D83CEE"/>
    <w:rsid w:val="00D910F1"/>
    <w:rsid w:val="00D944EA"/>
    <w:rsid w:val="00D94D0D"/>
    <w:rsid w:val="00DA2C53"/>
    <w:rsid w:val="00DA4C38"/>
    <w:rsid w:val="00DA7EC5"/>
    <w:rsid w:val="00DB5F83"/>
    <w:rsid w:val="00DD1380"/>
    <w:rsid w:val="00DE0D00"/>
    <w:rsid w:val="00DE7D9B"/>
    <w:rsid w:val="00DF04BC"/>
    <w:rsid w:val="00DF0E29"/>
    <w:rsid w:val="00DF2700"/>
    <w:rsid w:val="00E05734"/>
    <w:rsid w:val="00E057AA"/>
    <w:rsid w:val="00E11C8E"/>
    <w:rsid w:val="00E12B3E"/>
    <w:rsid w:val="00E13665"/>
    <w:rsid w:val="00E153F2"/>
    <w:rsid w:val="00E201F4"/>
    <w:rsid w:val="00E22BF0"/>
    <w:rsid w:val="00E26209"/>
    <w:rsid w:val="00E3472A"/>
    <w:rsid w:val="00E3751D"/>
    <w:rsid w:val="00E435D1"/>
    <w:rsid w:val="00E45691"/>
    <w:rsid w:val="00E53F41"/>
    <w:rsid w:val="00E54E7C"/>
    <w:rsid w:val="00E60CCD"/>
    <w:rsid w:val="00E653A8"/>
    <w:rsid w:val="00E67AFB"/>
    <w:rsid w:val="00E83B2E"/>
    <w:rsid w:val="00E845C5"/>
    <w:rsid w:val="00E875AA"/>
    <w:rsid w:val="00E97083"/>
    <w:rsid w:val="00EA60E7"/>
    <w:rsid w:val="00EB6A9B"/>
    <w:rsid w:val="00EC4CE9"/>
    <w:rsid w:val="00ED0F98"/>
    <w:rsid w:val="00ED1A65"/>
    <w:rsid w:val="00ED24D8"/>
    <w:rsid w:val="00EE1A99"/>
    <w:rsid w:val="00EE6164"/>
    <w:rsid w:val="00EF61E0"/>
    <w:rsid w:val="00F00D71"/>
    <w:rsid w:val="00F01440"/>
    <w:rsid w:val="00F03589"/>
    <w:rsid w:val="00F15E58"/>
    <w:rsid w:val="00F16926"/>
    <w:rsid w:val="00F25988"/>
    <w:rsid w:val="00F263B5"/>
    <w:rsid w:val="00F3025D"/>
    <w:rsid w:val="00F419CD"/>
    <w:rsid w:val="00F50C94"/>
    <w:rsid w:val="00F56182"/>
    <w:rsid w:val="00F5706A"/>
    <w:rsid w:val="00F752EF"/>
    <w:rsid w:val="00F80C66"/>
    <w:rsid w:val="00F82FA7"/>
    <w:rsid w:val="00F94C28"/>
    <w:rsid w:val="00FA02B8"/>
    <w:rsid w:val="00FA4048"/>
    <w:rsid w:val="00FB2DF7"/>
    <w:rsid w:val="00FB714E"/>
    <w:rsid w:val="00FC6752"/>
    <w:rsid w:val="00FD11BE"/>
    <w:rsid w:val="00FE4D44"/>
    <w:rsid w:val="00FF6C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4124"/>
    <o:shapelayout v:ext="edit">
      <o:idmap v:ext="edit" data="1"/>
    </o:shapelayout>
  </w:shapeDefaults>
  <w:decimalSymbol w:val=","/>
  <w:listSeparator w:val=";"/>
  <w15:docId w15:val="{93103EB0-F3F9-4819-A088-B4ED591A8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paragraph" w:styleId="6">
    <w:name w:val="heading 6"/>
    <w:basedOn w:val="a"/>
    <w:next w:val="a"/>
    <w:link w:val="60"/>
    <w:uiPriority w:val="9"/>
    <w:unhideWhenUsed/>
    <w:qFormat/>
    <w:rsid w:val="00EE1A99"/>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34"/>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customStyle="1" w:styleId="hps">
    <w:name w:val="hps"/>
    <w:rsid w:val="001F608B"/>
  </w:style>
  <w:style w:type="character" w:customStyle="1" w:styleId="10">
    <w:name w:val="Заголовок 1 Знак"/>
    <w:basedOn w:val="a0"/>
    <w:link w:val="1"/>
    <w:uiPriority w:val="1"/>
    <w:rsid w:val="00E53F41"/>
    <w:rPr>
      <w:rFonts w:ascii="Arial Narrow" w:eastAsia="Arial Narrow" w:hAnsi="Arial Narrow" w:cs="Arial Narrow"/>
      <w:sz w:val="34"/>
      <w:szCs w:val="34"/>
      <w:lang w:val="ru-RU" w:eastAsia="ru-RU" w:bidi="ru-RU"/>
    </w:rPr>
  </w:style>
  <w:style w:type="character" w:customStyle="1" w:styleId="60">
    <w:name w:val="Заголовок 6 Знак"/>
    <w:basedOn w:val="a0"/>
    <w:link w:val="6"/>
    <w:uiPriority w:val="9"/>
    <w:rsid w:val="00EE1A99"/>
    <w:rPr>
      <w:rFonts w:asciiTheme="majorHAnsi" w:eastAsiaTheme="majorEastAsia" w:hAnsiTheme="majorHAnsi" w:cstheme="majorBidi"/>
      <w:color w:val="243F60" w:themeColor="accent1" w:themeShade="7F"/>
      <w:lang w:val="ru-RU" w:eastAsia="ru-RU" w:bidi="ru-RU"/>
    </w:rPr>
  </w:style>
  <w:style w:type="character" w:customStyle="1" w:styleId="12">
    <w:name w:val="Верхний колонтитул Знак1"/>
    <w:rsid w:val="005E592C"/>
    <w:rPr>
      <w:sz w:val="24"/>
      <w:szCs w:val="24"/>
    </w:rPr>
  </w:style>
  <w:style w:type="character" w:customStyle="1" w:styleId="longtext">
    <w:name w:val="long_text"/>
    <w:rsid w:val="005E592C"/>
  </w:style>
  <w:style w:type="character" w:styleId="ae">
    <w:name w:val="Emphasis"/>
    <w:qFormat/>
    <w:rsid w:val="003E525A"/>
    <w:rPr>
      <w:i/>
      <w:iCs/>
    </w:rPr>
  </w:style>
  <w:style w:type="paragraph" w:styleId="20">
    <w:name w:val="Body Text 2"/>
    <w:basedOn w:val="a"/>
    <w:link w:val="21"/>
    <w:uiPriority w:val="99"/>
    <w:semiHidden/>
    <w:unhideWhenUsed/>
    <w:rsid w:val="00427EB4"/>
    <w:pPr>
      <w:spacing w:after="120" w:line="480" w:lineRule="auto"/>
    </w:pPr>
  </w:style>
  <w:style w:type="character" w:customStyle="1" w:styleId="21">
    <w:name w:val="Основной текст 2 Знак"/>
    <w:basedOn w:val="a0"/>
    <w:link w:val="20"/>
    <w:uiPriority w:val="99"/>
    <w:semiHidden/>
    <w:rsid w:val="00427EB4"/>
    <w:rPr>
      <w:rFonts w:ascii="Tahoma" w:eastAsia="Tahoma" w:hAnsi="Tahoma" w:cs="Tahoma"/>
      <w:lang w:val="ru-RU" w:eastAsia="ru-RU" w:bidi="ru-RU"/>
    </w:rPr>
  </w:style>
  <w:style w:type="table" w:styleId="af">
    <w:name w:val="Table Grid"/>
    <w:basedOn w:val="a1"/>
    <w:uiPriority w:val="39"/>
    <w:rsid w:val="00427EB4"/>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9.emf"/><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8.emf"/><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em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3.xml"/><Relationship Id="rId27"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C4A95-D03A-4E00-8BD9-E006C8B93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A90F3E4E.dotm</Template>
  <TotalTime>33</TotalTime>
  <Pages>22</Pages>
  <Words>2950</Words>
  <Characters>16817</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19728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Fedutinov Fedor</cp:lastModifiedBy>
  <cp:revision>7</cp:revision>
  <dcterms:created xsi:type="dcterms:W3CDTF">2020-06-10T05:27:00Z</dcterms:created>
  <dcterms:modified xsi:type="dcterms:W3CDTF">2020-06-15T14:27:00Z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