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60" w:rsidRDefault="00671133">
      <w:pPr>
        <w:rPr>
          <w:b/>
          <w:sz w:val="28"/>
          <w:szCs w:val="28"/>
          <w:lang w:val="en-US"/>
        </w:rPr>
      </w:pPr>
      <w:r w:rsidRPr="0067113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  <w:r w:rsidR="00BC416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D90273">
        <w:rPr>
          <w:b/>
          <w:sz w:val="28"/>
          <w:szCs w:val="28"/>
          <w:lang w:val="en-US"/>
        </w:rPr>
        <w:t xml:space="preserve">FORSE </w:t>
      </w:r>
      <w:r w:rsidR="00BC4160">
        <w:rPr>
          <w:b/>
          <w:sz w:val="28"/>
          <w:szCs w:val="28"/>
          <w:lang w:val="en-US"/>
        </w:rPr>
        <w:t>K10</w:t>
      </w:r>
    </w:p>
    <w:p w:rsidR="00671133" w:rsidRPr="00671133" w:rsidRDefault="00BC416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МНОГОФУНКЦИОНАЛЬНЫЙ КОМПРЕССОР</w:t>
      </w:r>
      <w:r w:rsidR="00671133" w:rsidRPr="00671133">
        <w:rPr>
          <w:b/>
          <w:sz w:val="28"/>
          <w:szCs w:val="28"/>
          <w:lang w:val="en-US"/>
        </w:rPr>
        <w:t xml:space="preserve"> </w:t>
      </w:r>
    </w:p>
    <w:p w:rsidR="00671133" w:rsidRDefault="00671133">
      <w:pPr>
        <w:rPr>
          <w:b/>
          <w:lang w:val="en-US"/>
        </w:rPr>
      </w:pPr>
    </w:p>
    <w:p w:rsidR="00671133" w:rsidRDefault="00671133">
      <w:pPr>
        <w:rPr>
          <w:b/>
          <w:lang w:val="en-US"/>
        </w:rPr>
      </w:pPr>
    </w:p>
    <w:p w:rsidR="00671133" w:rsidRDefault="00671133">
      <w:pPr>
        <w:rPr>
          <w:b/>
          <w:lang w:val="en-US"/>
        </w:rPr>
      </w:pPr>
      <w:bookmarkStart w:id="0" w:name="_GoBack"/>
      <w:bookmarkEnd w:id="0"/>
    </w:p>
    <w:p w:rsidR="00671133" w:rsidRPr="00671133" w:rsidRDefault="00671133">
      <w:pPr>
        <w:rPr>
          <w:b/>
        </w:rPr>
      </w:pPr>
    </w:p>
    <w:p w:rsidR="00FB56D7" w:rsidRDefault="00B21C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456pt">
            <v:imagedata r:id="rId4" o:title="Screenshot_1"/>
          </v:shape>
        </w:pict>
      </w:r>
    </w:p>
    <w:p w:rsidR="00671133" w:rsidRDefault="00671133"/>
    <w:p w:rsidR="00671133" w:rsidRDefault="00671133"/>
    <w:p w:rsidR="00671133" w:rsidRDefault="00671133"/>
    <w:p w:rsidR="00671133" w:rsidRDefault="00671133"/>
    <w:p w:rsidR="00671133" w:rsidRDefault="00DF59AC">
      <w:r>
        <w:lastRenderedPageBreak/>
        <w:t xml:space="preserve">              </w:t>
      </w:r>
      <w:r w:rsidR="00D90273">
        <w:pict>
          <v:shape id="_x0000_i1026" type="#_x0000_t75" style="width:391.5pt;height:386.25pt">
            <v:imagedata r:id="rId5" o:title="Screenshot_2"/>
          </v:shape>
        </w:pict>
      </w:r>
    </w:p>
    <w:p w:rsidR="00671133" w:rsidRPr="00671133" w:rsidRDefault="00671133">
      <w:pPr>
        <w:rPr>
          <w:rFonts w:ascii="Arial" w:hAnsi="Arial" w:cs="Arial"/>
          <w:sz w:val="16"/>
          <w:szCs w:val="16"/>
        </w:rPr>
      </w:pP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 xml:space="preserve">1. Адаптер шланга высокого давления 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 xml:space="preserve">2. Спиральный шланг высокого давления 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>3. Манометр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>4. Шланг высокого давления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>5. Универсальный переходник клапана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 xml:space="preserve">6. Подключение спирального шланга высокого давления 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>7. Ручка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>8. Светодиодный выключатель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>9. Светодиодный свет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>10. Шланг высокого давления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>11. Выключатель питания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>12. Клемма кабеля питания для подключения к автомобильному аккумулятору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>13. Короткая стандартная коническая насадка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>14. Стандартная коническая насадка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>15. Игловидный адаптер воздушного компрессора</w:t>
      </w:r>
    </w:p>
    <w:p w:rsidR="00671133" w:rsidRPr="00671133" w:rsidRDefault="00671133" w:rsidP="00671133">
      <w:pPr>
        <w:spacing w:line="240" w:lineRule="exact"/>
        <w:rPr>
          <w:rFonts w:ascii="Arial" w:hAnsi="Arial" w:cs="Arial"/>
          <w:sz w:val="16"/>
          <w:szCs w:val="16"/>
        </w:rPr>
      </w:pPr>
      <w:r w:rsidRPr="00671133">
        <w:rPr>
          <w:rFonts w:ascii="Arial" w:hAnsi="Arial" w:cs="Arial"/>
          <w:sz w:val="16"/>
          <w:szCs w:val="16"/>
        </w:rPr>
        <w:t>16. Латунный переходник</w:t>
      </w:r>
    </w:p>
    <w:p w:rsidR="00671133" w:rsidRPr="006530C8" w:rsidRDefault="00671133" w:rsidP="00671133">
      <w:pPr>
        <w:pStyle w:val="50"/>
        <w:spacing w:after="168" w:line="240" w:lineRule="exact"/>
      </w:pPr>
      <w:r>
        <w:lastRenderedPageBreak/>
        <w:t xml:space="preserve">Для </w:t>
      </w:r>
      <w:r w:rsidRPr="006530C8">
        <w:t>накач</w:t>
      </w:r>
      <w:r>
        <w:t>ивания колёс</w:t>
      </w:r>
      <w:r w:rsidRPr="006530C8">
        <w:t xml:space="preserve"> грузовы</w:t>
      </w:r>
      <w:r>
        <w:t>х автомобилей</w:t>
      </w:r>
      <w:r w:rsidRPr="006530C8">
        <w:t xml:space="preserve">, </w:t>
      </w:r>
      <w:r>
        <w:t xml:space="preserve">пассажирских </w:t>
      </w:r>
      <w:r w:rsidRPr="006530C8">
        <w:t>автомобил</w:t>
      </w:r>
      <w:r>
        <w:t>ей</w:t>
      </w:r>
      <w:r w:rsidRPr="006530C8">
        <w:t xml:space="preserve"> и мотоциклов:</w:t>
      </w:r>
    </w:p>
    <w:p w:rsidR="00671133" w:rsidRPr="006530C8" w:rsidRDefault="00671133" w:rsidP="00671133">
      <w:pPr>
        <w:pStyle w:val="50"/>
        <w:spacing w:after="168" w:line="240" w:lineRule="exact"/>
        <w:rPr>
          <w:b w:val="0"/>
        </w:rPr>
      </w:pPr>
      <w:r w:rsidRPr="006530C8">
        <w:rPr>
          <w:b w:val="0"/>
        </w:rPr>
        <w:t>1. Для достижения оптимальной производительности при работе воздушного компрессора двигатель вашего автомобиля должен работать.</w:t>
      </w:r>
    </w:p>
    <w:p w:rsidR="00671133" w:rsidRPr="008C21DF" w:rsidRDefault="00671133" w:rsidP="00671133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>2. Подключите шнур питания компрессора (11 и 12) к аккумулятору вашего автомобиля. Прикрутите переходник клапана воздушного шланга (5) непосредственно к воздушному клапану шины.</w:t>
      </w:r>
    </w:p>
    <w:p w:rsidR="00671133" w:rsidRPr="008C21DF" w:rsidRDefault="00671133" w:rsidP="00671133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>3. Включите компрессор (11) - начните накачивать шину.</w:t>
      </w:r>
    </w:p>
    <w:p w:rsidR="00671133" w:rsidRPr="008C21DF" w:rsidRDefault="00671133" w:rsidP="00671133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>4. Когда манометр показывает желаемое давление</w:t>
      </w:r>
      <w:r>
        <w:rPr>
          <w:b w:val="0"/>
        </w:rPr>
        <w:t>,</w:t>
      </w:r>
      <w:r w:rsidRPr="008C21DF">
        <w:rPr>
          <w:b w:val="0"/>
        </w:rPr>
        <w:t xml:space="preserve"> </w:t>
      </w:r>
      <w:r>
        <w:rPr>
          <w:b w:val="0"/>
        </w:rPr>
        <w:t>в</w:t>
      </w:r>
      <w:r w:rsidRPr="008C21DF">
        <w:rPr>
          <w:b w:val="0"/>
        </w:rPr>
        <w:t xml:space="preserve">ыключите устройство (11) и снимите переходник клапана (5) с воздушного клапана шины (нормальное давление в шинах составляет 28-35 </w:t>
      </w:r>
      <w:r>
        <w:rPr>
          <w:b w:val="0"/>
        </w:rPr>
        <w:t>PSI</w:t>
      </w:r>
      <w:r w:rsidRPr="008C21DF">
        <w:rPr>
          <w:b w:val="0"/>
        </w:rPr>
        <w:t xml:space="preserve"> (фунтов / кв. </w:t>
      </w:r>
      <w:r>
        <w:rPr>
          <w:b w:val="0"/>
        </w:rPr>
        <w:t>д</w:t>
      </w:r>
      <w:r w:rsidRPr="008C21DF">
        <w:rPr>
          <w:b w:val="0"/>
        </w:rPr>
        <w:t>юйм)</w:t>
      </w:r>
      <w:r>
        <w:rPr>
          <w:b w:val="0"/>
        </w:rPr>
        <w:t>)</w:t>
      </w:r>
      <w:r w:rsidRPr="008C21DF">
        <w:rPr>
          <w:b w:val="0"/>
        </w:rPr>
        <w:t>.</w:t>
      </w:r>
    </w:p>
    <w:p w:rsidR="00671133" w:rsidRPr="006530C8" w:rsidRDefault="00671133" w:rsidP="00671133">
      <w:pPr>
        <w:pStyle w:val="50"/>
        <w:spacing w:after="168" w:line="240" w:lineRule="exact"/>
      </w:pPr>
      <w:r w:rsidRPr="006530C8">
        <w:t>Меры предосторожности при использовании:</w:t>
      </w:r>
    </w:p>
    <w:p w:rsidR="00671133" w:rsidRPr="008C21DF" w:rsidRDefault="00671133" w:rsidP="00671133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 xml:space="preserve">1. </w:t>
      </w:r>
      <w:r>
        <w:rPr>
          <w:b w:val="0"/>
        </w:rPr>
        <w:t>П</w:t>
      </w:r>
      <w:r w:rsidRPr="008C21DF">
        <w:rPr>
          <w:b w:val="0"/>
        </w:rPr>
        <w:t>еред</w:t>
      </w:r>
      <w:r>
        <w:rPr>
          <w:b w:val="0"/>
        </w:rPr>
        <w:t xml:space="preserve"> отправкой устройства на</w:t>
      </w:r>
      <w:r w:rsidRPr="008C21DF">
        <w:rPr>
          <w:b w:val="0"/>
        </w:rPr>
        <w:t xml:space="preserve"> хранение </w:t>
      </w:r>
      <w:r>
        <w:rPr>
          <w:b w:val="0"/>
        </w:rPr>
        <w:t>позвольте ему</w:t>
      </w:r>
      <w:r w:rsidRPr="008C21DF">
        <w:rPr>
          <w:b w:val="0"/>
        </w:rPr>
        <w:t xml:space="preserve"> охлад</w:t>
      </w:r>
      <w:r>
        <w:rPr>
          <w:b w:val="0"/>
        </w:rPr>
        <w:t>иться</w:t>
      </w:r>
      <w:r w:rsidRPr="008C21DF">
        <w:rPr>
          <w:b w:val="0"/>
        </w:rPr>
        <w:t>.</w:t>
      </w:r>
    </w:p>
    <w:p w:rsidR="00671133" w:rsidRPr="008C21DF" w:rsidRDefault="00671133" w:rsidP="00671133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>2. Все детали смазаны на весь срок службы, смазка не требуется.</w:t>
      </w:r>
    </w:p>
    <w:p w:rsidR="00671133" w:rsidRPr="008C21DF" w:rsidRDefault="00671133" w:rsidP="00671133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 xml:space="preserve">3. </w:t>
      </w:r>
      <w:r>
        <w:rPr>
          <w:b w:val="0"/>
        </w:rPr>
        <w:t>Во</w:t>
      </w:r>
      <w:r w:rsidRPr="008C21DF">
        <w:rPr>
          <w:b w:val="0"/>
        </w:rPr>
        <w:t xml:space="preserve"> избежа</w:t>
      </w:r>
      <w:r>
        <w:rPr>
          <w:b w:val="0"/>
        </w:rPr>
        <w:t>ние</w:t>
      </w:r>
      <w:r w:rsidRPr="008C21DF">
        <w:rPr>
          <w:b w:val="0"/>
        </w:rPr>
        <w:t xml:space="preserve"> низкого напряжения автомобильного аккумулятора, пожалуйста, включите двигатель при использовании воздушного компрессора.</w:t>
      </w:r>
    </w:p>
    <w:p w:rsidR="00671133" w:rsidRPr="008C21DF" w:rsidRDefault="00671133" w:rsidP="00671133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>4. Убедитесь, что выключатель питания устройства находится в положении ВЫКЛ (11), когда он</w:t>
      </w:r>
      <w:r>
        <w:rPr>
          <w:b w:val="0"/>
        </w:rPr>
        <w:t>о</w:t>
      </w:r>
      <w:r w:rsidRPr="008C21DF">
        <w:rPr>
          <w:b w:val="0"/>
        </w:rPr>
        <w:t xml:space="preserve"> не используется.</w:t>
      </w:r>
    </w:p>
    <w:p w:rsidR="00671133" w:rsidRPr="006530C8" w:rsidRDefault="00671133" w:rsidP="00671133">
      <w:pPr>
        <w:pStyle w:val="50"/>
        <w:spacing w:after="168" w:line="240" w:lineRule="exact"/>
      </w:pPr>
      <w:r w:rsidRPr="006530C8">
        <w:t>Для всех других надувных предметов, включая велосипедные шины, плоты, надувные кровати и спортивные мячи:</w:t>
      </w:r>
    </w:p>
    <w:p w:rsidR="00671133" w:rsidRPr="008C21DF" w:rsidRDefault="00671133" w:rsidP="00671133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>1. Запустите двигатель автомобиля, затем подключите шнур питания компрессора к аккумулятору.</w:t>
      </w:r>
    </w:p>
    <w:p w:rsidR="00671133" w:rsidRPr="008C21DF" w:rsidRDefault="00671133" w:rsidP="00671133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 xml:space="preserve">2. </w:t>
      </w:r>
      <w:r>
        <w:rPr>
          <w:b w:val="0"/>
        </w:rPr>
        <w:t>Комплектный набор переходников и насадок</w:t>
      </w:r>
      <w:r w:rsidRPr="008C21DF">
        <w:rPr>
          <w:b w:val="0"/>
        </w:rPr>
        <w:t xml:space="preserve"> (13.14.15.16) </w:t>
      </w:r>
      <w:r>
        <w:rPr>
          <w:b w:val="0"/>
        </w:rPr>
        <w:t xml:space="preserve">подходит </w:t>
      </w:r>
      <w:r w:rsidRPr="008C21DF">
        <w:rPr>
          <w:b w:val="0"/>
        </w:rPr>
        <w:t>для большинства надувных предметов. Просто вверните соответствующую насадку в универсальный переходник клапана (5) воздушного шланга.</w:t>
      </w:r>
    </w:p>
    <w:p w:rsidR="00671133" w:rsidRDefault="00671133" w:rsidP="00671133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 xml:space="preserve">3. Подсоедините соответствующую насадку к надувному предмету и включите </w:t>
      </w:r>
      <w:r>
        <w:rPr>
          <w:b w:val="0"/>
        </w:rPr>
        <w:t>питание</w:t>
      </w:r>
      <w:r w:rsidRPr="008C21DF">
        <w:rPr>
          <w:b w:val="0"/>
        </w:rPr>
        <w:t xml:space="preserve"> (11). Когда объект накачается до желаемой твердости или давления, выключите компрессор.</w:t>
      </w:r>
    </w:p>
    <w:p w:rsidR="00671133" w:rsidRPr="00DB0BF0" w:rsidRDefault="00671133" w:rsidP="00671133">
      <w:pPr>
        <w:pStyle w:val="50"/>
        <w:spacing w:after="168" w:line="240" w:lineRule="exact"/>
        <w:rPr>
          <w:b w:val="0"/>
          <w:sz w:val="20"/>
          <w:szCs w:val="20"/>
        </w:rPr>
      </w:pPr>
      <w:r w:rsidRPr="00DB0BF0">
        <w:rPr>
          <w:b w:val="0"/>
          <w:sz w:val="20"/>
          <w:szCs w:val="20"/>
        </w:rPr>
        <w:t>Характеристики:</w:t>
      </w:r>
    </w:p>
    <w:p w:rsidR="00671133" w:rsidRPr="00DB0BF0" w:rsidRDefault="00671133" w:rsidP="00671133">
      <w:pPr>
        <w:pStyle w:val="50"/>
        <w:shd w:val="clear" w:color="auto" w:fill="auto"/>
        <w:spacing w:before="0" w:after="168" w:line="240" w:lineRule="auto"/>
        <w:rPr>
          <w:b w:val="0"/>
          <w:sz w:val="20"/>
          <w:szCs w:val="20"/>
        </w:rPr>
      </w:pPr>
      <w:r w:rsidRPr="00DB0BF0">
        <w:rPr>
          <w:b w:val="0"/>
          <w:sz w:val="20"/>
          <w:szCs w:val="20"/>
        </w:rPr>
        <w:t>Напряжение: 12-12,5V постоянного тока</w:t>
      </w:r>
    </w:p>
    <w:p w:rsidR="00671133" w:rsidRPr="00DB0BF0" w:rsidRDefault="00671133" w:rsidP="00671133">
      <w:pPr>
        <w:pStyle w:val="50"/>
        <w:shd w:val="clear" w:color="auto" w:fill="auto"/>
        <w:spacing w:before="0" w:after="168" w:line="240" w:lineRule="auto"/>
        <w:rPr>
          <w:b w:val="0"/>
          <w:sz w:val="20"/>
          <w:szCs w:val="20"/>
        </w:rPr>
      </w:pPr>
      <w:r w:rsidRPr="00DB0BF0">
        <w:rPr>
          <w:b w:val="0"/>
          <w:sz w:val="20"/>
          <w:szCs w:val="20"/>
        </w:rPr>
        <w:t xml:space="preserve">Номинальный ток: 18А </w:t>
      </w:r>
    </w:p>
    <w:p w:rsidR="00671133" w:rsidRPr="00DB0BF0" w:rsidRDefault="0025461A" w:rsidP="00671133">
      <w:pPr>
        <w:pStyle w:val="50"/>
        <w:shd w:val="clear" w:color="auto" w:fill="auto"/>
        <w:spacing w:before="0" w:after="168"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Производительность: 6</w:t>
      </w:r>
      <w:r w:rsidR="00671133">
        <w:rPr>
          <w:b w:val="0"/>
          <w:sz w:val="20"/>
          <w:szCs w:val="20"/>
        </w:rPr>
        <w:t>0 л</w:t>
      </w:r>
      <w:r w:rsidR="00671133" w:rsidRPr="00DB0BF0">
        <w:rPr>
          <w:b w:val="0"/>
          <w:sz w:val="20"/>
          <w:szCs w:val="20"/>
        </w:rPr>
        <w:t>/мин.</w:t>
      </w:r>
    </w:p>
    <w:p w:rsidR="00671133" w:rsidRPr="00671133" w:rsidRDefault="00671133" w:rsidP="00671133">
      <w:pPr>
        <w:pStyle w:val="50"/>
        <w:shd w:val="clear" w:color="auto" w:fill="auto"/>
        <w:spacing w:before="0" w:after="168"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Максимальное давление</w:t>
      </w:r>
      <w:r w:rsidRPr="00DB0BF0">
        <w:rPr>
          <w:b w:val="0"/>
          <w:sz w:val="20"/>
          <w:szCs w:val="20"/>
        </w:rPr>
        <w:t>: 110PSI (фунтов / кв. дюйм)</w:t>
      </w:r>
    </w:p>
    <w:sectPr w:rsidR="00671133" w:rsidRPr="00671133" w:rsidSect="00B2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76B"/>
    <w:rsid w:val="000161B5"/>
    <w:rsid w:val="001D44FD"/>
    <w:rsid w:val="0025461A"/>
    <w:rsid w:val="0057376B"/>
    <w:rsid w:val="00671133"/>
    <w:rsid w:val="00B21C13"/>
    <w:rsid w:val="00BC4160"/>
    <w:rsid w:val="00D90273"/>
    <w:rsid w:val="00D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711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71133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Антропов</dc:creator>
  <cp:keywords/>
  <dc:description/>
  <cp:lastModifiedBy>Пользователь Windows</cp:lastModifiedBy>
  <cp:revision>7</cp:revision>
  <dcterms:created xsi:type="dcterms:W3CDTF">2020-03-25T12:19:00Z</dcterms:created>
  <dcterms:modified xsi:type="dcterms:W3CDTF">2020-04-08T07:08:00Z</dcterms:modified>
</cp:coreProperties>
</file>