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48" w:rsidRDefault="007E1548" w:rsidP="007E1548">
      <w:pPr>
        <w:pStyle w:val="1"/>
        <w:shd w:val="clear" w:color="auto" w:fill="FFFFFF"/>
        <w:spacing w:before="150" w:after="210"/>
        <w:jc w:val="center"/>
        <w:rPr>
          <w:rFonts w:ascii="Tahoma" w:hAnsi="Tahoma" w:cs="Tahoma"/>
          <w:color w:val="393939"/>
          <w:sz w:val="24"/>
          <w:szCs w:val="24"/>
        </w:rPr>
      </w:pPr>
      <w:r>
        <w:rPr>
          <w:rFonts w:ascii="Tahoma" w:hAnsi="Tahoma" w:cs="Tahoma"/>
          <w:color w:val="393939"/>
          <w:sz w:val="24"/>
          <w:szCs w:val="24"/>
        </w:rPr>
        <w:t xml:space="preserve">Основные технические характеристики </w:t>
      </w:r>
      <w:bookmarkStart w:id="0" w:name="_GoBack"/>
      <w:bookmarkEnd w:id="0"/>
    </w:p>
    <w:p w:rsidR="007E1548" w:rsidRDefault="007E1548" w:rsidP="007E1548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ahoma" w:hAnsi="Tahoma" w:cs="Tahoma"/>
          <w:color w:val="000000"/>
          <w:sz w:val="19"/>
          <w:szCs w:val="19"/>
          <w:shd w:val="clear" w:color="auto" w:fill="FFFFFF"/>
        </w:rPr>
        <w:t>«</w:t>
      </w:r>
      <w:proofErr w:type="spellStart"/>
      <w:r>
        <w:rPr>
          <w:rStyle w:val="a4"/>
          <w:rFonts w:ascii="Tahoma" w:hAnsi="Tahoma" w:cs="Tahoma"/>
          <w:color w:val="000000"/>
          <w:sz w:val="19"/>
          <w:szCs w:val="19"/>
          <w:shd w:val="clear" w:color="auto" w:fill="FFFFFF"/>
        </w:rPr>
        <w:t>е.м.р</w:t>
      </w:r>
      <w:proofErr w:type="spellEnd"/>
      <w:r>
        <w:rPr>
          <w:rStyle w:val="a4"/>
          <w:rFonts w:ascii="Tahoma" w:hAnsi="Tahoma" w:cs="Tahoma"/>
          <w:color w:val="000000"/>
          <w:sz w:val="19"/>
          <w:szCs w:val="19"/>
          <w:shd w:val="clear" w:color="auto" w:fill="FFFFFF"/>
        </w:rPr>
        <w:t>.»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— единица младшего разряда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действующего значения напряжения переменного тока (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True</w:t>
      </w:r>
      <w:proofErr w:type="spell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RMS)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0…299,9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(2 %U + 6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300…500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 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(2 %U + 2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Диапазон частоты 45…65 Гц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частоты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45,0…65,0 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(0,1% f + 1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Диапазон напряжения: 50…500В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полного сопротивления петли короткого замыкания 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L-PE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, 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L-n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, 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L-L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Измерение полного сопротивления петли </w:t>
      </w:r>
      <w:proofErr w:type="spellStart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Z</w:t>
      </w:r>
      <w: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 ГОСТ IEC 61557-3-2013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Диапазон измерения согласно IEC 61557: 0,13...1999 Ом (для измерительного провода 1,2 м), 0,19...1999 Ом (для адаптеров WS-01 и WS-05)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732"/>
        <w:gridCol w:w="4463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0...19,99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(5%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 + 5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20,0...199,9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200...1999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Номинальное напряжение работы </w:t>
      </w:r>
      <w:proofErr w:type="spellStart"/>
      <w:r>
        <w:t>U</w:t>
      </w:r>
      <w:r>
        <w:rPr>
          <w:sz w:val="16"/>
          <w:szCs w:val="16"/>
          <w:vertAlign w:val="subscript"/>
        </w:rPr>
        <w:t>nL</w:t>
      </w:r>
      <w:proofErr w:type="spellEnd"/>
      <w:r>
        <w:rPr>
          <w:sz w:val="16"/>
          <w:szCs w:val="16"/>
          <w:vertAlign w:val="subscript"/>
        </w:rPr>
        <w:t>-N</w:t>
      </w:r>
      <w:r>
        <w:t> / U</w:t>
      </w:r>
      <w:r>
        <w:rPr>
          <w:sz w:val="16"/>
          <w:szCs w:val="16"/>
          <w:vertAlign w:val="subscript"/>
        </w:rPr>
        <w:t>nL-L</w:t>
      </w:r>
      <w:r>
        <w:t>:220/380</w:t>
      </w:r>
      <w:proofErr w:type="gramStart"/>
      <w:r>
        <w:t xml:space="preserve"> В</w:t>
      </w:r>
      <w:proofErr w:type="gramEnd"/>
      <w:r>
        <w:t>, 230/400 В, 240/415 В;</w:t>
      </w:r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Рабочий диапазон напряжений: 180 ... 270 В (для Z</w:t>
      </w:r>
      <w:r>
        <w:rPr>
          <w:sz w:val="16"/>
          <w:szCs w:val="16"/>
          <w:vertAlign w:val="subscript"/>
        </w:rPr>
        <w:t>L-PE</w:t>
      </w:r>
      <w:r>
        <w:t> и Z</w:t>
      </w:r>
      <w:r>
        <w:rPr>
          <w:sz w:val="16"/>
          <w:szCs w:val="16"/>
          <w:vertAlign w:val="subscript"/>
        </w:rPr>
        <w:t>L-n</w:t>
      </w:r>
      <w:r>
        <w:t>) или 180 ... 460 В (для Z</w:t>
      </w:r>
      <w:r>
        <w:rPr>
          <w:sz w:val="16"/>
          <w:szCs w:val="16"/>
          <w:vertAlign w:val="subscript"/>
        </w:rPr>
        <w:t>L-L</w:t>
      </w:r>
      <w:proofErr w:type="gramStart"/>
      <w:r>
        <w:t> )</w:t>
      </w:r>
      <w:proofErr w:type="gramEnd"/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lastRenderedPageBreak/>
        <w:t></w:t>
      </w:r>
      <w:r>
        <w:t xml:space="preserve">  Номинальная частота сети </w:t>
      </w:r>
      <w:proofErr w:type="spellStart"/>
      <w:r>
        <w:t>f</w:t>
      </w:r>
      <w:r>
        <w:rPr>
          <w:sz w:val="16"/>
          <w:szCs w:val="16"/>
          <w:vertAlign w:val="subscript"/>
        </w:rPr>
        <w:t>n</w:t>
      </w:r>
      <w:proofErr w:type="spellEnd"/>
      <w:r>
        <w:t>: 50 Гц, 60 Гц;</w:t>
      </w:r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Рабочий диапазон частоты: 45 ... 65 Гц;</w:t>
      </w:r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Максимальный ток для 230В: 7,6 A, для 400В: 13,3</w:t>
      </w:r>
      <w:proofErr w:type="gramStart"/>
      <w:r>
        <w:t>А</w:t>
      </w:r>
      <w:proofErr w:type="gramEnd"/>
      <w:r>
        <w:t xml:space="preserve"> (продолжительность – 3х10 </w:t>
      </w:r>
      <w:proofErr w:type="spellStart"/>
      <w:r>
        <w:t>мс</w:t>
      </w:r>
      <w:proofErr w:type="spellEnd"/>
      <w:r>
        <w:t>);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Измерение сопротивления петли короткого замыкания: активного </w:t>
      </w:r>
      <w:proofErr w:type="spellStart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R</w:t>
      </w:r>
      <w: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 и реактивного </w:t>
      </w:r>
      <w:proofErr w:type="spellStart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X</w:t>
      </w:r>
      <w: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04"/>
        <w:gridCol w:w="4579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0...19,99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(5%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 + 5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.) от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20...199,9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Расчет и отображение для </w:t>
      </w:r>
      <w:proofErr w:type="spellStart"/>
      <w:r>
        <w:t>Z</w:t>
      </w:r>
      <w:r>
        <w:rPr>
          <w:sz w:val="16"/>
          <w:szCs w:val="16"/>
          <w:vertAlign w:val="subscript"/>
        </w:rPr>
        <w:t>s</w:t>
      </w:r>
      <w:proofErr w:type="spellEnd"/>
      <w:r>
        <w:t>&lt; 200 Ом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ожидаемого тока короткого замыкания I 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k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977"/>
        <w:gridCol w:w="6017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0,11…1,999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0,001 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Определяется по основной погрешности полного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сопротивления петли короткого замыкания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200…1999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20,0…40,0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сопротивления петли короткого замыкания 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L-PE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 RCD (без отключения выключателя УЗО)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Измерение сопротивления петли короткого замыкания 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Z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Диапазон измерения согласно ГОСТ IEC 61557-3-2013: 0,51...1999 Ом (для измерительного провода 1,2 м)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(6%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+ 10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(6%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+ 5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200…1999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lastRenderedPageBreak/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Не вызывает срабатывания выключателей УЗО с </w:t>
      </w:r>
      <w:proofErr w:type="spellStart"/>
      <w:r>
        <w:t>I</w:t>
      </w:r>
      <w:r>
        <w:rPr>
          <w:sz w:val="16"/>
          <w:szCs w:val="16"/>
          <w:vertAlign w:val="subscript"/>
        </w:rPr>
        <w:t>Δn</w:t>
      </w:r>
      <w:proofErr w:type="spellEnd"/>
      <w:r>
        <w:t>≥ 30 </w:t>
      </w:r>
      <w:proofErr w:type="spellStart"/>
      <w:r>
        <w:t>м</w:t>
      </w:r>
      <w:proofErr w:type="gramStart"/>
      <w:r>
        <w:t>A</w:t>
      </w:r>
      <w:proofErr w:type="spellEnd"/>
      <w:proofErr w:type="gramEnd"/>
      <w:r>
        <w:t>;</w:t>
      </w:r>
    </w:p>
    <w:p w:rsidR="007E1548" w:rsidRDefault="007E1548" w:rsidP="007E1548">
      <w:r>
        <w:rPr>
          <w:rFonts w:hAnsi="Symbol"/>
        </w:rPr>
        <w:t></w:t>
      </w:r>
      <w:r>
        <w:t xml:space="preserve">  Номинальное рабочее напряжение </w:t>
      </w:r>
      <w:proofErr w:type="spellStart"/>
      <w:r>
        <w:t>U</w:t>
      </w:r>
      <w:r>
        <w:rPr>
          <w:sz w:val="16"/>
          <w:szCs w:val="16"/>
          <w:vertAlign w:val="subscript"/>
        </w:rPr>
        <w:t>n</w:t>
      </w:r>
      <w:proofErr w:type="spellEnd"/>
      <w:r>
        <w:t>: 220</w:t>
      </w:r>
      <w:proofErr w:type="gramStart"/>
      <w:r>
        <w:t> В</w:t>
      </w:r>
      <w:proofErr w:type="gramEnd"/>
      <w:r>
        <w:t>, 230 В, 240 В;</w:t>
      </w:r>
    </w:p>
    <w:p w:rsidR="007E1548" w:rsidRDefault="007E1548" w:rsidP="007E1548">
      <w:r>
        <w:rPr>
          <w:rFonts w:hAnsi="Symbol"/>
        </w:rPr>
        <w:t></w:t>
      </w:r>
      <w:r>
        <w:t xml:space="preserve">  Рабочий диапазон напряжений: 180…270</w:t>
      </w:r>
      <w:proofErr w:type="gramStart"/>
      <w:r>
        <w:t> В</w:t>
      </w:r>
      <w:proofErr w:type="gramEnd"/>
      <w:r>
        <w:t>;</w:t>
      </w:r>
    </w:p>
    <w:p w:rsidR="007E1548" w:rsidRDefault="007E1548" w:rsidP="007E1548">
      <w:r>
        <w:rPr>
          <w:rFonts w:hAnsi="Symbol"/>
        </w:rPr>
        <w:t></w:t>
      </w:r>
      <w:r>
        <w:t xml:space="preserve">  Номинальная частота сети </w:t>
      </w:r>
      <w:proofErr w:type="spellStart"/>
      <w:r>
        <w:t>f</w:t>
      </w:r>
      <w:r>
        <w:rPr>
          <w:sz w:val="16"/>
          <w:szCs w:val="16"/>
          <w:vertAlign w:val="subscript"/>
        </w:rPr>
        <w:t>n</w:t>
      </w:r>
      <w:proofErr w:type="spellEnd"/>
      <w:r>
        <w:t>: 50 Гц, 60 Гц;</w:t>
      </w:r>
    </w:p>
    <w:p w:rsidR="007E1548" w:rsidRDefault="007E1548" w:rsidP="007E1548">
      <w:r>
        <w:rPr>
          <w:rFonts w:hAnsi="Symbol"/>
        </w:rPr>
        <w:t></w:t>
      </w:r>
      <w:r>
        <w:t xml:space="preserve">  Рабочий диапазон частоты: 45…65 Гц;</w:t>
      </w:r>
    </w:p>
    <w:p w:rsidR="007E1548" w:rsidRDefault="007E1548" w:rsidP="007E1548">
      <w:r>
        <w:rPr>
          <w:rFonts w:hAnsi="Symbol"/>
        </w:rPr>
        <w:t></w:t>
      </w:r>
      <w:r>
        <w:t xml:space="preserve">  Контроль правильности соединения зажима PE при помощи электрода касания.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Показания сопротивления петли короткого замыкания: активного 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R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 и реактивного 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X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2802"/>
        <w:gridCol w:w="4583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Погрешность основная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0...19,99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(6%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 + 10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.) от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20...199,9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(6%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 + 5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.) от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Расчет и отображение для величины </w:t>
      </w:r>
      <w:proofErr w:type="spellStart"/>
      <w:r>
        <w:t>Z</w:t>
      </w:r>
      <w:r>
        <w:rPr>
          <w:sz w:val="16"/>
          <w:szCs w:val="16"/>
          <w:vertAlign w:val="subscript"/>
        </w:rPr>
        <w:t>s</w:t>
      </w:r>
      <w:proofErr w:type="spellEnd"/>
      <w:r>
        <w:t>&lt; 200 Ом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Показания тока короткого замыкания </w:t>
      </w:r>
      <w:proofErr w:type="spellStart"/>
      <w:proofErr w:type="gramStart"/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I</w:t>
      </w:r>
      <w:proofErr w:type="gramEnd"/>
      <w:r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  <w:vertAlign w:val="subscript"/>
        </w:rPr>
        <w:t>к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1710"/>
        <w:gridCol w:w="5206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0,11…1,999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0,001 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Определяется по основной погрешности полного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сопротивления петли короткого замыкания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200…1999 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2,00…19,99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20,0…24,0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параметров отключения УЗО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Номинальное напряжение работы </w:t>
      </w:r>
      <w:proofErr w:type="spellStart"/>
      <w:r>
        <w:t>U</w:t>
      </w:r>
      <w:r>
        <w:rPr>
          <w:sz w:val="16"/>
          <w:szCs w:val="16"/>
          <w:vertAlign w:val="subscript"/>
        </w:rPr>
        <w:t>n</w:t>
      </w:r>
      <w:proofErr w:type="spellEnd"/>
      <w:r>
        <w:t>: 220</w:t>
      </w:r>
      <w:proofErr w:type="gramStart"/>
      <w:r>
        <w:t> В</w:t>
      </w:r>
      <w:proofErr w:type="gramEnd"/>
      <w:r>
        <w:t>, 230 В, 240 В;</w:t>
      </w:r>
    </w:p>
    <w:p w:rsidR="007E1548" w:rsidRDefault="007E1548" w:rsidP="007E1548">
      <w:r>
        <w:rPr>
          <w:rFonts w:hAnsi="Symbol"/>
        </w:rPr>
        <w:lastRenderedPageBreak/>
        <w:t></w:t>
      </w:r>
      <w:r>
        <w:t xml:space="preserve">  Рабочий диапазон напряжений: 180…270</w:t>
      </w:r>
      <w:proofErr w:type="gramStart"/>
      <w:r>
        <w:t> В</w:t>
      </w:r>
      <w:proofErr w:type="gramEnd"/>
      <w:r>
        <w:t>;</w:t>
      </w:r>
    </w:p>
    <w:p w:rsidR="007E1548" w:rsidRDefault="007E1548" w:rsidP="007E1548">
      <w:r>
        <w:rPr>
          <w:rFonts w:hAnsi="Symbol"/>
        </w:rPr>
        <w:t></w:t>
      </w:r>
      <w:r>
        <w:t xml:space="preserve">  Номинальная частота сети </w:t>
      </w:r>
      <w:proofErr w:type="spellStart"/>
      <w:r>
        <w:t>f</w:t>
      </w:r>
      <w:r>
        <w:rPr>
          <w:sz w:val="16"/>
          <w:szCs w:val="16"/>
          <w:vertAlign w:val="subscript"/>
        </w:rPr>
        <w:t>n</w:t>
      </w:r>
      <w:proofErr w:type="spellEnd"/>
      <w:r>
        <w:t>: 50 Гц, 60 Гц;</w:t>
      </w:r>
    </w:p>
    <w:p w:rsidR="007E1548" w:rsidRDefault="007E1548" w:rsidP="007E1548">
      <w:r>
        <w:rPr>
          <w:rFonts w:hAnsi="Symbol"/>
        </w:rPr>
        <w:t></w:t>
      </w:r>
      <w:r>
        <w:t xml:space="preserve">  Рабочий диапазон частоты: 45…65 Гц.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Измерение времени отключения 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t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A</w:t>
      </w:r>
      <w:proofErr w:type="spellEnd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 УЗО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086"/>
        <w:gridCol w:w="2091"/>
        <w:gridCol w:w="1432"/>
        <w:gridCol w:w="2269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Тип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Установка кратности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Общего типа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(2%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t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+ 2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  <w:r>
              <w:rPr>
                <w:rFonts w:ascii="Tahoma" w:hAnsi="Tahoma" w:cs="Tahoma"/>
                <w:color w:val="000000"/>
                <w:sz w:val="19"/>
                <w:szCs w:val="19"/>
                <w:vertAlign w:val="superscript"/>
              </w:rPr>
              <w:t>*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0…150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0…40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Селективный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0…200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0…150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мс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hd w:val="clear" w:color="auto" w:fill="FFFFFF"/>
          <w:vertAlign w:val="superscript"/>
        </w:rPr>
        <w:t>*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 - для 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I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Δn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=10 мА и 0,5 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I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Δn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 основная погрешность (2% 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t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A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+ 3 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е.м.р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.)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сопротивления защитного заземления R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E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кОм ..5,00 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0…+10%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 ± 8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кОм ..1,66 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 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0…+10%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 ±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Ом..500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0…+5% R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 ±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Ом..166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Ом..100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Ом..50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напряжения прикосновения U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B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, отнесенного к номинальному 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lastRenderedPageBreak/>
        <w:t>дифференциальному току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023"/>
        <w:gridCol w:w="2708"/>
        <w:gridCol w:w="3313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Номинальный ток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0..9,9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0,4*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от 10% U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B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 ± 5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10..99,9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от 15% U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B</w:t>
            </w: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тока отключения I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A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 для синусоидального дифференциального тока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3,3..10,0 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0,3 × 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..1,0 ×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5%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9,0..30,0 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33..100 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90..300 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150..500 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330..1000 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Допускается начало измерения с положительного или отрицательного полупериода вынужденного тока утечки;</w:t>
      </w:r>
    </w:p>
    <w:p w:rsidR="007E1548" w:rsidRDefault="007E1548" w:rsidP="007E1548">
      <w:r>
        <w:rPr>
          <w:rFonts w:hAnsi="Symbol"/>
        </w:rPr>
        <w:t></w:t>
      </w:r>
      <w:r>
        <w:t xml:space="preserve">  Время протекания тока измерения …………………………. макс. 3200 </w:t>
      </w:r>
      <w:proofErr w:type="spellStart"/>
      <w:r>
        <w:t>мс</w:t>
      </w:r>
      <w:proofErr w:type="spellEnd"/>
      <w:r>
        <w:t>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тока отключения УЗО (I</w:t>
      </w:r>
      <w:r>
        <w:rPr>
          <w:rStyle w:val="a5"/>
          <w:rFonts w:ascii="Tahoma" w:hAnsi="Tahoma" w:cs="Tahoma"/>
          <w:color w:val="000000"/>
          <w:sz w:val="16"/>
          <w:szCs w:val="16"/>
          <w:shd w:val="clear" w:color="auto" w:fill="FFFFFF"/>
          <w:vertAlign w:val="subscript"/>
        </w:rPr>
        <w:t>A</w:t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) для однополярного пульсирующего дифференциального тока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801"/>
        <w:gridCol w:w="1432"/>
        <w:gridCol w:w="1506"/>
        <w:gridCol w:w="1981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Выбранный номинальный ток выключателя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4,0..20,0 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0,4 × 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..2,0 ×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 10 %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12,0..42,0 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0,4 × 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..1,4 ×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±10 % 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bscript"/>
              </w:rPr>
              <w:t>Δn</w:t>
            </w:r>
            <w:proofErr w:type="spellEnd"/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40..140 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120..420 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lastRenderedPageBreak/>
              <w:t>500 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200..700 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Допускается измерение для положительных и отрицательных полупериодов вынужденного тока утечки</w:t>
      </w:r>
    </w:p>
    <w:p w:rsidR="007E1548" w:rsidRDefault="007E1548" w:rsidP="007E1548">
      <w:r>
        <w:rPr>
          <w:rFonts w:hAnsi="Symbol"/>
        </w:rPr>
        <w:t></w:t>
      </w:r>
      <w:r>
        <w:t xml:space="preserve">  Время протекания тока измерения</w:t>
      </w:r>
      <w:proofErr w:type="gramStart"/>
      <w:r>
        <w:t xml:space="preserve"> .......................................... </w:t>
      </w:r>
      <w:proofErr w:type="gramEnd"/>
      <w:r>
        <w:t>макс. 3200 </w:t>
      </w:r>
      <w:proofErr w:type="spellStart"/>
      <w:r>
        <w:t>мс</w:t>
      </w:r>
      <w:proofErr w:type="spellEnd"/>
      <w:r>
        <w:t>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переходных сопротивлений контактов и проводов током ± 200 </w:t>
      </w:r>
      <w:proofErr w:type="spell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м</w:t>
      </w:r>
      <w:proofErr w:type="gramStart"/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A</w:t>
      </w:r>
      <w:proofErr w:type="spellEnd"/>
      <w:proofErr w:type="gramEnd"/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Диапазон измерения согласно ГОСТ IEC 61557-4-2013: 0,12...400 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738"/>
        <w:gridCol w:w="4484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0,00…19,99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(2% R 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20,0…199,9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200…400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r>
        <w:rPr>
          <w:rFonts w:hAnsi="Symbol"/>
        </w:rPr>
        <w:t></w:t>
      </w:r>
      <w:r>
        <w:t xml:space="preserve">  Напряжение на открытых зажимах: 4…9</w:t>
      </w:r>
      <w:proofErr w:type="gramStart"/>
      <w:r>
        <w:t> В</w:t>
      </w:r>
      <w:proofErr w:type="gramEnd"/>
      <w:r>
        <w:t>;</w:t>
      </w:r>
    </w:p>
    <w:p w:rsidR="007E1548" w:rsidRDefault="007E1548" w:rsidP="007E1548">
      <w:r>
        <w:rPr>
          <w:rFonts w:hAnsi="Symbol"/>
        </w:rPr>
        <w:t></w:t>
      </w:r>
      <w:r>
        <w:t xml:space="preserve">  Исходящий ток при R &lt; 2 Ом: мин. 200 </w:t>
      </w:r>
      <w:proofErr w:type="spellStart"/>
      <w:r>
        <w:t>м</w:t>
      </w:r>
      <w:proofErr w:type="gramStart"/>
      <w:r>
        <w:t>A</w:t>
      </w:r>
      <w:proofErr w:type="spellEnd"/>
      <w:proofErr w:type="gramEnd"/>
      <w:r>
        <w:t>;</w:t>
      </w:r>
    </w:p>
    <w:p w:rsidR="007E1548" w:rsidRDefault="007E1548" w:rsidP="007E1548">
      <w:r>
        <w:rPr>
          <w:rFonts w:hAnsi="Symbol"/>
        </w:rPr>
        <w:t></w:t>
      </w:r>
      <w:r>
        <w:t xml:space="preserve">  Компенсация сопротивления измерительных проводов</w:t>
      </w:r>
      <w:proofErr w:type="gramStart"/>
      <w:r>
        <w:t xml:space="preserve"> ;</w:t>
      </w:r>
      <w:proofErr w:type="gramEnd"/>
    </w:p>
    <w:p w:rsidR="007E1548" w:rsidRDefault="007E1548" w:rsidP="007E1548">
      <w:r>
        <w:rPr>
          <w:rFonts w:hAnsi="Symbol"/>
        </w:rPr>
        <w:t></w:t>
      </w:r>
      <w:r>
        <w:t xml:space="preserve">  Измерение двунаправленным током.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Style w:val="a5"/>
          <w:rFonts w:ascii="Tahoma" w:hAnsi="Tahoma" w:cs="Tahoma"/>
          <w:color w:val="000000"/>
          <w:sz w:val="19"/>
          <w:szCs w:val="19"/>
          <w:shd w:val="clear" w:color="auto" w:fill="FFFFFF"/>
        </w:rPr>
        <w:t>Измерение активного сопротивления малым током</w:t>
      </w:r>
      <w:r>
        <w:rPr>
          <w:rFonts w:ascii="Tahoma" w:hAnsi="Tahoma" w:cs="Tahoma"/>
          <w:color w:val="000000"/>
          <w:sz w:val="19"/>
          <w:szCs w:val="19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738"/>
        <w:gridCol w:w="4484"/>
      </w:tblGrid>
      <w:tr w:rsidR="007E1548" w:rsidTr="007E154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93939"/>
                <w:sz w:val="16"/>
                <w:szCs w:val="16"/>
              </w:rPr>
              <w:t>Основная погрешность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0,00…199,9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0,1 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± (3% R + 3 </w:t>
            </w: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е.м.р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>.)</w:t>
            </w:r>
          </w:p>
        </w:tc>
      </w:tr>
      <w:tr w:rsidR="007E1548" w:rsidTr="007E154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200…2000 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E1548" w:rsidRDefault="007E1548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 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7E1548" w:rsidRDefault="007E1548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</w:tbl>
    <w:p w:rsidR="007E1548" w:rsidRDefault="007E1548" w:rsidP="007E1548">
      <w:r>
        <w:rPr>
          <w:rFonts w:ascii="Tahoma" w:hAnsi="Tahoma" w:cs="Tahoma"/>
          <w:color w:val="000000"/>
          <w:sz w:val="19"/>
          <w:szCs w:val="19"/>
        </w:rPr>
        <w:br/>
      </w:r>
    </w:p>
    <w:p w:rsidR="007E1548" w:rsidRDefault="007E1548" w:rsidP="007E15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Напряжение на открытых зажимах: 4…9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 В</w:t>
      </w:r>
      <w:proofErr w:type="gramEnd"/>
      <w:r>
        <w:rPr>
          <w:rFonts w:ascii="Tahoma" w:hAnsi="Tahoma" w:cs="Tahoma"/>
          <w:color w:val="000000"/>
          <w:sz w:val="19"/>
          <w:szCs w:val="19"/>
        </w:rPr>
        <w:t>;</w:t>
      </w:r>
    </w:p>
    <w:p w:rsidR="007E1548" w:rsidRDefault="007E1548" w:rsidP="007E15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Исходящий ток &lt; 8 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м</w:t>
      </w:r>
      <w:proofErr w:type="gramStart"/>
      <w:r>
        <w:rPr>
          <w:rFonts w:ascii="Tahoma" w:hAnsi="Tahoma" w:cs="Tahoma"/>
          <w:color w:val="000000"/>
          <w:sz w:val="19"/>
          <w:szCs w:val="19"/>
        </w:rPr>
        <w:t>A</w:t>
      </w:r>
      <w:proofErr w:type="spellEnd"/>
      <w:proofErr w:type="gramEnd"/>
      <w:r>
        <w:rPr>
          <w:rFonts w:ascii="Tahoma" w:hAnsi="Tahoma" w:cs="Tahoma"/>
          <w:color w:val="000000"/>
          <w:sz w:val="19"/>
          <w:szCs w:val="19"/>
        </w:rPr>
        <w:t>;</w:t>
      </w:r>
    </w:p>
    <w:p w:rsidR="007E1548" w:rsidRDefault="007E1548" w:rsidP="007E15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Звуковой сигнал для измеряемого сопротивления &lt; 30 Ом±50%;</w:t>
      </w:r>
    </w:p>
    <w:p w:rsidR="007E1548" w:rsidRDefault="007E1548" w:rsidP="007E15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Компенсация сопротивления измерительных проводов.</w:t>
      </w:r>
    </w:p>
    <w:p w:rsidR="005D2C2A" w:rsidRPr="007E1548" w:rsidRDefault="005D2C2A" w:rsidP="007E1548"/>
    <w:sectPr w:rsidR="005D2C2A" w:rsidRPr="007E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E4294"/>
    <w:multiLevelType w:val="multilevel"/>
    <w:tmpl w:val="C020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344CD"/>
    <w:multiLevelType w:val="multilevel"/>
    <w:tmpl w:val="701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D6C39"/>
    <w:multiLevelType w:val="multilevel"/>
    <w:tmpl w:val="391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F3"/>
    <w:rsid w:val="001D5A6D"/>
    <w:rsid w:val="004860F3"/>
    <w:rsid w:val="00524427"/>
    <w:rsid w:val="00587231"/>
    <w:rsid w:val="005D2C2A"/>
    <w:rsid w:val="007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1D5A6D"/>
    <w:rPr>
      <w:i/>
      <w:iCs/>
    </w:rPr>
  </w:style>
  <w:style w:type="character" w:styleId="a5">
    <w:name w:val="Strong"/>
    <w:basedOn w:val="a0"/>
    <w:uiPriority w:val="22"/>
    <w:qFormat/>
    <w:rsid w:val="001D5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1D5A6D"/>
    <w:rPr>
      <w:i/>
      <w:iCs/>
    </w:rPr>
  </w:style>
  <w:style w:type="character" w:styleId="a5">
    <w:name w:val="Strong"/>
    <w:basedOn w:val="a0"/>
    <w:uiPriority w:val="22"/>
    <w:qFormat/>
    <w:rsid w:val="001D5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27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962">
                  <w:marLeft w:val="0"/>
                  <w:marRight w:val="0"/>
                  <w:marTop w:val="375"/>
                  <w:marBottom w:val="0"/>
                  <w:divBdr>
                    <w:top w:val="dotted" w:sz="2" w:space="0" w:color="808080"/>
                    <w:left w:val="dotted" w:sz="2" w:space="0" w:color="808080"/>
                    <w:bottom w:val="dotted" w:sz="2" w:space="0" w:color="808080"/>
                    <w:right w:val="dotted" w:sz="2" w:space="0" w:color="808080"/>
                  </w:divBdr>
                </w:div>
              </w:divsChild>
            </w:div>
          </w:divsChild>
        </w:div>
      </w:divsChild>
    </w:div>
    <w:div w:id="1965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2020-09-25T07:04:00Z</dcterms:created>
  <dcterms:modified xsi:type="dcterms:W3CDTF">2020-09-25T07:04:00Z</dcterms:modified>
</cp:coreProperties>
</file>