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F44FCD" w:rsidRPr="00F44FCD" w:rsidTr="00F44FCD">
        <w:tc>
          <w:tcPr>
            <w:tcW w:w="5381" w:type="dxa"/>
          </w:tcPr>
          <w:p w:rsidR="00F44FCD" w:rsidRPr="00E85C2C" w:rsidRDefault="00F44FCD" w:rsidP="00F44FCD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E85C2C">
              <w:rPr>
                <w:rFonts w:ascii="Arial" w:hAnsi="Arial" w:cs="Arial"/>
                <w:b/>
                <w:sz w:val="14"/>
                <w:szCs w:val="14"/>
              </w:rPr>
              <w:t>Изготовитель</w:t>
            </w:r>
            <w:r w:rsidRPr="00E85C2C">
              <w:rPr>
                <w:rFonts w:ascii="Arial" w:hAnsi="Arial" w:cs="Arial"/>
                <w:b/>
                <w:sz w:val="14"/>
                <w:szCs w:val="14"/>
                <w:lang w:val="en-US"/>
              </w:rPr>
              <w:t>:</w:t>
            </w:r>
          </w:p>
          <w:p w:rsidR="00F44FCD" w:rsidRPr="00E85C2C" w:rsidRDefault="00F44FCD" w:rsidP="00F44FCD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E85C2C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Eschenbach Optik GmbH, </w:t>
            </w:r>
            <w:proofErr w:type="spellStart"/>
            <w:r w:rsidRPr="00E85C2C">
              <w:rPr>
                <w:rFonts w:ascii="Arial" w:hAnsi="Arial" w:cs="Arial"/>
                <w:b/>
                <w:sz w:val="14"/>
                <w:szCs w:val="14"/>
                <w:lang w:val="en-US"/>
              </w:rPr>
              <w:t>Schopenhauerstraße</w:t>
            </w:r>
            <w:proofErr w:type="spellEnd"/>
            <w:r w:rsidRPr="00E85C2C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10</w:t>
            </w:r>
          </w:p>
          <w:p w:rsidR="00F44FCD" w:rsidRPr="00E85C2C" w:rsidRDefault="00F44FCD" w:rsidP="00F44FCD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E85C2C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D-90409 </w:t>
            </w:r>
            <w:proofErr w:type="spellStart"/>
            <w:r w:rsidRPr="00E85C2C">
              <w:rPr>
                <w:rFonts w:ascii="Arial" w:hAnsi="Arial" w:cs="Arial"/>
                <w:b/>
                <w:sz w:val="14"/>
                <w:szCs w:val="14"/>
                <w:lang w:val="en-US"/>
              </w:rPr>
              <w:t>Nürnberg</w:t>
            </w:r>
            <w:proofErr w:type="spellEnd"/>
          </w:p>
          <w:p w:rsidR="00F44FCD" w:rsidRPr="00E85C2C" w:rsidRDefault="00F44FCD" w:rsidP="00F44FCD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E85C2C">
              <w:rPr>
                <w:rFonts w:ascii="Arial" w:hAnsi="Arial" w:cs="Arial"/>
                <w:b/>
                <w:sz w:val="14"/>
                <w:szCs w:val="14"/>
                <w:lang w:val="en-US"/>
              </w:rPr>
              <w:t>Phone:  +49 (0)911/3600-0</w:t>
            </w:r>
          </w:p>
          <w:p w:rsidR="00F44FCD" w:rsidRPr="00E85C2C" w:rsidRDefault="00F44FCD" w:rsidP="00F44FCD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E85C2C">
              <w:rPr>
                <w:rFonts w:ascii="Arial" w:hAnsi="Arial" w:cs="Arial"/>
                <w:b/>
                <w:sz w:val="14"/>
                <w:szCs w:val="14"/>
                <w:lang w:val="en-US"/>
              </w:rPr>
              <w:t>Fax: +49 (0)911/3600-358</w:t>
            </w:r>
          </w:p>
          <w:p w:rsidR="00F44FCD" w:rsidRPr="00E85C2C" w:rsidRDefault="00F44FCD" w:rsidP="00F44FCD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e-mail</w:t>
            </w:r>
            <w:r w:rsidRPr="00E85C2C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: </w:t>
            </w:r>
            <w:r w:rsidRPr="00F44FCD">
              <w:rPr>
                <w:rFonts w:ascii="Arial" w:hAnsi="Arial" w:cs="Arial"/>
                <w:b/>
                <w:sz w:val="14"/>
                <w:szCs w:val="14"/>
                <w:lang w:val="en-US"/>
              </w:rPr>
              <w:t>mail@eschenbach-optik.de</w:t>
            </w:r>
          </w:p>
          <w:p w:rsidR="00F44FCD" w:rsidRPr="00F44FCD" w:rsidRDefault="00F44FCD" w:rsidP="00F44FC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44FCD">
              <w:rPr>
                <w:rFonts w:ascii="Arial" w:hAnsi="Arial" w:cs="Arial"/>
                <w:b/>
                <w:sz w:val="14"/>
                <w:szCs w:val="14"/>
                <w:lang w:val="en-US"/>
              </w:rPr>
              <w:t>www</w:t>
            </w:r>
            <w:r w:rsidRPr="003A4C90">
              <w:rPr>
                <w:rFonts w:ascii="Arial" w:hAnsi="Arial" w:cs="Arial"/>
                <w:b/>
                <w:sz w:val="14"/>
                <w:szCs w:val="14"/>
              </w:rPr>
              <w:t>.</w:t>
            </w:r>
            <w:proofErr w:type="spellStart"/>
            <w:r w:rsidRPr="00F44FCD">
              <w:rPr>
                <w:rFonts w:ascii="Arial" w:hAnsi="Arial" w:cs="Arial"/>
                <w:b/>
                <w:sz w:val="14"/>
                <w:szCs w:val="14"/>
                <w:lang w:val="en-US"/>
              </w:rPr>
              <w:t>eschenbach</w:t>
            </w:r>
            <w:proofErr w:type="spellEnd"/>
            <w:r w:rsidRPr="003A4C90">
              <w:rPr>
                <w:rFonts w:ascii="Arial" w:hAnsi="Arial" w:cs="Arial"/>
                <w:b/>
                <w:sz w:val="14"/>
                <w:szCs w:val="14"/>
              </w:rPr>
              <w:t>-</w:t>
            </w:r>
            <w:proofErr w:type="spellStart"/>
            <w:r w:rsidRPr="00F44FCD">
              <w:rPr>
                <w:rFonts w:ascii="Arial" w:hAnsi="Arial" w:cs="Arial"/>
                <w:b/>
                <w:sz w:val="14"/>
                <w:szCs w:val="14"/>
                <w:lang w:val="en-US"/>
              </w:rPr>
              <w:t>optik</w:t>
            </w:r>
            <w:proofErr w:type="spellEnd"/>
            <w:r w:rsidRPr="003A4C90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Pr="00F44FCD">
              <w:rPr>
                <w:rFonts w:ascii="Arial" w:hAnsi="Arial" w:cs="Arial"/>
                <w:b/>
                <w:sz w:val="14"/>
                <w:szCs w:val="14"/>
                <w:lang w:val="en-US"/>
              </w:rPr>
              <w:t>de</w:t>
            </w:r>
          </w:p>
        </w:tc>
        <w:tc>
          <w:tcPr>
            <w:tcW w:w="5381" w:type="dxa"/>
          </w:tcPr>
          <w:p w:rsidR="00F44FCD" w:rsidRPr="00E85C2C" w:rsidRDefault="00F44FCD" w:rsidP="00F44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85C2C">
              <w:rPr>
                <w:rFonts w:ascii="Arial" w:hAnsi="Arial" w:cs="Arial"/>
                <w:b/>
                <w:sz w:val="14"/>
                <w:szCs w:val="14"/>
              </w:rPr>
              <w:t>Эксклюзивный дистрибьютор в России:</w:t>
            </w:r>
          </w:p>
          <w:p w:rsidR="00F44FCD" w:rsidRPr="00E85C2C" w:rsidRDefault="00F44FCD" w:rsidP="00F44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ООО «Мир зрения</w:t>
            </w:r>
            <w:r w:rsidRPr="00E85C2C">
              <w:rPr>
                <w:rFonts w:ascii="Arial" w:hAnsi="Arial" w:cs="Arial"/>
                <w:b/>
                <w:sz w:val="14"/>
                <w:szCs w:val="14"/>
              </w:rPr>
              <w:t>»</w:t>
            </w:r>
          </w:p>
          <w:p w:rsidR="00F44FCD" w:rsidRPr="00E85C2C" w:rsidRDefault="00F44FCD" w:rsidP="00F44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107</w:t>
            </w:r>
            <w:r w:rsidR="00B32D98">
              <w:rPr>
                <w:rFonts w:ascii="Arial" w:hAnsi="Arial" w:cs="Arial"/>
                <w:b/>
                <w:sz w:val="14"/>
                <w:szCs w:val="14"/>
              </w:rPr>
              <w:t>023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r w:rsidRPr="00E85C2C">
              <w:rPr>
                <w:rFonts w:ascii="Arial" w:hAnsi="Arial" w:cs="Arial"/>
                <w:b/>
                <w:sz w:val="14"/>
                <w:szCs w:val="14"/>
              </w:rPr>
              <w:t xml:space="preserve">г. Москва, </w:t>
            </w:r>
            <w:r w:rsidR="00B32D98">
              <w:rPr>
                <w:rFonts w:ascii="Arial" w:hAnsi="Arial" w:cs="Arial"/>
                <w:b/>
                <w:sz w:val="14"/>
                <w:szCs w:val="14"/>
              </w:rPr>
              <w:t>Семеновский переулок, д. 15, офис 512</w:t>
            </w:r>
          </w:p>
          <w:p w:rsidR="00F44FCD" w:rsidRPr="00DE099F" w:rsidRDefault="00F44FCD" w:rsidP="00F44FCD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тел</w:t>
            </w:r>
            <w:r w:rsidRPr="00DE099F">
              <w:rPr>
                <w:rFonts w:ascii="Arial" w:hAnsi="Arial" w:cs="Arial"/>
                <w:b/>
                <w:sz w:val="14"/>
                <w:szCs w:val="14"/>
                <w:lang w:val="en-US"/>
              </w:rPr>
              <w:t>.</w:t>
            </w:r>
            <w:r w:rsidR="00B32D98">
              <w:rPr>
                <w:rFonts w:ascii="Arial" w:hAnsi="Arial" w:cs="Arial"/>
                <w:b/>
                <w:sz w:val="14"/>
                <w:szCs w:val="14"/>
              </w:rPr>
              <w:t xml:space="preserve"> +7 (495) 18-19-202, </w:t>
            </w:r>
            <w:r w:rsidRPr="00DE099F">
              <w:rPr>
                <w:rFonts w:ascii="Arial" w:hAnsi="Arial" w:cs="Arial"/>
                <w:b/>
                <w:sz w:val="14"/>
                <w:szCs w:val="14"/>
                <w:lang w:val="en-US"/>
              </w:rPr>
              <w:t>+7 (965) 978-80-82, +7 (903) 524-11-60</w:t>
            </w:r>
          </w:p>
          <w:p w:rsidR="00F44FCD" w:rsidRPr="00DE099F" w:rsidRDefault="00F44FCD" w:rsidP="00F44FCD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e</w:t>
            </w:r>
            <w:r w:rsidRPr="00DE099F">
              <w:rPr>
                <w:rFonts w:ascii="Arial" w:hAnsi="Arial" w:cs="Arial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m</w:t>
            </w:r>
            <w:r w:rsidRPr="00E85C2C">
              <w:rPr>
                <w:rFonts w:ascii="Arial" w:hAnsi="Arial" w:cs="Arial"/>
                <w:b/>
                <w:sz w:val="14"/>
                <w:szCs w:val="14"/>
                <w:lang w:val="en-US"/>
              </w:rPr>
              <w:t>ail</w:t>
            </w:r>
            <w:r w:rsidRPr="00DE099F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: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info@mirzreniya.ru</w:t>
            </w:r>
          </w:p>
          <w:p w:rsidR="00F44FCD" w:rsidRPr="00F44FCD" w:rsidRDefault="00653A27" w:rsidP="00F44FC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hyperlink r:id="rId5" w:history="1">
              <w:r w:rsidR="00AD0B22" w:rsidRPr="00FE5972">
                <w:rPr>
                  <w:rStyle w:val="a4"/>
                  <w:rFonts w:ascii="Arial" w:hAnsi="Arial" w:cs="Arial"/>
                  <w:b/>
                  <w:sz w:val="14"/>
                  <w:szCs w:val="14"/>
                  <w:lang w:val="en-US"/>
                </w:rPr>
                <w:t>www.mirzreniya.ru</w:t>
              </w:r>
            </w:hyperlink>
          </w:p>
        </w:tc>
      </w:tr>
    </w:tbl>
    <w:p w:rsidR="003A4C90" w:rsidRDefault="003A4C90" w:rsidP="003A4C90">
      <w:pPr>
        <w:jc w:val="center"/>
        <w:rPr>
          <w:rFonts w:ascii="Arial" w:hAnsi="Arial" w:cs="Arial"/>
          <w:b/>
          <w:sz w:val="16"/>
          <w:szCs w:val="16"/>
        </w:rPr>
      </w:pPr>
    </w:p>
    <w:p w:rsidR="008C68B7" w:rsidRPr="00A92273" w:rsidRDefault="008C68B7" w:rsidP="008C68B7">
      <w:pPr>
        <w:jc w:val="center"/>
        <w:rPr>
          <w:rFonts w:ascii="Arial" w:hAnsi="Arial" w:cs="Arial"/>
          <w:b/>
          <w:sz w:val="18"/>
          <w:szCs w:val="18"/>
        </w:rPr>
      </w:pPr>
      <w:r w:rsidRPr="00A92273">
        <w:rPr>
          <w:rFonts w:ascii="Arial" w:hAnsi="Arial" w:cs="Arial"/>
          <w:b/>
          <w:sz w:val="18"/>
          <w:szCs w:val="18"/>
        </w:rPr>
        <w:t>Театральный бинокль ESCHENBACH (</w:t>
      </w:r>
      <w:proofErr w:type="spellStart"/>
      <w:r w:rsidRPr="00A92273">
        <w:rPr>
          <w:rFonts w:ascii="Arial" w:hAnsi="Arial" w:cs="Arial"/>
          <w:b/>
          <w:sz w:val="18"/>
          <w:szCs w:val="18"/>
        </w:rPr>
        <w:t>Opera</w:t>
      </w:r>
      <w:proofErr w:type="spellEnd"/>
      <w:r w:rsidRPr="00A9227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92273">
        <w:rPr>
          <w:rFonts w:ascii="Arial" w:hAnsi="Arial" w:cs="Arial"/>
          <w:b/>
          <w:sz w:val="18"/>
          <w:szCs w:val="18"/>
        </w:rPr>
        <w:t>glass</w:t>
      </w:r>
      <w:proofErr w:type="spellEnd"/>
      <w:r w:rsidRPr="00A92273">
        <w:rPr>
          <w:rFonts w:ascii="Arial" w:hAnsi="Arial" w:cs="Arial"/>
          <w:b/>
          <w:sz w:val="18"/>
          <w:szCs w:val="18"/>
        </w:rPr>
        <w:t>)</w:t>
      </w:r>
    </w:p>
    <w:p w:rsidR="008C68B7" w:rsidRPr="00A92273" w:rsidRDefault="008C68B7" w:rsidP="008C68B7">
      <w:pPr>
        <w:jc w:val="center"/>
        <w:rPr>
          <w:rFonts w:ascii="Arial" w:hAnsi="Arial" w:cs="Arial"/>
          <w:b/>
          <w:sz w:val="18"/>
          <w:szCs w:val="18"/>
        </w:rPr>
      </w:pPr>
    </w:p>
    <w:p w:rsidR="008C68B7" w:rsidRPr="00A92273" w:rsidRDefault="008C68B7" w:rsidP="008C68B7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A92273">
        <w:rPr>
          <w:rFonts w:ascii="Arial" w:hAnsi="Arial" w:cs="Arial"/>
          <w:sz w:val="18"/>
          <w:szCs w:val="18"/>
        </w:rPr>
        <w:t>Установка расстояния между глазами</w:t>
      </w:r>
    </w:p>
    <w:p w:rsidR="008C68B7" w:rsidRPr="00A92273" w:rsidRDefault="008C68B7" w:rsidP="008C68B7">
      <w:pPr>
        <w:jc w:val="both"/>
        <w:rPr>
          <w:rFonts w:ascii="Arial" w:hAnsi="Arial" w:cs="Arial"/>
          <w:sz w:val="18"/>
          <w:szCs w:val="18"/>
        </w:rPr>
      </w:pPr>
      <w:r w:rsidRPr="00A92273">
        <w:rPr>
          <w:rFonts w:ascii="Arial" w:hAnsi="Arial" w:cs="Arial"/>
          <w:sz w:val="18"/>
          <w:szCs w:val="18"/>
        </w:rPr>
        <w:t>Посмотрите на удаленный объект через бинокль. Переместите левую и правую половинки бинокля вверх или вниз, пока вы не получите округлое изображение.</w:t>
      </w:r>
    </w:p>
    <w:p w:rsidR="008C68B7" w:rsidRPr="00A92273" w:rsidRDefault="008C68B7" w:rsidP="008C68B7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A92273">
        <w:rPr>
          <w:rFonts w:ascii="Arial" w:hAnsi="Arial" w:cs="Arial"/>
          <w:sz w:val="18"/>
          <w:szCs w:val="18"/>
        </w:rPr>
        <w:t>Фокусирование</w:t>
      </w:r>
    </w:p>
    <w:p w:rsidR="008C68B7" w:rsidRPr="00A92273" w:rsidRDefault="008C68B7" w:rsidP="008C68B7">
      <w:pPr>
        <w:jc w:val="both"/>
        <w:rPr>
          <w:rFonts w:ascii="Arial" w:hAnsi="Arial" w:cs="Arial"/>
          <w:sz w:val="18"/>
          <w:szCs w:val="18"/>
        </w:rPr>
      </w:pPr>
      <w:r w:rsidRPr="00A92273">
        <w:rPr>
          <w:rFonts w:ascii="Arial" w:hAnsi="Arial" w:cs="Arial"/>
          <w:sz w:val="18"/>
          <w:szCs w:val="18"/>
        </w:rPr>
        <w:t>Посмотрите в бинокль на объект наблюдения. Вращайте регулятор фокуса, пока изображение не станет четким.</w:t>
      </w:r>
    </w:p>
    <w:p w:rsidR="008C68B7" w:rsidRPr="00A92273" w:rsidRDefault="008C68B7" w:rsidP="008C68B7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A92273">
        <w:rPr>
          <w:rFonts w:ascii="Arial" w:hAnsi="Arial" w:cs="Arial"/>
          <w:sz w:val="18"/>
          <w:szCs w:val="18"/>
        </w:rPr>
        <w:t>Замечания по уходу</w:t>
      </w:r>
    </w:p>
    <w:p w:rsidR="008C68B7" w:rsidRPr="00A92273" w:rsidRDefault="008C68B7" w:rsidP="008C68B7">
      <w:pPr>
        <w:jc w:val="both"/>
        <w:rPr>
          <w:rFonts w:ascii="Arial" w:hAnsi="Arial" w:cs="Arial"/>
          <w:sz w:val="18"/>
          <w:szCs w:val="18"/>
        </w:rPr>
      </w:pPr>
      <w:r w:rsidRPr="00A92273">
        <w:rPr>
          <w:rFonts w:ascii="Arial" w:hAnsi="Arial" w:cs="Arial"/>
          <w:sz w:val="18"/>
          <w:szCs w:val="18"/>
        </w:rPr>
        <w:t xml:space="preserve">Ваш театральный бинокль ESCHENBACH практически не требует никакого обслуживания. Линзы можно чистить с помощью мягкой щеточки или салфеткой для протирания очков, если необходимо. Берегите бинокль от ударов и храните в сухом месте. Если Вы храните бинокль в футляре, убедитесь, что центральный фокус повернут так, что окуляры закрыты. Вставляя бинокль в футляр с выдвинутыми окулярами, Вы можете повредить оптику или механизм. </w:t>
      </w:r>
    </w:p>
    <w:p w:rsidR="00A92273" w:rsidRDefault="00A92273" w:rsidP="008C68B7">
      <w:pPr>
        <w:jc w:val="both"/>
        <w:rPr>
          <w:rFonts w:ascii="Arial" w:hAnsi="Arial" w:cs="Arial"/>
          <w:b/>
          <w:sz w:val="18"/>
          <w:szCs w:val="18"/>
        </w:rPr>
      </w:pPr>
    </w:p>
    <w:p w:rsidR="008C68B7" w:rsidRPr="00A92273" w:rsidRDefault="008C68B7" w:rsidP="008C68B7">
      <w:pPr>
        <w:jc w:val="both"/>
        <w:rPr>
          <w:rFonts w:ascii="Arial" w:hAnsi="Arial" w:cs="Arial"/>
          <w:b/>
          <w:sz w:val="18"/>
          <w:szCs w:val="18"/>
        </w:rPr>
      </w:pPr>
      <w:r w:rsidRPr="00A92273">
        <w:rPr>
          <w:rFonts w:ascii="Arial" w:hAnsi="Arial" w:cs="Arial"/>
          <w:b/>
          <w:sz w:val="18"/>
          <w:szCs w:val="18"/>
        </w:rPr>
        <w:t xml:space="preserve">Внимание! </w:t>
      </w:r>
    </w:p>
    <w:p w:rsidR="008C68B7" w:rsidRPr="00A92273" w:rsidRDefault="008C68B7" w:rsidP="008C68B7">
      <w:pPr>
        <w:jc w:val="both"/>
        <w:rPr>
          <w:rFonts w:ascii="Arial" w:hAnsi="Arial" w:cs="Arial"/>
          <w:sz w:val="18"/>
          <w:szCs w:val="18"/>
        </w:rPr>
      </w:pPr>
      <w:r w:rsidRPr="00A92273">
        <w:rPr>
          <w:rFonts w:ascii="Arial" w:hAnsi="Arial" w:cs="Arial"/>
          <w:b/>
          <w:sz w:val="18"/>
          <w:szCs w:val="18"/>
        </w:rPr>
        <w:t>Никогда не смотрите в бинокль на солнце или на очень яркий свет. Это может привести к повреждению глаз. Пожалуйста, сообщите это также Вашим детям и другим лицам, которые могут использовать Ваш бинокль.</w:t>
      </w:r>
      <w:r w:rsidRPr="00A92273">
        <w:rPr>
          <w:rFonts w:ascii="Arial" w:hAnsi="Arial" w:cs="Arial"/>
          <w:sz w:val="18"/>
          <w:szCs w:val="18"/>
        </w:rPr>
        <w:t xml:space="preserve"> </w:t>
      </w:r>
    </w:p>
    <w:p w:rsidR="00A92273" w:rsidRDefault="00A92273" w:rsidP="00A92273">
      <w:pPr>
        <w:jc w:val="both"/>
        <w:rPr>
          <w:rFonts w:ascii="Arial" w:hAnsi="Arial" w:cs="Arial"/>
          <w:sz w:val="18"/>
          <w:szCs w:val="18"/>
        </w:rPr>
      </w:pPr>
    </w:p>
    <w:p w:rsidR="00A92273" w:rsidRPr="00A92273" w:rsidRDefault="00A92273" w:rsidP="00A92273">
      <w:pPr>
        <w:jc w:val="both"/>
        <w:rPr>
          <w:rFonts w:ascii="Arial" w:hAnsi="Arial" w:cs="Arial"/>
          <w:sz w:val="18"/>
          <w:szCs w:val="18"/>
        </w:rPr>
      </w:pPr>
      <w:r w:rsidRPr="00A92273">
        <w:rPr>
          <w:rFonts w:ascii="Arial" w:hAnsi="Arial" w:cs="Arial"/>
          <w:sz w:val="18"/>
          <w:szCs w:val="18"/>
        </w:rPr>
        <w:t>Гарантия</w:t>
      </w:r>
    </w:p>
    <w:p w:rsidR="00A92273" w:rsidRPr="00A92273" w:rsidRDefault="00A92273" w:rsidP="00A92273">
      <w:pPr>
        <w:jc w:val="both"/>
        <w:rPr>
          <w:rFonts w:ascii="Arial" w:hAnsi="Arial" w:cs="Arial"/>
          <w:sz w:val="18"/>
          <w:szCs w:val="18"/>
        </w:rPr>
      </w:pPr>
      <w:r w:rsidRPr="00A92273">
        <w:rPr>
          <w:rFonts w:ascii="Arial" w:hAnsi="Arial" w:cs="Arial"/>
          <w:sz w:val="18"/>
          <w:szCs w:val="18"/>
        </w:rPr>
        <w:t>В рамках действующего законодательства мы предоставляем гарантию 12 месяцев со дня продажи на функционирование продукта, описанного в данном руководстве, в отношении неисправностей, возникающих в связи с производственными дефектами или браком. В случае повреждения, вызванного неправильным обращением, в том числе повреждением от падения или ударов, претензии по гарантии не принимаются.</w:t>
      </w:r>
    </w:p>
    <w:p w:rsidR="00A92273" w:rsidRPr="00A92273" w:rsidRDefault="00A92273" w:rsidP="00A92273">
      <w:pPr>
        <w:jc w:val="both"/>
        <w:rPr>
          <w:rFonts w:ascii="Arial" w:hAnsi="Arial" w:cs="Arial"/>
          <w:sz w:val="18"/>
          <w:szCs w:val="18"/>
        </w:rPr>
      </w:pPr>
    </w:p>
    <w:p w:rsidR="00A92273" w:rsidRDefault="00A92273" w:rsidP="00A92273">
      <w:pPr>
        <w:jc w:val="both"/>
        <w:rPr>
          <w:rFonts w:ascii="Arial" w:hAnsi="Arial" w:cs="Arial"/>
          <w:sz w:val="18"/>
          <w:szCs w:val="18"/>
        </w:rPr>
      </w:pPr>
      <w:r w:rsidRPr="00A92273">
        <w:rPr>
          <w:rFonts w:ascii="Arial" w:hAnsi="Arial" w:cs="Arial"/>
          <w:sz w:val="18"/>
          <w:szCs w:val="18"/>
        </w:rPr>
        <w:t>Гарантийный талон:</w:t>
      </w:r>
    </w:p>
    <w:p w:rsidR="00A92273" w:rsidRPr="00A92273" w:rsidRDefault="00A92273" w:rsidP="00A92273">
      <w:pPr>
        <w:jc w:val="both"/>
        <w:rPr>
          <w:rFonts w:ascii="Arial" w:hAnsi="Arial" w:cs="Arial"/>
          <w:sz w:val="18"/>
          <w:szCs w:val="18"/>
        </w:rPr>
      </w:pPr>
    </w:p>
    <w:p w:rsidR="00A92273" w:rsidRPr="00A92273" w:rsidRDefault="00A92273" w:rsidP="00A92273">
      <w:pPr>
        <w:jc w:val="both"/>
        <w:rPr>
          <w:rFonts w:ascii="Arial" w:hAnsi="Arial" w:cs="Arial"/>
          <w:sz w:val="18"/>
          <w:szCs w:val="18"/>
        </w:rPr>
      </w:pPr>
      <w:r w:rsidRPr="00A92273">
        <w:rPr>
          <w:rFonts w:ascii="Arial" w:hAnsi="Arial" w:cs="Arial"/>
          <w:sz w:val="18"/>
          <w:szCs w:val="18"/>
        </w:rPr>
        <w:t>Дата продажи: ________________________</w:t>
      </w:r>
      <w:r w:rsidRPr="00A9227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                       </w:t>
      </w:r>
      <w:r w:rsidRPr="00A92273">
        <w:rPr>
          <w:rFonts w:ascii="Arial" w:hAnsi="Arial" w:cs="Arial"/>
          <w:sz w:val="18"/>
          <w:szCs w:val="18"/>
        </w:rPr>
        <w:t>Артикул:</w:t>
      </w:r>
      <w:r w:rsidR="00653A27">
        <w:rPr>
          <w:rFonts w:ascii="Arial" w:hAnsi="Arial" w:cs="Arial"/>
          <w:sz w:val="18"/>
          <w:szCs w:val="18"/>
        </w:rPr>
        <w:t xml:space="preserve"> </w:t>
      </w:r>
      <w:r w:rsidRPr="00A92273">
        <w:rPr>
          <w:rFonts w:ascii="Arial" w:hAnsi="Arial" w:cs="Arial"/>
          <w:sz w:val="18"/>
          <w:szCs w:val="18"/>
        </w:rPr>
        <w:t>____________________________________________</w:t>
      </w:r>
    </w:p>
    <w:p w:rsidR="00A92273" w:rsidRPr="00A92273" w:rsidRDefault="00A92273" w:rsidP="00A92273">
      <w:pPr>
        <w:jc w:val="both"/>
        <w:rPr>
          <w:rFonts w:ascii="Arial" w:hAnsi="Arial" w:cs="Arial"/>
          <w:sz w:val="18"/>
          <w:szCs w:val="18"/>
        </w:rPr>
      </w:pPr>
    </w:p>
    <w:p w:rsidR="00A92273" w:rsidRPr="00A92273" w:rsidRDefault="00A92273" w:rsidP="00A92273">
      <w:pPr>
        <w:jc w:val="both"/>
        <w:rPr>
          <w:rFonts w:ascii="Arial" w:hAnsi="Arial" w:cs="Arial"/>
          <w:sz w:val="18"/>
          <w:szCs w:val="18"/>
        </w:rPr>
      </w:pPr>
      <w:r w:rsidRPr="00A92273">
        <w:rPr>
          <w:rFonts w:ascii="Arial" w:hAnsi="Arial" w:cs="Arial"/>
          <w:sz w:val="18"/>
          <w:szCs w:val="18"/>
        </w:rPr>
        <w:t>Наименование продавца: _________________</w:t>
      </w:r>
      <w:r>
        <w:rPr>
          <w:rFonts w:ascii="Arial" w:hAnsi="Arial" w:cs="Arial"/>
          <w:sz w:val="18"/>
          <w:szCs w:val="18"/>
        </w:rPr>
        <w:t>___________________</w:t>
      </w:r>
      <w:r w:rsidRPr="00A92273">
        <w:rPr>
          <w:rFonts w:ascii="Arial" w:hAnsi="Arial" w:cs="Arial"/>
          <w:sz w:val="18"/>
          <w:szCs w:val="18"/>
        </w:rPr>
        <w:t>______</w:t>
      </w:r>
      <w:bookmarkStart w:id="0" w:name="_GoBack"/>
      <w:bookmarkEnd w:id="0"/>
      <w:r w:rsidRPr="00A92273">
        <w:rPr>
          <w:rFonts w:ascii="Arial" w:hAnsi="Arial" w:cs="Arial"/>
          <w:sz w:val="18"/>
          <w:szCs w:val="18"/>
        </w:rPr>
        <w:t>___________________________________________</w:t>
      </w:r>
    </w:p>
    <w:p w:rsidR="008C68B7" w:rsidRDefault="00A92273" w:rsidP="00A92273">
      <w:pPr>
        <w:jc w:val="both"/>
        <w:rPr>
          <w:rFonts w:ascii="Arial" w:hAnsi="Arial" w:cs="Arial"/>
          <w:sz w:val="18"/>
          <w:szCs w:val="18"/>
        </w:rPr>
      </w:pPr>
      <w:r w:rsidRPr="00A92273">
        <w:rPr>
          <w:rFonts w:ascii="Arial" w:hAnsi="Arial" w:cs="Arial"/>
          <w:sz w:val="18"/>
          <w:szCs w:val="18"/>
        </w:rPr>
        <w:t>М.П.</w:t>
      </w:r>
    </w:p>
    <w:p w:rsidR="00A92273" w:rsidRDefault="00A92273" w:rsidP="00A92273">
      <w:pPr>
        <w:jc w:val="both"/>
        <w:rPr>
          <w:rFonts w:ascii="Arial" w:hAnsi="Arial" w:cs="Arial"/>
          <w:sz w:val="18"/>
          <w:szCs w:val="18"/>
        </w:rPr>
      </w:pPr>
    </w:p>
    <w:p w:rsidR="00A92273" w:rsidRDefault="00A92273" w:rsidP="00A92273">
      <w:pPr>
        <w:jc w:val="both"/>
        <w:rPr>
          <w:rFonts w:ascii="Arial" w:hAnsi="Arial" w:cs="Arial"/>
          <w:sz w:val="18"/>
          <w:szCs w:val="18"/>
        </w:rPr>
      </w:pPr>
    </w:p>
    <w:p w:rsidR="00A92273" w:rsidRDefault="00A92273" w:rsidP="00A92273">
      <w:pPr>
        <w:jc w:val="both"/>
        <w:rPr>
          <w:rFonts w:ascii="Arial" w:hAnsi="Arial" w:cs="Arial"/>
          <w:sz w:val="18"/>
          <w:szCs w:val="18"/>
        </w:rPr>
      </w:pPr>
    </w:p>
    <w:p w:rsidR="00A92273" w:rsidRDefault="00A92273" w:rsidP="00A92273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A92273" w:rsidRPr="00F44FCD" w:rsidTr="00DC0311">
        <w:tc>
          <w:tcPr>
            <w:tcW w:w="5381" w:type="dxa"/>
          </w:tcPr>
          <w:p w:rsidR="00A92273" w:rsidRPr="00E85C2C" w:rsidRDefault="00A92273" w:rsidP="00DC0311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E85C2C">
              <w:rPr>
                <w:rFonts w:ascii="Arial" w:hAnsi="Arial" w:cs="Arial"/>
                <w:b/>
                <w:sz w:val="14"/>
                <w:szCs w:val="14"/>
              </w:rPr>
              <w:t>Изготовитель</w:t>
            </w:r>
            <w:r w:rsidRPr="00E85C2C">
              <w:rPr>
                <w:rFonts w:ascii="Arial" w:hAnsi="Arial" w:cs="Arial"/>
                <w:b/>
                <w:sz w:val="14"/>
                <w:szCs w:val="14"/>
                <w:lang w:val="en-US"/>
              </w:rPr>
              <w:t>:</w:t>
            </w:r>
          </w:p>
          <w:p w:rsidR="00A92273" w:rsidRPr="00E85C2C" w:rsidRDefault="00A92273" w:rsidP="00DC0311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E85C2C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Eschenbach Optik GmbH, </w:t>
            </w:r>
            <w:proofErr w:type="spellStart"/>
            <w:r w:rsidRPr="00E85C2C">
              <w:rPr>
                <w:rFonts w:ascii="Arial" w:hAnsi="Arial" w:cs="Arial"/>
                <w:b/>
                <w:sz w:val="14"/>
                <w:szCs w:val="14"/>
                <w:lang w:val="en-US"/>
              </w:rPr>
              <w:t>Schopenhauerstraße</w:t>
            </w:r>
            <w:proofErr w:type="spellEnd"/>
            <w:r w:rsidRPr="00E85C2C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10</w:t>
            </w:r>
          </w:p>
          <w:p w:rsidR="00A92273" w:rsidRPr="00E85C2C" w:rsidRDefault="00A92273" w:rsidP="00DC0311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E85C2C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D-90409 </w:t>
            </w:r>
            <w:proofErr w:type="spellStart"/>
            <w:r w:rsidRPr="00E85C2C">
              <w:rPr>
                <w:rFonts w:ascii="Arial" w:hAnsi="Arial" w:cs="Arial"/>
                <w:b/>
                <w:sz w:val="14"/>
                <w:szCs w:val="14"/>
                <w:lang w:val="en-US"/>
              </w:rPr>
              <w:t>Nürnberg</w:t>
            </w:r>
            <w:proofErr w:type="spellEnd"/>
          </w:p>
          <w:p w:rsidR="00A92273" w:rsidRPr="00E85C2C" w:rsidRDefault="00A92273" w:rsidP="00DC0311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E85C2C">
              <w:rPr>
                <w:rFonts w:ascii="Arial" w:hAnsi="Arial" w:cs="Arial"/>
                <w:b/>
                <w:sz w:val="14"/>
                <w:szCs w:val="14"/>
                <w:lang w:val="en-US"/>
              </w:rPr>
              <w:t>Phone:  +49 (0)911/3600-0</w:t>
            </w:r>
          </w:p>
          <w:p w:rsidR="00A92273" w:rsidRPr="00E85C2C" w:rsidRDefault="00A92273" w:rsidP="00DC0311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E85C2C">
              <w:rPr>
                <w:rFonts w:ascii="Arial" w:hAnsi="Arial" w:cs="Arial"/>
                <w:b/>
                <w:sz w:val="14"/>
                <w:szCs w:val="14"/>
                <w:lang w:val="en-US"/>
              </w:rPr>
              <w:t>Fax: +49 (0)911/3600-358</w:t>
            </w:r>
          </w:p>
          <w:p w:rsidR="00A92273" w:rsidRPr="00E85C2C" w:rsidRDefault="00A92273" w:rsidP="00DC0311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e-mail</w:t>
            </w:r>
            <w:r w:rsidRPr="00E85C2C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: </w:t>
            </w:r>
            <w:r w:rsidRPr="00F44FCD">
              <w:rPr>
                <w:rFonts w:ascii="Arial" w:hAnsi="Arial" w:cs="Arial"/>
                <w:b/>
                <w:sz w:val="14"/>
                <w:szCs w:val="14"/>
                <w:lang w:val="en-US"/>
              </w:rPr>
              <w:t>mail@eschenbach-optik.de</w:t>
            </w:r>
          </w:p>
          <w:p w:rsidR="00A92273" w:rsidRPr="00F44FCD" w:rsidRDefault="00A92273" w:rsidP="00DC03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44FCD">
              <w:rPr>
                <w:rFonts w:ascii="Arial" w:hAnsi="Arial" w:cs="Arial"/>
                <w:b/>
                <w:sz w:val="14"/>
                <w:szCs w:val="14"/>
                <w:lang w:val="en-US"/>
              </w:rPr>
              <w:t>www</w:t>
            </w:r>
            <w:r w:rsidRPr="003A4C90">
              <w:rPr>
                <w:rFonts w:ascii="Arial" w:hAnsi="Arial" w:cs="Arial"/>
                <w:b/>
                <w:sz w:val="14"/>
                <w:szCs w:val="14"/>
              </w:rPr>
              <w:t>.</w:t>
            </w:r>
            <w:proofErr w:type="spellStart"/>
            <w:r w:rsidRPr="00F44FCD">
              <w:rPr>
                <w:rFonts w:ascii="Arial" w:hAnsi="Arial" w:cs="Arial"/>
                <w:b/>
                <w:sz w:val="14"/>
                <w:szCs w:val="14"/>
                <w:lang w:val="en-US"/>
              </w:rPr>
              <w:t>eschenbach</w:t>
            </w:r>
            <w:proofErr w:type="spellEnd"/>
            <w:r w:rsidRPr="003A4C90">
              <w:rPr>
                <w:rFonts w:ascii="Arial" w:hAnsi="Arial" w:cs="Arial"/>
                <w:b/>
                <w:sz w:val="14"/>
                <w:szCs w:val="14"/>
              </w:rPr>
              <w:t>-</w:t>
            </w:r>
            <w:proofErr w:type="spellStart"/>
            <w:r w:rsidRPr="00F44FCD">
              <w:rPr>
                <w:rFonts w:ascii="Arial" w:hAnsi="Arial" w:cs="Arial"/>
                <w:b/>
                <w:sz w:val="14"/>
                <w:szCs w:val="14"/>
                <w:lang w:val="en-US"/>
              </w:rPr>
              <w:t>optik</w:t>
            </w:r>
            <w:proofErr w:type="spellEnd"/>
            <w:r w:rsidRPr="003A4C90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Pr="00F44FCD">
              <w:rPr>
                <w:rFonts w:ascii="Arial" w:hAnsi="Arial" w:cs="Arial"/>
                <w:b/>
                <w:sz w:val="14"/>
                <w:szCs w:val="14"/>
                <w:lang w:val="en-US"/>
              </w:rPr>
              <w:t>de</w:t>
            </w:r>
          </w:p>
        </w:tc>
        <w:tc>
          <w:tcPr>
            <w:tcW w:w="5381" w:type="dxa"/>
          </w:tcPr>
          <w:p w:rsidR="00A92273" w:rsidRPr="00E85C2C" w:rsidRDefault="00A92273" w:rsidP="00DC031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85C2C">
              <w:rPr>
                <w:rFonts w:ascii="Arial" w:hAnsi="Arial" w:cs="Arial"/>
                <w:b/>
                <w:sz w:val="14"/>
                <w:szCs w:val="14"/>
              </w:rPr>
              <w:t>Эксклюзивный дистрибьютор в России:</w:t>
            </w:r>
          </w:p>
          <w:p w:rsidR="00A92273" w:rsidRPr="00E85C2C" w:rsidRDefault="00A92273" w:rsidP="00DC031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ООО «Мир зрения</w:t>
            </w:r>
            <w:r w:rsidRPr="00E85C2C">
              <w:rPr>
                <w:rFonts w:ascii="Arial" w:hAnsi="Arial" w:cs="Arial"/>
                <w:b/>
                <w:sz w:val="14"/>
                <w:szCs w:val="14"/>
              </w:rPr>
              <w:t>»</w:t>
            </w:r>
          </w:p>
          <w:p w:rsidR="00B32D98" w:rsidRPr="00E85C2C" w:rsidRDefault="00B32D98" w:rsidP="00B32D9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107023, </w:t>
            </w:r>
            <w:r w:rsidRPr="00E85C2C">
              <w:rPr>
                <w:rFonts w:ascii="Arial" w:hAnsi="Arial" w:cs="Arial"/>
                <w:b/>
                <w:sz w:val="14"/>
                <w:szCs w:val="14"/>
              </w:rPr>
              <w:t xml:space="preserve">г. Москва, </w:t>
            </w:r>
            <w:r>
              <w:rPr>
                <w:rFonts w:ascii="Arial" w:hAnsi="Arial" w:cs="Arial"/>
                <w:b/>
                <w:sz w:val="14"/>
                <w:szCs w:val="14"/>
              </w:rPr>
              <w:t>Семеновский переулок, д. 15, офис 512</w:t>
            </w:r>
          </w:p>
          <w:p w:rsidR="00A92273" w:rsidRPr="00DE099F" w:rsidRDefault="00B32D98" w:rsidP="00B32D9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тел</w:t>
            </w:r>
            <w:r w:rsidRPr="00DE099F">
              <w:rPr>
                <w:rFonts w:ascii="Arial" w:hAnsi="Arial" w:cs="Arial"/>
                <w:b/>
                <w:sz w:val="14"/>
                <w:szCs w:val="14"/>
                <w:lang w:val="en-US"/>
              </w:rPr>
              <w:t>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+7 (495) 18-19-202, </w:t>
            </w:r>
            <w:r w:rsidRPr="00DE099F">
              <w:rPr>
                <w:rFonts w:ascii="Arial" w:hAnsi="Arial" w:cs="Arial"/>
                <w:b/>
                <w:sz w:val="14"/>
                <w:szCs w:val="14"/>
                <w:lang w:val="en-US"/>
              </w:rPr>
              <w:t>+7 (965) 978-80-82, +7 (903) 524-11-60</w:t>
            </w:r>
          </w:p>
          <w:p w:rsidR="00A92273" w:rsidRPr="00DE099F" w:rsidRDefault="00A92273" w:rsidP="00DC0311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e</w:t>
            </w:r>
            <w:r w:rsidRPr="00DE099F">
              <w:rPr>
                <w:rFonts w:ascii="Arial" w:hAnsi="Arial" w:cs="Arial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m</w:t>
            </w:r>
            <w:r w:rsidRPr="00E85C2C">
              <w:rPr>
                <w:rFonts w:ascii="Arial" w:hAnsi="Arial" w:cs="Arial"/>
                <w:b/>
                <w:sz w:val="14"/>
                <w:szCs w:val="14"/>
                <w:lang w:val="en-US"/>
              </w:rPr>
              <w:t>ail</w:t>
            </w:r>
            <w:r w:rsidRPr="00DE099F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: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info@mirzreniya.ru</w:t>
            </w:r>
          </w:p>
          <w:p w:rsidR="00A92273" w:rsidRPr="00F44FCD" w:rsidRDefault="00A92273" w:rsidP="00DC03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hyperlink r:id="rId6" w:history="1">
              <w:r w:rsidRPr="00FE5972">
                <w:rPr>
                  <w:rStyle w:val="a4"/>
                  <w:rFonts w:ascii="Arial" w:hAnsi="Arial" w:cs="Arial"/>
                  <w:b/>
                  <w:sz w:val="14"/>
                  <w:szCs w:val="14"/>
                  <w:lang w:val="en-US"/>
                </w:rPr>
                <w:t>www.mirzreniya.ru</w:t>
              </w:r>
            </w:hyperlink>
          </w:p>
        </w:tc>
      </w:tr>
    </w:tbl>
    <w:p w:rsidR="00A92273" w:rsidRDefault="00A92273" w:rsidP="00A92273">
      <w:pPr>
        <w:jc w:val="center"/>
        <w:rPr>
          <w:rFonts w:ascii="Arial" w:hAnsi="Arial" w:cs="Arial"/>
          <w:b/>
          <w:sz w:val="16"/>
          <w:szCs w:val="16"/>
        </w:rPr>
      </w:pPr>
    </w:p>
    <w:p w:rsidR="00A92273" w:rsidRPr="00A92273" w:rsidRDefault="00A92273" w:rsidP="00A92273">
      <w:pPr>
        <w:jc w:val="center"/>
        <w:rPr>
          <w:rFonts w:ascii="Arial" w:hAnsi="Arial" w:cs="Arial"/>
          <w:b/>
          <w:sz w:val="18"/>
          <w:szCs w:val="18"/>
        </w:rPr>
      </w:pPr>
      <w:r w:rsidRPr="00A92273">
        <w:rPr>
          <w:rFonts w:ascii="Arial" w:hAnsi="Arial" w:cs="Arial"/>
          <w:b/>
          <w:sz w:val="18"/>
          <w:szCs w:val="18"/>
        </w:rPr>
        <w:t>Театральный бинокль ESCHENBACH (</w:t>
      </w:r>
      <w:proofErr w:type="spellStart"/>
      <w:r w:rsidRPr="00A92273">
        <w:rPr>
          <w:rFonts w:ascii="Arial" w:hAnsi="Arial" w:cs="Arial"/>
          <w:b/>
          <w:sz w:val="18"/>
          <w:szCs w:val="18"/>
        </w:rPr>
        <w:t>Opera</w:t>
      </w:r>
      <w:proofErr w:type="spellEnd"/>
      <w:r w:rsidRPr="00A9227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92273">
        <w:rPr>
          <w:rFonts w:ascii="Arial" w:hAnsi="Arial" w:cs="Arial"/>
          <w:b/>
          <w:sz w:val="18"/>
          <w:szCs w:val="18"/>
        </w:rPr>
        <w:t>glass</w:t>
      </w:r>
      <w:proofErr w:type="spellEnd"/>
      <w:r w:rsidRPr="00A92273">
        <w:rPr>
          <w:rFonts w:ascii="Arial" w:hAnsi="Arial" w:cs="Arial"/>
          <w:b/>
          <w:sz w:val="18"/>
          <w:szCs w:val="18"/>
        </w:rPr>
        <w:t>)</w:t>
      </w:r>
    </w:p>
    <w:p w:rsidR="00A92273" w:rsidRPr="00A92273" w:rsidRDefault="00A92273" w:rsidP="00A92273">
      <w:pPr>
        <w:jc w:val="center"/>
        <w:rPr>
          <w:rFonts w:ascii="Arial" w:hAnsi="Arial" w:cs="Arial"/>
          <w:b/>
          <w:sz w:val="18"/>
          <w:szCs w:val="18"/>
        </w:rPr>
      </w:pPr>
    </w:p>
    <w:p w:rsidR="00A92273" w:rsidRPr="00A92273" w:rsidRDefault="00A92273" w:rsidP="00A92273">
      <w:pPr>
        <w:pStyle w:val="a5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A92273">
        <w:rPr>
          <w:rFonts w:ascii="Arial" w:hAnsi="Arial" w:cs="Arial"/>
          <w:sz w:val="18"/>
          <w:szCs w:val="18"/>
        </w:rPr>
        <w:t>Установка расстояния между глазами</w:t>
      </w:r>
    </w:p>
    <w:p w:rsidR="00A92273" w:rsidRPr="00A92273" w:rsidRDefault="00A92273" w:rsidP="00A92273">
      <w:pPr>
        <w:jc w:val="both"/>
        <w:rPr>
          <w:rFonts w:ascii="Arial" w:hAnsi="Arial" w:cs="Arial"/>
          <w:sz w:val="18"/>
          <w:szCs w:val="18"/>
        </w:rPr>
      </w:pPr>
      <w:r w:rsidRPr="00A92273">
        <w:rPr>
          <w:rFonts w:ascii="Arial" w:hAnsi="Arial" w:cs="Arial"/>
          <w:sz w:val="18"/>
          <w:szCs w:val="18"/>
        </w:rPr>
        <w:t>Посмотрите на удаленный объект через бинокль. Переместите левую и правую половинки бинокля вверх или вниз, пока вы не получите округлое изображение.</w:t>
      </w:r>
    </w:p>
    <w:p w:rsidR="00A92273" w:rsidRPr="00A92273" w:rsidRDefault="00A92273" w:rsidP="00A92273">
      <w:pPr>
        <w:pStyle w:val="a5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A92273">
        <w:rPr>
          <w:rFonts w:ascii="Arial" w:hAnsi="Arial" w:cs="Arial"/>
          <w:sz w:val="18"/>
          <w:szCs w:val="18"/>
        </w:rPr>
        <w:t>Фокусирование</w:t>
      </w:r>
    </w:p>
    <w:p w:rsidR="00A92273" w:rsidRPr="00A92273" w:rsidRDefault="00A92273" w:rsidP="00A92273">
      <w:pPr>
        <w:jc w:val="both"/>
        <w:rPr>
          <w:rFonts w:ascii="Arial" w:hAnsi="Arial" w:cs="Arial"/>
          <w:sz w:val="18"/>
          <w:szCs w:val="18"/>
        </w:rPr>
      </w:pPr>
      <w:r w:rsidRPr="00A92273">
        <w:rPr>
          <w:rFonts w:ascii="Arial" w:hAnsi="Arial" w:cs="Arial"/>
          <w:sz w:val="18"/>
          <w:szCs w:val="18"/>
        </w:rPr>
        <w:t>Посмотрите в бинокль на объект наблюдения. Вращайте регулятор фокуса, пока изображение не станет четким.</w:t>
      </w:r>
    </w:p>
    <w:p w:rsidR="00A92273" w:rsidRPr="00A92273" w:rsidRDefault="00A92273" w:rsidP="00A92273">
      <w:pPr>
        <w:pStyle w:val="a5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A92273">
        <w:rPr>
          <w:rFonts w:ascii="Arial" w:hAnsi="Arial" w:cs="Arial"/>
          <w:sz w:val="18"/>
          <w:szCs w:val="18"/>
        </w:rPr>
        <w:t>Замечания по уходу</w:t>
      </w:r>
    </w:p>
    <w:p w:rsidR="00A92273" w:rsidRPr="00A92273" w:rsidRDefault="00A92273" w:rsidP="00A92273">
      <w:pPr>
        <w:jc w:val="both"/>
        <w:rPr>
          <w:rFonts w:ascii="Arial" w:hAnsi="Arial" w:cs="Arial"/>
          <w:sz w:val="18"/>
          <w:szCs w:val="18"/>
        </w:rPr>
      </w:pPr>
      <w:r w:rsidRPr="00A92273">
        <w:rPr>
          <w:rFonts w:ascii="Arial" w:hAnsi="Arial" w:cs="Arial"/>
          <w:sz w:val="18"/>
          <w:szCs w:val="18"/>
        </w:rPr>
        <w:t xml:space="preserve">Ваш театральный бинокль ESCHENBACH практически не требует никакого обслуживания. Линзы можно чистить с помощью мягкой щеточки или салфеткой для протирания очков, если необходимо. Берегите бинокль от ударов и храните в сухом месте. Если Вы храните бинокль в футляре, убедитесь, что центральный фокус повернут так, что окуляры закрыты. Вставляя бинокль в футляр с выдвинутыми окулярами, Вы можете повредить оптику или механизм. </w:t>
      </w:r>
    </w:p>
    <w:p w:rsidR="00A92273" w:rsidRDefault="00A92273" w:rsidP="00A92273">
      <w:pPr>
        <w:jc w:val="both"/>
        <w:rPr>
          <w:rFonts w:ascii="Arial" w:hAnsi="Arial" w:cs="Arial"/>
          <w:b/>
          <w:sz w:val="18"/>
          <w:szCs w:val="18"/>
        </w:rPr>
      </w:pPr>
    </w:p>
    <w:p w:rsidR="00A92273" w:rsidRPr="00A92273" w:rsidRDefault="00A92273" w:rsidP="00A92273">
      <w:pPr>
        <w:jc w:val="both"/>
        <w:rPr>
          <w:rFonts w:ascii="Arial" w:hAnsi="Arial" w:cs="Arial"/>
          <w:b/>
          <w:sz w:val="18"/>
          <w:szCs w:val="18"/>
        </w:rPr>
      </w:pPr>
      <w:r w:rsidRPr="00A92273">
        <w:rPr>
          <w:rFonts w:ascii="Arial" w:hAnsi="Arial" w:cs="Arial"/>
          <w:b/>
          <w:sz w:val="18"/>
          <w:szCs w:val="18"/>
        </w:rPr>
        <w:t xml:space="preserve">Внимание! </w:t>
      </w:r>
    </w:p>
    <w:p w:rsidR="00A92273" w:rsidRPr="00A92273" w:rsidRDefault="00A92273" w:rsidP="00A92273">
      <w:pPr>
        <w:jc w:val="both"/>
        <w:rPr>
          <w:rFonts w:ascii="Arial" w:hAnsi="Arial" w:cs="Arial"/>
          <w:sz w:val="18"/>
          <w:szCs w:val="18"/>
        </w:rPr>
      </w:pPr>
      <w:r w:rsidRPr="00A92273">
        <w:rPr>
          <w:rFonts w:ascii="Arial" w:hAnsi="Arial" w:cs="Arial"/>
          <w:b/>
          <w:sz w:val="18"/>
          <w:szCs w:val="18"/>
        </w:rPr>
        <w:t>Никогда не смотрите в бинокль на солнце или на очень яркий свет. Это может привести к повреждению глаз. Пожалуйста, сообщите это также Вашим детям и другим лицам, которые могут использовать Ваш бинокль.</w:t>
      </w:r>
      <w:r w:rsidRPr="00A92273">
        <w:rPr>
          <w:rFonts w:ascii="Arial" w:hAnsi="Arial" w:cs="Arial"/>
          <w:sz w:val="18"/>
          <w:szCs w:val="18"/>
        </w:rPr>
        <w:t xml:space="preserve"> </w:t>
      </w:r>
    </w:p>
    <w:p w:rsidR="00A92273" w:rsidRDefault="00A92273" w:rsidP="00A92273">
      <w:pPr>
        <w:jc w:val="both"/>
        <w:rPr>
          <w:rFonts w:ascii="Arial" w:hAnsi="Arial" w:cs="Arial"/>
          <w:sz w:val="18"/>
          <w:szCs w:val="18"/>
        </w:rPr>
      </w:pPr>
    </w:p>
    <w:p w:rsidR="00A92273" w:rsidRPr="00A92273" w:rsidRDefault="00A92273" w:rsidP="00A92273">
      <w:pPr>
        <w:jc w:val="both"/>
        <w:rPr>
          <w:rFonts w:ascii="Arial" w:hAnsi="Arial" w:cs="Arial"/>
          <w:sz w:val="18"/>
          <w:szCs w:val="18"/>
        </w:rPr>
      </w:pPr>
      <w:r w:rsidRPr="00A92273">
        <w:rPr>
          <w:rFonts w:ascii="Arial" w:hAnsi="Arial" w:cs="Arial"/>
          <w:sz w:val="18"/>
          <w:szCs w:val="18"/>
        </w:rPr>
        <w:t>Гарантия</w:t>
      </w:r>
    </w:p>
    <w:p w:rsidR="00A92273" w:rsidRPr="00A92273" w:rsidRDefault="00A92273" w:rsidP="00A92273">
      <w:pPr>
        <w:jc w:val="both"/>
        <w:rPr>
          <w:rFonts w:ascii="Arial" w:hAnsi="Arial" w:cs="Arial"/>
          <w:sz w:val="18"/>
          <w:szCs w:val="18"/>
        </w:rPr>
      </w:pPr>
      <w:r w:rsidRPr="00A92273">
        <w:rPr>
          <w:rFonts w:ascii="Arial" w:hAnsi="Arial" w:cs="Arial"/>
          <w:sz w:val="18"/>
          <w:szCs w:val="18"/>
        </w:rPr>
        <w:t>В рамках действующего законодательства мы предоставляем гарантию 12 месяцев со дня продажи на функционирование продукта, описанного в данном руководстве, в отношении неисправностей, возникающих в связи с производственными дефектами или браком. В случае повреждения, вызванного неправильным обращением, в том числе повреждением от падения или ударов, претензии по гарантии не принимаются.</w:t>
      </w:r>
    </w:p>
    <w:p w:rsidR="00A92273" w:rsidRPr="00A92273" w:rsidRDefault="00A92273" w:rsidP="00A92273">
      <w:pPr>
        <w:jc w:val="both"/>
        <w:rPr>
          <w:rFonts w:ascii="Arial" w:hAnsi="Arial" w:cs="Arial"/>
          <w:sz w:val="18"/>
          <w:szCs w:val="18"/>
        </w:rPr>
      </w:pPr>
    </w:p>
    <w:p w:rsidR="00A92273" w:rsidRDefault="00A92273" w:rsidP="00A92273">
      <w:pPr>
        <w:jc w:val="both"/>
        <w:rPr>
          <w:rFonts w:ascii="Arial" w:hAnsi="Arial" w:cs="Arial"/>
          <w:sz w:val="18"/>
          <w:szCs w:val="18"/>
        </w:rPr>
      </w:pPr>
      <w:r w:rsidRPr="00A92273">
        <w:rPr>
          <w:rFonts w:ascii="Arial" w:hAnsi="Arial" w:cs="Arial"/>
          <w:sz w:val="18"/>
          <w:szCs w:val="18"/>
        </w:rPr>
        <w:t>Гарантийный талон:</w:t>
      </w:r>
    </w:p>
    <w:p w:rsidR="00A92273" w:rsidRPr="00A92273" w:rsidRDefault="00A92273" w:rsidP="00A92273">
      <w:pPr>
        <w:jc w:val="both"/>
        <w:rPr>
          <w:rFonts w:ascii="Arial" w:hAnsi="Arial" w:cs="Arial"/>
          <w:sz w:val="18"/>
          <w:szCs w:val="18"/>
        </w:rPr>
      </w:pPr>
    </w:p>
    <w:p w:rsidR="00A92273" w:rsidRPr="00A92273" w:rsidRDefault="00A92273" w:rsidP="00A92273">
      <w:pPr>
        <w:jc w:val="both"/>
        <w:rPr>
          <w:rFonts w:ascii="Arial" w:hAnsi="Arial" w:cs="Arial"/>
          <w:sz w:val="18"/>
          <w:szCs w:val="18"/>
        </w:rPr>
      </w:pPr>
      <w:r w:rsidRPr="00A92273">
        <w:rPr>
          <w:rFonts w:ascii="Arial" w:hAnsi="Arial" w:cs="Arial"/>
          <w:sz w:val="18"/>
          <w:szCs w:val="18"/>
        </w:rPr>
        <w:t xml:space="preserve">Дата продажи: ________________________ </w:t>
      </w:r>
      <w:r>
        <w:rPr>
          <w:rFonts w:ascii="Arial" w:hAnsi="Arial" w:cs="Arial"/>
          <w:sz w:val="18"/>
          <w:szCs w:val="18"/>
        </w:rPr>
        <w:t xml:space="preserve">                                     </w:t>
      </w:r>
      <w:r w:rsidRPr="00A92273">
        <w:rPr>
          <w:rFonts w:ascii="Arial" w:hAnsi="Arial" w:cs="Arial"/>
          <w:sz w:val="18"/>
          <w:szCs w:val="18"/>
        </w:rPr>
        <w:t>Артикул:</w:t>
      </w:r>
      <w:r w:rsidR="00653A27">
        <w:rPr>
          <w:rFonts w:ascii="Arial" w:hAnsi="Arial" w:cs="Arial"/>
          <w:sz w:val="18"/>
          <w:szCs w:val="18"/>
        </w:rPr>
        <w:t xml:space="preserve"> </w:t>
      </w:r>
      <w:r w:rsidRPr="00A92273">
        <w:rPr>
          <w:rFonts w:ascii="Arial" w:hAnsi="Arial" w:cs="Arial"/>
          <w:sz w:val="18"/>
          <w:szCs w:val="18"/>
        </w:rPr>
        <w:t>____________________________________________</w:t>
      </w:r>
    </w:p>
    <w:p w:rsidR="00A92273" w:rsidRPr="00A92273" w:rsidRDefault="00A92273" w:rsidP="00A92273">
      <w:pPr>
        <w:jc w:val="both"/>
        <w:rPr>
          <w:rFonts w:ascii="Arial" w:hAnsi="Arial" w:cs="Arial"/>
          <w:sz w:val="18"/>
          <w:szCs w:val="18"/>
        </w:rPr>
      </w:pPr>
    </w:p>
    <w:p w:rsidR="00A92273" w:rsidRPr="00A92273" w:rsidRDefault="00A92273" w:rsidP="00A92273">
      <w:pPr>
        <w:jc w:val="both"/>
        <w:rPr>
          <w:rFonts w:ascii="Arial" w:hAnsi="Arial" w:cs="Arial"/>
          <w:sz w:val="18"/>
          <w:szCs w:val="18"/>
        </w:rPr>
      </w:pPr>
      <w:r w:rsidRPr="00A92273">
        <w:rPr>
          <w:rFonts w:ascii="Arial" w:hAnsi="Arial" w:cs="Arial"/>
          <w:sz w:val="18"/>
          <w:szCs w:val="18"/>
        </w:rPr>
        <w:t>Наименование продавца: _________________</w:t>
      </w:r>
      <w:r>
        <w:rPr>
          <w:rFonts w:ascii="Arial" w:hAnsi="Arial" w:cs="Arial"/>
          <w:sz w:val="18"/>
          <w:szCs w:val="18"/>
        </w:rPr>
        <w:t>___________________</w:t>
      </w:r>
      <w:r w:rsidRPr="00A92273">
        <w:rPr>
          <w:rFonts w:ascii="Arial" w:hAnsi="Arial" w:cs="Arial"/>
          <w:sz w:val="18"/>
          <w:szCs w:val="18"/>
        </w:rPr>
        <w:t>_________________________________________________</w:t>
      </w:r>
    </w:p>
    <w:p w:rsidR="00A92273" w:rsidRPr="00A92273" w:rsidRDefault="00A92273" w:rsidP="00A92273">
      <w:pPr>
        <w:jc w:val="both"/>
        <w:rPr>
          <w:rFonts w:ascii="Arial" w:hAnsi="Arial" w:cs="Arial"/>
          <w:sz w:val="18"/>
          <w:szCs w:val="18"/>
        </w:rPr>
      </w:pPr>
      <w:r w:rsidRPr="00A92273">
        <w:rPr>
          <w:rFonts w:ascii="Arial" w:hAnsi="Arial" w:cs="Arial"/>
          <w:sz w:val="18"/>
          <w:szCs w:val="18"/>
        </w:rPr>
        <w:t>М.П.</w:t>
      </w:r>
    </w:p>
    <w:sectPr w:rsidR="00A92273" w:rsidRPr="00A92273" w:rsidSect="00F44FC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0995"/>
    <w:multiLevelType w:val="hybridMultilevel"/>
    <w:tmpl w:val="54DCD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E1345"/>
    <w:multiLevelType w:val="hybridMultilevel"/>
    <w:tmpl w:val="54DCD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D06BF"/>
    <w:multiLevelType w:val="hybridMultilevel"/>
    <w:tmpl w:val="9BE2B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64A81"/>
    <w:multiLevelType w:val="hybridMultilevel"/>
    <w:tmpl w:val="54DCD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2CD"/>
    <w:rsid w:val="000F02CD"/>
    <w:rsid w:val="00101978"/>
    <w:rsid w:val="00317EF3"/>
    <w:rsid w:val="003A4C90"/>
    <w:rsid w:val="00653A27"/>
    <w:rsid w:val="00891D7F"/>
    <w:rsid w:val="008C68B7"/>
    <w:rsid w:val="0092046B"/>
    <w:rsid w:val="00A44FC5"/>
    <w:rsid w:val="00A92273"/>
    <w:rsid w:val="00AD0B22"/>
    <w:rsid w:val="00B32D98"/>
    <w:rsid w:val="00E33094"/>
    <w:rsid w:val="00F4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6ECD5"/>
  <w15:chartTrackingRefBased/>
  <w15:docId w15:val="{878FE38F-FD8B-4D68-8B9B-9D9F20A8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4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44FC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330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22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22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rzreniya.ru" TargetMode="External"/><Relationship Id="rId5" Type="http://schemas.openxmlformats.org/officeDocument/2006/relationships/hyperlink" Target="http://www.mirzreni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Admin-DiZed</dc:creator>
  <cp:keywords/>
  <dc:description/>
  <cp:lastModifiedBy>Admin-DiZed</cp:lastModifiedBy>
  <cp:revision>5</cp:revision>
  <cp:lastPrinted>2018-02-28T10:53:00Z</cp:lastPrinted>
  <dcterms:created xsi:type="dcterms:W3CDTF">2016-12-15T12:35:00Z</dcterms:created>
  <dcterms:modified xsi:type="dcterms:W3CDTF">2018-02-28T10:59:00Z</dcterms:modified>
</cp:coreProperties>
</file>