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7876" w:rsidRPr="009C733D" w:rsidRDefault="009C733D">
      <w:pPr>
        <w:rPr>
          <w:sz w:val="28"/>
          <w:szCs w:val="28"/>
        </w:rPr>
      </w:pPr>
      <w:r w:rsidRPr="009C733D">
        <w:rPr>
          <w:sz w:val="28"/>
          <w:szCs w:val="28"/>
        </w:rPr>
        <w:t>Домик-ловушка от тараканов Блокбастер 4620015694702</w:t>
      </w:r>
    </w:p>
    <w:p w:rsidR="009C733D" w:rsidRPr="009C733D" w:rsidRDefault="009C733D" w:rsidP="009C733D">
      <w:pPr>
        <w:spacing w:after="240" w:line="240" w:lineRule="auto"/>
        <w:rPr>
          <w:rFonts w:eastAsia="Times New Roman" w:cstheme="minorHAnsi"/>
          <w:lang w:eastAsia="ru-RU"/>
        </w:rPr>
      </w:pPr>
      <w:r w:rsidRPr="009C733D">
        <w:rPr>
          <w:rFonts w:eastAsia="Times New Roman" w:cstheme="minorHAnsi"/>
          <w:b/>
          <w:bCs/>
          <w:lang w:eastAsia="ru-RU"/>
        </w:rPr>
        <w:t>Применение:</w:t>
      </w:r>
      <w:r w:rsidRPr="009C733D">
        <w:rPr>
          <w:rFonts w:eastAsia="Times New Roman" w:cstheme="minorHAnsi"/>
          <w:lang w:eastAsia="ru-RU"/>
        </w:rPr>
        <w:t xml:space="preserve"> аккуратно открыть ло</w:t>
      </w:r>
      <w:r w:rsidRPr="009C733D">
        <w:rPr>
          <w:rFonts w:eastAsia="Times New Roman" w:cstheme="minorHAnsi"/>
          <w:lang w:eastAsia="ru-RU"/>
        </w:rPr>
        <w:softHyphen/>
        <w:t>вуш</w:t>
      </w:r>
      <w:r w:rsidRPr="009C733D">
        <w:rPr>
          <w:rFonts w:eastAsia="Times New Roman" w:cstheme="minorHAnsi"/>
          <w:lang w:eastAsia="ru-RU"/>
        </w:rPr>
        <w:softHyphen/>
        <w:t>ку, согнуть боковые края по пунк</w:t>
      </w:r>
      <w:r w:rsidRPr="009C733D">
        <w:rPr>
          <w:rFonts w:eastAsia="Times New Roman" w:cstheme="minorHAnsi"/>
          <w:lang w:eastAsia="ru-RU"/>
        </w:rPr>
        <w:softHyphen/>
        <w:t>тирным линиям внутрь ловушки. От</w:t>
      </w:r>
      <w:r w:rsidRPr="009C733D">
        <w:rPr>
          <w:rFonts w:eastAsia="Times New Roman" w:cstheme="minorHAnsi"/>
          <w:lang w:eastAsia="ru-RU"/>
        </w:rPr>
        <w:softHyphen/>
        <w:t>делить бумагу, закрывающую клей. Вскрыть пакетик с гранулированной приманкой и насыпать ее в центр клеевой поверхности. С помощью клапана для фиксации сом</w:t>
      </w:r>
      <w:r w:rsidRPr="009C733D">
        <w:rPr>
          <w:rFonts w:eastAsia="Times New Roman" w:cstheme="minorHAnsi"/>
          <w:lang w:eastAsia="ru-RU"/>
        </w:rPr>
        <w:softHyphen/>
        <w:t>к</w:t>
      </w:r>
      <w:r w:rsidRPr="009C733D">
        <w:rPr>
          <w:rFonts w:eastAsia="Times New Roman" w:cstheme="minorHAnsi"/>
          <w:lang w:eastAsia="ru-RU"/>
        </w:rPr>
        <w:softHyphen/>
        <w:t>нуть замок. Установить ловушку вблизи от стен. Для достижения лучшего результата рекомендуется ис</w:t>
      </w:r>
      <w:r w:rsidRPr="009C733D">
        <w:rPr>
          <w:rFonts w:eastAsia="Times New Roman" w:cstheme="minorHAnsi"/>
          <w:lang w:eastAsia="ru-RU"/>
        </w:rPr>
        <w:softHyphen/>
        <w:t>поль</w:t>
      </w:r>
      <w:r w:rsidRPr="009C733D">
        <w:rPr>
          <w:rFonts w:eastAsia="Times New Roman" w:cstheme="minorHAnsi"/>
          <w:lang w:eastAsia="ru-RU"/>
        </w:rPr>
        <w:softHyphen/>
        <w:t>зовать несколько ловушек од</w:t>
      </w:r>
      <w:r w:rsidRPr="009C733D">
        <w:rPr>
          <w:rFonts w:eastAsia="Times New Roman" w:cstheme="minorHAnsi"/>
          <w:lang w:eastAsia="ru-RU"/>
        </w:rPr>
        <w:softHyphen/>
        <w:t>новременно.</w:t>
      </w:r>
      <w:r w:rsidRPr="009C733D">
        <w:rPr>
          <w:rFonts w:eastAsia="Times New Roman" w:cstheme="minorHAnsi"/>
          <w:lang w:eastAsia="ru-RU"/>
        </w:rPr>
        <w:br/>
      </w:r>
      <w:r w:rsidRPr="009C733D">
        <w:rPr>
          <w:rFonts w:eastAsia="Times New Roman" w:cstheme="minorHAnsi"/>
          <w:lang w:eastAsia="ru-RU"/>
        </w:rPr>
        <w:br/>
      </w:r>
      <w:r w:rsidRPr="009C733D">
        <w:rPr>
          <w:rFonts w:eastAsia="Times New Roman" w:cstheme="minorHAnsi"/>
          <w:b/>
          <w:bCs/>
          <w:lang w:eastAsia="ru-RU"/>
        </w:rPr>
        <w:t>Меры предосторожности:</w:t>
      </w:r>
      <w:r w:rsidRPr="009C733D">
        <w:rPr>
          <w:rFonts w:eastAsia="Times New Roman" w:cstheme="minorHAnsi"/>
          <w:lang w:eastAsia="ru-RU"/>
        </w:rPr>
        <w:t xml:space="preserve"> не допускать попадания сред</w:t>
      </w:r>
      <w:r w:rsidRPr="009C733D">
        <w:rPr>
          <w:rFonts w:eastAsia="Times New Roman" w:cstheme="minorHAnsi"/>
          <w:lang w:eastAsia="ru-RU"/>
        </w:rPr>
        <w:softHyphen/>
        <w:t>ства в глаза и на кожу. Хранить в сухом прохладном месте, недоступном для детей и домашних жи</w:t>
      </w:r>
      <w:r w:rsidRPr="009C733D">
        <w:rPr>
          <w:rFonts w:eastAsia="Times New Roman" w:cstheme="minorHAnsi"/>
          <w:lang w:eastAsia="ru-RU"/>
        </w:rPr>
        <w:softHyphen/>
        <w:t>вот</w:t>
      </w:r>
      <w:r w:rsidRPr="009C733D">
        <w:rPr>
          <w:rFonts w:eastAsia="Times New Roman" w:cstheme="minorHAnsi"/>
          <w:lang w:eastAsia="ru-RU"/>
        </w:rPr>
        <w:softHyphen/>
        <w:t>ных. Предохранять от воды и прямых солнечных лучей. При попадании сред</w:t>
      </w:r>
      <w:r w:rsidRPr="009C733D">
        <w:rPr>
          <w:rFonts w:eastAsia="Times New Roman" w:cstheme="minorHAnsi"/>
          <w:lang w:eastAsia="ru-RU"/>
        </w:rPr>
        <w:softHyphen/>
        <w:t>ства на кожу смыть его тампоном, смоченным в растительном масле.</w:t>
      </w:r>
      <w:r w:rsidRPr="009C733D">
        <w:rPr>
          <w:rFonts w:eastAsia="Times New Roman" w:cstheme="minorHAnsi"/>
          <w:lang w:eastAsia="ru-RU"/>
        </w:rPr>
        <w:br/>
      </w:r>
      <w:r w:rsidRPr="009C733D">
        <w:rPr>
          <w:rFonts w:eastAsia="Times New Roman" w:cstheme="minorHAnsi"/>
          <w:lang w:eastAsia="ru-RU"/>
        </w:rPr>
        <w:br/>
      </w:r>
      <w:r w:rsidRPr="009C733D">
        <w:rPr>
          <w:rFonts w:eastAsia="Times New Roman" w:cstheme="minorHAnsi"/>
          <w:b/>
          <w:bCs/>
          <w:lang w:eastAsia="ru-RU"/>
        </w:rPr>
        <w:t>Хранить</w:t>
      </w:r>
      <w:r w:rsidRPr="009C733D">
        <w:rPr>
          <w:rFonts w:eastAsia="Times New Roman" w:cstheme="minorHAnsi"/>
          <w:lang w:eastAsia="ru-RU"/>
        </w:rPr>
        <w:t xml:space="preserve"> в сухом, закрытом складском помещении в закрытой таре при температуре от –25 °С до +40 °С.</w:t>
      </w:r>
    </w:p>
    <w:p w:rsidR="009C733D" w:rsidRPr="009C733D" w:rsidRDefault="009C733D" w:rsidP="009C733D">
      <w:pPr>
        <w:spacing w:after="0" w:line="240" w:lineRule="auto"/>
        <w:rPr>
          <w:rFonts w:eastAsia="Times New Roman" w:cstheme="minorHAnsi"/>
          <w:lang w:eastAsia="ru-RU"/>
        </w:rPr>
      </w:pPr>
      <w:r w:rsidRPr="009C733D">
        <w:rPr>
          <w:rFonts w:eastAsia="Times New Roman" w:cstheme="minorHAnsi"/>
          <w:b/>
          <w:bCs/>
          <w:lang w:eastAsia="ru-RU"/>
        </w:rPr>
        <w:t>Срок годности</w:t>
      </w:r>
      <w:r w:rsidRPr="009C733D">
        <w:rPr>
          <w:rFonts w:eastAsia="Times New Roman" w:cstheme="minorHAnsi"/>
          <w:lang w:eastAsia="ru-RU"/>
        </w:rPr>
        <w:t xml:space="preserve">: 5 лет в невскрытой упаковке производителя. </w:t>
      </w:r>
      <w:bookmarkStart w:id="0" w:name="_GoBack"/>
      <w:bookmarkEnd w:id="0"/>
    </w:p>
    <w:p w:rsidR="009C733D" w:rsidRDefault="009C733D"/>
    <w:sectPr w:rsidR="009C73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33D"/>
    <w:rsid w:val="009C733D"/>
    <w:rsid w:val="00CC2564"/>
    <w:rsid w:val="00E83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6B25A3"/>
  <w15:chartTrackingRefBased/>
  <w15:docId w15:val="{0F60D16C-F64B-44C8-9620-D78DF0B0B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226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67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134</Words>
  <Characters>767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dbritousov@rtelecom.kz</dc:creator>
  <cp:keywords/>
  <dc:description/>
  <cp:lastModifiedBy>dbritousov@rtelecom.kz</cp:lastModifiedBy>
  <cp:revision>1</cp:revision>
  <dcterms:created xsi:type="dcterms:W3CDTF">2020-09-01T09:23:00Z</dcterms:created>
  <dcterms:modified xsi:type="dcterms:W3CDTF">2020-09-01T09:24:00Z</dcterms:modified>
</cp:coreProperties>
</file>