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Pr="00D04571" w:rsidRDefault="00D04571">
      <w:pPr>
        <w:rPr>
          <w:sz w:val="28"/>
          <w:szCs w:val="28"/>
        </w:rPr>
      </w:pPr>
      <w:bookmarkStart w:id="0" w:name="_GoBack"/>
      <w:r w:rsidRPr="00D04571">
        <w:rPr>
          <w:sz w:val="28"/>
          <w:szCs w:val="28"/>
        </w:rPr>
        <w:t>Садовая ловушка от муравьев Великий воин 5 дисков и гель 50 г 4620015696140</w:t>
      </w:r>
    </w:p>
    <w:bookmarkEnd w:id="0"/>
    <w:p w:rsidR="00D04571" w:rsidRDefault="00D04571" w:rsidP="00D04571">
      <w:r w:rsidRPr="00D04571">
        <w:rPr>
          <w:b/>
        </w:rPr>
        <w:t>Применение</w:t>
      </w:r>
      <w:r>
        <w:t>:</w:t>
      </w:r>
    </w:p>
    <w:p w:rsidR="00D04571" w:rsidRDefault="00D04571" w:rsidP="00D04571">
      <w:r>
        <w:t xml:space="preserve">    1. Достать диск-ловушку (корпус), </w:t>
      </w:r>
      <w:r>
        <w:t>из тубы в специальное углубление</w:t>
      </w:r>
      <w:r>
        <w:t xml:space="preserve"> в корпусе (см. рис. 1) выдавить немного геля, не выше уровня углубления.</w:t>
      </w:r>
    </w:p>
    <w:p w:rsidR="00D04571" w:rsidRDefault="00D04571" w:rsidP="00D04571">
      <w:r>
        <w:t xml:space="preserve">    2. Сверху закрыть (до фиксации) крышкой (рис. 2).</w:t>
      </w:r>
    </w:p>
    <w:p w:rsidR="00D04571" w:rsidRDefault="00D04571" w:rsidP="00D04571">
      <w:r>
        <w:t xml:space="preserve">    3. Разместить в саду, в непосредственной близости от муравейника. Важно! — ловушку установить на ровной уплотнённой почве или траве, предварительно удалить излишки травы, чтобы облегчить доступ муравьям с почвы к ловушке (рис. 3).</w:t>
      </w:r>
    </w:p>
    <w:p w:rsidR="00D04571" w:rsidRDefault="00D04571" w:rsidP="00D04571">
      <w:r>
        <w:t xml:space="preserve">    4. Зафиксировать ловушку с помощью штырьков или скоб (рис. 4).</w:t>
      </w:r>
    </w:p>
    <w:p w:rsidR="00D04571" w:rsidRDefault="00D04571" w:rsidP="00D04571">
      <w:r>
        <w:t xml:space="preserve">    5. Примерно 1 раз в 10–15 дней проверять ловушку и пополнять гель. В случае порчи (от пыли, воды и пр.) заменить его.</w:t>
      </w:r>
    </w:p>
    <w:p w:rsidR="00D04571" w:rsidRPr="00D04571" w:rsidRDefault="00D04571" w:rsidP="00D04571">
      <w:pPr>
        <w:rPr>
          <w:b/>
        </w:rPr>
      </w:pPr>
      <w:r w:rsidRPr="00D04571">
        <w:rPr>
          <w:b/>
        </w:rPr>
        <w:t>Инструкция по установке</w:t>
      </w:r>
      <w:r>
        <w:rPr>
          <w:b/>
        </w:rPr>
        <w:t>:</w:t>
      </w:r>
    </w:p>
    <w:p w:rsidR="00D04571" w:rsidRDefault="00D04571" w:rsidP="00D04571">
      <w:r>
        <w:rPr>
          <w:noProof/>
          <w:lang w:eastAsia="ru-RU"/>
        </w:rPr>
        <w:drawing>
          <wp:inline distT="0" distB="0" distL="0" distR="0" wp14:anchorId="263AAC46" wp14:editId="3DE0F4BF">
            <wp:extent cx="4762500" cy="3743325"/>
            <wp:effectExtent l="0" t="0" r="0" b="9525"/>
            <wp:docPr id="1" name="Рисунок 1" descr="https://www.vhoz.ru/upload/medialibrary/acc/acc4791078162215ffc088c5983ecc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hoz.ru/upload/medialibrary/acc/acc4791078162215ffc088c5983ecc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71" w:rsidRPr="00D04571" w:rsidRDefault="00D04571" w:rsidP="00D04571">
      <w:pPr>
        <w:pStyle w:val="a3"/>
        <w:rPr>
          <w:rFonts w:asciiTheme="minorHAnsi" w:hAnsiTheme="minorHAnsi" w:cstheme="minorHAnsi"/>
          <w:sz w:val="22"/>
          <w:szCs w:val="22"/>
        </w:rPr>
      </w:pPr>
      <w:r w:rsidRPr="00D04571">
        <w:rPr>
          <w:rFonts w:asciiTheme="minorHAnsi" w:hAnsiTheme="minorHAnsi" w:cstheme="minorHAnsi"/>
          <w:b/>
          <w:bCs/>
          <w:sz w:val="22"/>
          <w:szCs w:val="22"/>
        </w:rPr>
        <w:t>Меры предосторожности:</w:t>
      </w:r>
      <w:r w:rsidRPr="00D04571">
        <w:rPr>
          <w:rFonts w:asciiTheme="minorHAnsi" w:hAnsiTheme="minorHAnsi" w:cstheme="minorHAnsi"/>
          <w:sz w:val="22"/>
          <w:szCs w:val="22"/>
        </w:rPr>
        <w:t xml:space="preserve"> Избегать контакта состава приманки с кожей; при случайном попадании обильно смыть водой. После работы со сред</w:t>
      </w:r>
      <w:r w:rsidRPr="00D04571">
        <w:rPr>
          <w:rFonts w:asciiTheme="minorHAnsi" w:hAnsiTheme="minorHAnsi" w:cstheme="minorHAnsi"/>
          <w:sz w:val="22"/>
          <w:szCs w:val="22"/>
        </w:rPr>
        <w:softHyphen/>
        <w:t xml:space="preserve">ством вымыть руки водой с мылом. Использовать только по назначению. Сразу же после использования контейнеры выбрасывают в мусоропровод. </w:t>
      </w:r>
    </w:p>
    <w:p w:rsidR="00D04571" w:rsidRPr="00D04571" w:rsidRDefault="00D04571" w:rsidP="00D04571">
      <w:pPr>
        <w:pStyle w:val="a3"/>
        <w:rPr>
          <w:rFonts w:asciiTheme="minorHAnsi" w:hAnsiTheme="minorHAnsi" w:cstheme="minorHAnsi"/>
          <w:sz w:val="22"/>
          <w:szCs w:val="22"/>
        </w:rPr>
      </w:pPr>
      <w:r w:rsidRPr="00D04571">
        <w:rPr>
          <w:rFonts w:asciiTheme="minorHAnsi" w:hAnsiTheme="minorHAnsi" w:cstheme="minorHAnsi"/>
          <w:b/>
          <w:bCs/>
          <w:sz w:val="22"/>
          <w:szCs w:val="22"/>
        </w:rPr>
        <w:t>Хранить</w:t>
      </w:r>
      <w:r w:rsidRPr="00D04571">
        <w:rPr>
          <w:rFonts w:asciiTheme="minorHAnsi" w:hAnsiTheme="minorHAnsi" w:cstheme="minorHAnsi"/>
          <w:sz w:val="22"/>
          <w:szCs w:val="22"/>
        </w:rPr>
        <w:t xml:space="preserve"> в сухом, прохладном, затемненном помещении, отдельно от пищевых продуктов, в местах, не доступных для детей и домашних животных. </w:t>
      </w:r>
    </w:p>
    <w:p w:rsidR="00D04571" w:rsidRPr="00D04571" w:rsidRDefault="00D04571" w:rsidP="00D04571">
      <w:pPr>
        <w:pStyle w:val="a3"/>
        <w:rPr>
          <w:rFonts w:asciiTheme="minorHAnsi" w:hAnsiTheme="minorHAnsi" w:cstheme="minorHAnsi"/>
          <w:sz w:val="22"/>
          <w:szCs w:val="22"/>
        </w:rPr>
      </w:pPr>
      <w:r w:rsidRPr="00D04571">
        <w:rPr>
          <w:rFonts w:asciiTheme="minorHAnsi" w:hAnsiTheme="minorHAnsi" w:cstheme="minorHAnsi"/>
          <w:b/>
          <w:bCs/>
          <w:sz w:val="22"/>
          <w:szCs w:val="22"/>
        </w:rPr>
        <w:t>Срок годности:</w:t>
      </w:r>
      <w:r w:rsidRPr="00D04571">
        <w:rPr>
          <w:rFonts w:asciiTheme="minorHAnsi" w:hAnsiTheme="minorHAnsi" w:cstheme="minorHAnsi"/>
          <w:sz w:val="22"/>
          <w:szCs w:val="22"/>
        </w:rPr>
        <w:t xml:space="preserve"> 2 года. </w:t>
      </w:r>
    </w:p>
    <w:p w:rsidR="00D04571" w:rsidRDefault="00D04571" w:rsidP="00D04571"/>
    <w:sectPr w:rsidR="00D0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71"/>
    <w:rsid w:val="00CC2564"/>
    <w:rsid w:val="00D04571"/>
    <w:rsid w:val="00E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1F4F"/>
  <w15:chartTrackingRefBased/>
  <w15:docId w15:val="{3E3F1D01-9455-493C-9729-6A9121B7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1</cp:revision>
  <dcterms:created xsi:type="dcterms:W3CDTF">2020-08-31T12:56:00Z</dcterms:created>
  <dcterms:modified xsi:type="dcterms:W3CDTF">2020-08-31T12:58:00Z</dcterms:modified>
</cp:coreProperties>
</file>