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81" w:rsidRPr="00C520E0" w:rsidRDefault="00CD3A0B" w:rsidP="009A196B">
      <w:pPr>
        <w:suppressAutoHyphens/>
        <w:spacing w:after="0"/>
        <w:jc w:val="both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  <w:lang w:val="en-US"/>
        </w:rPr>
        <w:t>Liqui</w:t>
      </w:r>
    </w:p>
    <w:p w:rsidR="003C3081" w:rsidRDefault="00CD3A0B" w:rsidP="00F947BB">
      <w:pPr>
        <w:suppressAutoHyphens/>
        <w:spacing w:after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Жидкое стекло</w:t>
      </w:r>
    </w:p>
    <w:tbl>
      <w:tblPr>
        <w:tblStyle w:val="aa"/>
        <w:tblW w:w="0" w:type="auto"/>
        <w:tblLook w:val="04A0"/>
      </w:tblPr>
      <w:tblGrid>
        <w:gridCol w:w="3936"/>
        <w:gridCol w:w="5634"/>
      </w:tblGrid>
      <w:tr w:rsidR="006D06BC" w:rsidTr="004540B2">
        <w:tc>
          <w:tcPr>
            <w:tcW w:w="3936" w:type="dxa"/>
            <w:tcBorders>
              <w:bottom w:val="single" w:sz="4" w:space="0" w:color="auto"/>
            </w:tcBorders>
          </w:tcPr>
          <w:p w:rsidR="000B74EC" w:rsidRDefault="0015007D" w:rsidP="00F947BB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Описание и область применения</w:t>
            </w:r>
          </w:p>
          <w:p w:rsidR="000B74EC" w:rsidRPr="006A203D" w:rsidRDefault="000B74EC" w:rsidP="00F947BB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Описание</w:t>
            </w:r>
          </w:p>
          <w:p w:rsidR="00CD3A0B" w:rsidRDefault="00CD3A0B" w:rsidP="005A4E61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D3A0B">
              <w:rPr>
                <w:rFonts w:ascii="Tahoma" w:hAnsi="Tahoma" w:cs="Tahoma"/>
                <w:sz w:val="14"/>
                <w:szCs w:val="14"/>
              </w:rPr>
              <w:t xml:space="preserve">Жидкое стекло </w:t>
            </w:r>
            <w:r w:rsidRPr="00CD3A0B">
              <w:rPr>
                <w:rFonts w:ascii="Tahoma" w:hAnsi="Tahoma" w:cs="Tahoma"/>
                <w:sz w:val="14"/>
                <w:szCs w:val="14"/>
                <w:lang w:val="en-US"/>
              </w:rPr>
              <w:t>CEMMIX</w:t>
            </w:r>
            <w:r w:rsidR="00B2604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D3A0B">
              <w:rPr>
                <w:rFonts w:ascii="Tahoma" w:hAnsi="Tahoma" w:cs="Tahoma"/>
                <w:sz w:val="14"/>
                <w:szCs w:val="14"/>
                <w:lang w:val="en-US"/>
              </w:rPr>
              <w:t>Liqui</w:t>
            </w:r>
            <w:r w:rsidRPr="00CD3A0B">
              <w:rPr>
                <w:rFonts w:ascii="Tahoma" w:hAnsi="Tahoma" w:cs="Tahoma"/>
                <w:sz w:val="14"/>
                <w:szCs w:val="14"/>
              </w:rPr>
              <w:t xml:space="preserve">: защитная химическая добавка для бетона и строительных растворов, </w:t>
            </w:r>
            <w:r w:rsidR="00B26040" w:rsidRPr="00CD3A0B">
              <w:rPr>
                <w:rFonts w:ascii="Tahoma" w:hAnsi="Tahoma" w:cs="Tahoma"/>
                <w:sz w:val="14"/>
                <w:szCs w:val="14"/>
              </w:rPr>
              <w:t xml:space="preserve">средство </w:t>
            </w:r>
            <w:r w:rsidR="00B26040">
              <w:rPr>
                <w:rFonts w:ascii="Tahoma" w:hAnsi="Tahoma" w:cs="Tahoma"/>
                <w:sz w:val="14"/>
                <w:szCs w:val="14"/>
              </w:rPr>
              <w:t xml:space="preserve">для </w:t>
            </w:r>
            <w:r w:rsidRPr="00CD3A0B">
              <w:rPr>
                <w:rFonts w:ascii="Tahoma" w:hAnsi="Tahoma" w:cs="Tahoma"/>
                <w:sz w:val="14"/>
                <w:szCs w:val="14"/>
              </w:rPr>
              <w:t>пропит</w:t>
            </w:r>
            <w:r w:rsidR="00B26040">
              <w:rPr>
                <w:rFonts w:ascii="Tahoma" w:hAnsi="Tahoma" w:cs="Tahoma"/>
                <w:sz w:val="14"/>
                <w:szCs w:val="14"/>
              </w:rPr>
              <w:t>ки</w:t>
            </w:r>
            <w:r w:rsidRPr="00CD3A0B">
              <w:rPr>
                <w:rFonts w:ascii="Tahoma" w:hAnsi="Tahoma" w:cs="Tahoma"/>
                <w:sz w:val="14"/>
                <w:szCs w:val="14"/>
              </w:rPr>
              <w:t xml:space="preserve">. </w:t>
            </w:r>
          </w:p>
          <w:p w:rsidR="000B74EC" w:rsidRPr="006A203D" w:rsidRDefault="00CD3A0B" w:rsidP="00CD3A0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D3A0B">
              <w:rPr>
                <w:rFonts w:ascii="Tahoma" w:hAnsi="Tahoma" w:cs="Tahoma"/>
                <w:sz w:val="14"/>
                <w:szCs w:val="14"/>
                <w:lang w:val="en-US"/>
              </w:rPr>
              <w:t>Liqui</w:t>
            </w:r>
            <w:r w:rsidR="000B74EC" w:rsidRPr="005A4E61">
              <w:rPr>
                <w:rFonts w:ascii="Tahoma" w:hAnsi="Tahoma" w:cs="Tahoma"/>
                <w:sz w:val="14"/>
                <w:szCs w:val="14"/>
              </w:rPr>
              <w:t xml:space="preserve"> – </w:t>
            </w:r>
            <w:r w:rsidR="000B74EC" w:rsidRPr="006A203D">
              <w:rPr>
                <w:rFonts w:ascii="Tahoma" w:hAnsi="Tahoma" w:cs="Tahoma"/>
                <w:sz w:val="14"/>
                <w:szCs w:val="14"/>
              </w:rPr>
              <w:t xml:space="preserve">удовлетворяет требованиям ТУ 2499-007-90557835-2014 </w:t>
            </w:r>
          </w:p>
        </w:tc>
        <w:tc>
          <w:tcPr>
            <w:tcW w:w="5634" w:type="dxa"/>
          </w:tcPr>
          <w:p w:rsidR="000B74EC" w:rsidRDefault="000B74EC" w:rsidP="000B74E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Преимущества</w:t>
            </w:r>
          </w:p>
          <w:p w:rsidR="009407C1" w:rsidRDefault="00CD3A0B" w:rsidP="009407C1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CD3A0B">
              <w:rPr>
                <w:rFonts w:ascii="Tahoma" w:hAnsi="Tahoma" w:cs="Tahoma"/>
                <w:sz w:val="14"/>
                <w:szCs w:val="14"/>
              </w:rPr>
              <w:t xml:space="preserve">Жидкое стекло CEMMIX Liqui </w:t>
            </w:r>
            <w:r>
              <w:rPr>
                <w:rFonts w:ascii="Tahoma" w:hAnsi="Tahoma" w:cs="Tahoma"/>
                <w:sz w:val="14"/>
                <w:szCs w:val="14"/>
              </w:rPr>
              <w:t>п</w:t>
            </w:r>
            <w:r w:rsidRPr="00CD3A0B">
              <w:rPr>
                <w:rFonts w:ascii="Tahoma" w:hAnsi="Tahoma" w:cs="Tahoma"/>
                <w:sz w:val="14"/>
                <w:szCs w:val="14"/>
              </w:rPr>
              <w:t>рименяется</w:t>
            </w:r>
            <w:r w:rsidR="009407C1" w:rsidRPr="00CD3A0B">
              <w:rPr>
                <w:rFonts w:ascii="Tahoma" w:hAnsi="Tahoma" w:cs="Tahoma"/>
                <w:sz w:val="14"/>
                <w:szCs w:val="14"/>
              </w:rPr>
              <w:t>:</w:t>
            </w:r>
            <w:r w:rsidRPr="00CD3A0B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9407C1" w:rsidRDefault="009407C1" w:rsidP="009407C1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</w:t>
            </w:r>
            <w:r w:rsidR="00CD3A0B" w:rsidRPr="00CD3A0B">
              <w:rPr>
                <w:rFonts w:ascii="Tahoma" w:hAnsi="Tahoma" w:cs="Tahoma"/>
                <w:sz w:val="14"/>
                <w:szCs w:val="14"/>
              </w:rPr>
              <w:t xml:space="preserve">для </w:t>
            </w:r>
            <w:r w:rsidR="00B26040">
              <w:rPr>
                <w:rFonts w:ascii="Tahoma" w:hAnsi="Tahoma" w:cs="Tahoma"/>
                <w:sz w:val="14"/>
                <w:szCs w:val="14"/>
              </w:rPr>
              <w:t xml:space="preserve">гидроизоляции </w:t>
            </w:r>
            <w:r w:rsidR="00CD3A0B" w:rsidRPr="00CD3A0B">
              <w:rPr>
                <w:rFonts w:ascii="Tahoma" w:hAnsi="Tahoma" w:cs="Tahoma"/>
                <w:sz w:val="14"/>
                <w:szCs w:val="14"/>
              </w:rPr>
              <w:t xml:space="preserve"> фундамента от грунтовых вод</w:t>
            </w:r>
            <w:r w:rsidR="00B26040">
              <w:rPr>
                <w:rFonts w:ascii="Tahoma" w:hAnsi="Tahoma" w:cs="Tahoma"/>
                <w:sz w:val="14"/>
                <w:szCs w:val="14"/>
              </w:rPr>
              <w:t>;</w:t>
            </w:r>
            <w:r w:rsidR="00CD3A0B" w:rsidRPr="00CD3A0B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4540B2" w:rsidRDefault="009407C1" w:rsidP="009407C1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для защиты от влаги </w:t>
            </w:r>
            <w:r w:rsidR="00CD3A0B" w:rsidRPr="00CD3A0B">
              <w:rPr>
                <w:rFonts w:ascii="Tahoma" w:hAnsi="Tahoma" w:cs="Tahoma"/>
                <w:sz w:val="14"/>
                <w:szCs w:val="14"/>
              </w:rPr>
              <w:t>стен, полов и перекрытий подвальных помещений</w:t>
            </w:r>
            <w:r w:rsidR="00B26040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9407C1" w:rsidRDefault="009407C1" w:rsidP="009407C1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- для гидроизоляции </w:t>
            </w:r>
            <w:r w:rsidR="00CD3A0B" w:rsidRPr="00CD3A0B">
              <w:rPr>
                <w:rFonts w:ascii="Tahoma" w:hAnsi="Tahoma" w:cs="Tahoma"/>
                <w:sz w:val="14"/>
                <w:szCs w:val="14"/>
              </w:rPr>
              <w:t>бассейнов</w:t>
            </w:r>
            <w:r w:rsidR="00B26040">
              <w:rPr>
                <w:rFonts w:ascii="Tahoma" w:hAnsi="Tahoma" w:cs="Tahoma"/>
                <w:sz w:val="14"/>
                <w:szCs w:val="14"/>
              </w:rPr>
              <w:t xml:space="preserve"> и резервуаров</w:t>
            </w:r>
            <w:r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9407C1" w:rsidRDefault="009407C1" w:rsidP="009407C1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 для упрочнения слабых и пылящихся каменных, бетонных и  оштукатуренных оснований (в том числе полов);</w:t>
            </w:r>
          </w:p>
          <w:p w:rsidR="009407C1" w:rsidRDefault="009407C1" w:rsidP="009407C1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 для огнеупорного раствора при кладке печей, каминов, барбекю;</w:t>
            </w:r>
          </w:p>
          <w:p w:rsidR="004540B2" w:rsidRDefault="009407C1" w:rsidP="004540B2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- для антисептической обработки деревянных конструкций</w:t>
            </w:r>
            <w:r w:rsidR="004540B2">
              <w:rPr>
                <w:rFonts w:ascii="Tahoma" w:hAnsi="Tahoma" w:cs="Tahoma"/>
                <w:sz w:val="14"/>
                <w:szCs w:val="14"/>
              </w:rPr>
              <w:t>;</w:t>
            </w:r>
          </w:p>
          <w:p w:rsidR="000B74EC" w:rsidRPr="006A203D" w:rsidRDefault="009407C1" w:rsidP="004540B2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CD3A0B" w:rsidRPr="00CD3A0B">
              <w:rPr>
                <w:rFonts w:ascii="Tahoma" w:hAnsi="Tahoma" w:cs="Tahoma"/>
                <w:sz w:val="14"/>
                <w:szCs w:val="14"/>
              </w:rPr>
              <w:t xml:space="preserve"> Эффективно связывает и склеивает строительные материалы, применяется при изготовлении кислотоупорных, огнестойких и огнеупорных силикатных масс. Склеивает бумагу, картон, стекло, фарфор. Используется как пропитка для ткани, бумаги, картона и деревянных изделий для придания им большей плотности и огнестойкости.</w:t>
            </w:r>
          </w:p>
        </w:tc>
      </w:tr>
      <w:tr w:rsidR="006D06BC" w:rsidTr="004540B2">
        <w:tc>
          <w:tcPr>
            <w:tcW w:w="3936" w:type="dxa"/>
            <w:tcBorders>
              <w:top w:val="single" w:sz="4" w:space="0" w:color="auto"/>
            </w:tcBorders>
          </w:tcPr>
          <w:p w:rsidR="000B74EC" w:rsidRDefault="000B74EC" w:rsidP="00F947BB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Технические характеристики</w:t>
            </w:r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Основа </w:t>
            </w:r>
            <w:r w:rsidR="00B26040" w:rsidRPr="00B26040">
              <w:rPr>
                <w:rFonts w:ascii="Tahoma" w:hAnsi="Tahoma" w:cs="Tahoma"/>
                <w:color w:val="373737"/>
                <w:sz w:val="14"/>
                <w:szCs w:val="14"/>
                <w:shd w:val="clear" w:color="auto" w:fill="FCFCFC"/>
              </w:rPr>
              <w:t>Водный щелочной раствор силиката натрия</w:t>
            </w:r>
            <w:r w:rsidR="00B26040">
              <w:rPr>
                <w:rFonts w:ascii="Tahoma" w:hAnsi="Tahoma" w:cs="Tahoma"/>
                <w:color w:val="373737"/>
                <w:sz w:val="16"/>
                <w:szCs w:val="16"/>
                <w:shd w:val="clear" w:color="auto" w:fill="FCFCFC"/>
              </w:rPr>
              <w:t xml:space="preserve">   (</w:t>
            </w:r>
            <w:r w:rsidR="00CD3A0B">
              <w:rPr>
                <w:rFonts w:ascii="Tahoma" w:hAnsi="Tahoma" w:cs="Tahoma"/>
                <w:sz w:val="14"/>
                <w:szCs w:val="14"/>
              </w:rPr>
              <w:t>Натриевое жидкое стекло</w:t>
            </w:r>
            <w:r w:rsidR="00B26040">
              <w:rPr>
                <w:rFonts w:ascii="Tahoma" w:hAnsi="Tahoma" w:cs="Tahoma"/>
                <w:sz w:val="14"/>
                <w:szCs w:val="14"/>
              </w:rPr>
              <w:t>)</w:t>
            </w:r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Внешний вид </w:t>
            </w:r>
            <w:r w:rsidR="00CD3A0B">
              <w:rPr>
                <w:rFonts w:ascii="Tahoma" w:hAnsi="Tahoma" w:cs="Tahoma"/>
                <w:sz w:val="14"/>
                <w:szCs w:val="14"/>
              </w:rPr>
              <w:t>прозрачная жидкость</w:t>
            </w:r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Плотность </w:t>
            </w:r>
            <w:r w:rsidRPr="006A203D">
              <w:rPr>
                <w:rFonts w:ascii="Tahoma" w:hAnsi="Tahoma" w:cs="Tahoma"/>
                <w:sz w:val="14"/>
                <w:szCs w:val="14"/>
              </w:rPr>
              <w:t>1,</w:t>
            </w:r>
            <w:r w:rsidR="008F4673">
              <w:rPr>
                <w:rFonts w:ascii="Tahoma" w:hAnsi="Tahoma" w:cs="Tahoma"/>
                <w:sz w:val="14"/>
                <w:szCs w:val="14"/>
              </w:rPr>
              <w:t>4</w:t>
            </w:r>
            <w:r w:rsidRPr="006A203D">
              <w:rPr>
                <w:rFonts w:ascii="Tahoma" w:hAnsi="Tahoma" w:cs="Tahoma"/>
                <w:sz w:val="14"/>
                <w:szCs w:val="14"/>
              </w:rPr>
              <w:t xml:space="preserve"> кг/дм3 (при 20</w:t>
            </w:r>
            <w:r w:rsidR="008F4673">
              <w:rPr>
                <w:rFonts w:ascii="Tahoma" w:hAnsi="Tahoma" w:cs="Tahoma"/>
                <w:sz w:val="14"/>
                <w:szCs w:val="14"/>
              </w:rPr>
              <w:t>°</w:t>
            </w:r>
            <w:r w:rsidRPr="006A203D">
              <w:rPr>
                <w:rFonts w:ascii="Tahoma" w:hAnsi="Tahoma" w:cs="Tahoma"/>
                <w:sz w:val="14"/>
                <w:szCs w:val="14"/>
              </w:rPr>
              <w:t>С)</w:t>
            </w:r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Показатель </w:t>
            </w:r>
            <w:r w:rsidRPr="006A203D">
              <w:rPr>
                <w:rFonts w:ascii="Tahoma" w:hAnsi="Tahoma" w:cs="Tahoma"/>
                <w:b/>
                <w:sz w:val="14"/>
                <w:szCs w:val="14"/>
                <w:lang w:val="en-US"/>
              </w:rPr>
              <w:t>pH</w:t>
            </w:r>
            <w:r w:rsidR="008F4673">
              <w:rPr>
                <w:rFonts w:ascii="Tahoma" w:hAnsi="Tahoma" w:cs="Tahoma"/>
                <w:sz w:val="14"/>
                <w:szCs w:val="14"/>
              </w:rPr>
              <w:t>10-13</w:t>
            </w:r>
          </w:p>
          <w:p w:rsidR="00F947BB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Хранение</w:t>
            </w:r>
            <w:r w:rsidRPr="006A203D">
              <w:rPr>
                <w:rFonts w:ascii="Tahoma" w:hAnsi="Tahoma" w:cs="Tahoma"/>
                <w:sz w:val="14"/>
                <w:szCs w:val="14"/>
              </w:rPr>
              <w:t>В невскрытой заводской упаковке, в сухом помещении, предохраняя от воздействия прямых солнечных лучей и замораживания, при температуре от +5</w:t>
            </w:r>
            <w:r w:rsidR="00477B57">
              <w:rPr>
                <w:rFonts w:ascii="Tahoma" w:hAnsi="Tahoma" w:cs="Tahoma"/>
                <w:sz w:val="14"/>
                <w:szCs w:val="14"/>
              </w:rPr>
              <w:t>°</w:t>
            </w:r>
            <w:r w:rsidRPr="006A203D">
              <w:rPr>
                <w:rFonts w:ascii="Tahoma" w:hAnsi="Tahoma" w:cs="Tahoma"/>
                <w:sz w:val="14"/>
                <w:szCs w:val="14"/>
              </w:rPr>
              <w:t>С до +35</w:t>
            </w:r>
            <w:r w:rsidR="00477B57">
              <w:rPr>
                <w:rFonts w:ascii="Tahoma" w:hAnsi="Tahoma" w:cs="Tahoma"/>
                <w:sz w:val="14"/>
                <w:szCs w:val="14"/>
              </w:rPr>
              <w:t>°</w:t>
            </w:r>
            <w:r w:rsidRPr="006A203D">
              <w:rPr>
                <w:rFonts w:ascii="Tahoma" w:hAnsi="Tahoma" w:cs="Tahoma"/>
                <w:sz w:val="14"/>
                <w:szCs w:val="14"/>
              </w:rPr>
              <w:t xml:space="preserve">С, не более </w:t>
            </w:r>
            <w:r w:rsidR="008F4673">
              <w:rPr>
                <w:rFonts w:ascii="Tahoma" w:hAnsi="Tahoma" w:cs="Tahoma"/>
                <w:sz w:val="14"/>
                <w:szCs w:val="14"/>
              </w:rPr>
              <w:t>36</w:t>
            </w:r>
            <w:r w:rsidRPr="006A203D">
              <w:rPr>
                <w:rFonts w:ascii="Tahoma" w:hAnsi="Tahoma" w:cs="Tahoma"/>
                <w:sz w:val="14"/>
                <w:szCs w:val="14"/>
              </w:rPr>
              <w:t xml:space="preserve"> месяцев с даты изготовления.</w:t>
            </w:r>
          </w:p>
          <w:p w:rsidR="006D06BC" w:rsidRPr="006A203D" w:rsidRDefault="000B74EC" w:rsidP="00F947BB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 xml:space="preserve">Упаковка </w:t>
            </w:r>
            <w:r w:rsidR="008F4673">
              <w:rPr>
                <w:rFonts w:ascii="Tahoma" w:hAnsi="Tahoma" w:cs="Tahoma"/>
                <w:sz w:val="14"/>
                <w:szCs w:val="14"/>
              </w:rPr>
              <w:t>Канистры 5л</w:t>
            </w:r>
          </w:p>
        </w:tc>
        <w:tc>
          <w:tcPr>
            <w:tcW w:w="5634" w:type="dxa"/>
          </w:tcPr>
          <w:p w:rsidR="000B74EC" w:rsidRPr="009407C1" w:rsidRDefault="000B74EC" w:rsidP="000B74E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9407C1">
              <w:rPr>
                <w:rFonts w:ascii="Tahoma" w:hAnsi="Tahoma" w:cs="Tahoma"/>
                <w:b/>
                <w:sz w:val="14"/>
                <w:szCs w:val="14"/>
              </w:rPr>
              <w:t>Рекомендации по применению</w:t>
            </w:r>
          </w:p>
          <w:p w:rsidR="00CD3A0B" w:rsidRPr="009407C1" w:rsidRDefault="00CD3A0B" w:rsidP="00CD3A0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9407C1">
              <w:rPr>
                <w:rFonts w:ascii="Tahoma" w:hAnsi="Tahoma" w:cs="Tahoma"/>
                <w:b/>
                <w:sz w:val="14"/>
                <w:szCs w:val="14"/>
              </w:rPr>
              <w:t xml:space="preserve">Для заполнения щелей и пустот в стенах и перегородках. </w:t>
            </w:r>
          </w:p>
          <w:p w:rsidR="00CD3A0B" w:rsidRPr="009407C1" w:rsidRDefault="00CD3A0B" w:rsidP="00CD3A0B">
            <w:pPr>
              <w:rPr>
                <w:rFonts w:ascii="Tahoma" w:hAnsi="Tahoma" w:cs="Tahoma"/>
                <w:sz w:val="14"/>
                <w:szCs w:val="14"/>
              </w:rPr>
            </w:pPr>
            <w:r w:rsidRPr="009407C1">
              <w:rPr>
                <w:rFonts w:ascii="Tahoma" w:hAnsi="Tahoma" w:cs="Tahoma"/>
                <w:sz w:val="14"/>
                <w:szCs w:val="14"/>
              </w:rPr>
              <w:t>Состав: жидкое стекло, цемент, песок в пропорциях 1:1:3. Приготовить замес цемента и песка, количество воды не более 25% (весовых) от количества жидкого стекла. Добавлять в данную смесь жидкое стекло при постоянном перемешивании.</w:t>
            </w:r>
          </w:p>
          <w:p w:rsidR="00CD3A0B" w:rsidRPr="009407C1" w:rsidRDefault="00CD3A0B" w:rsidP="00CD3A0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9407C1">
              <w:rPr>
                <w:rFonts w:ascii="Tahoma" w:hAnsi="Tahoma" w:cs="Tahoma"/>
                <w:b/>
                <w:sz w:val="14"/>
                <w:szCs w:val="14"/>
              </w:rPr>
              <w:t xml:space="preserve">Для грунтовки поверхности стяжки. </w:t>
            </w:r>
          </w:p>
          <w:p w:rsidR="00CD3A0B" w:rsidRPr="009407C1" w:rsidRDefault="00CD3A0B" w:rsidP="00CD3A0B">
            <w:pPr>
              <w:rPr>
                <w:rFonts w:ascii="Tahoma" w:hAnsi="Tahoma" w:cs="Tahoma"/>
                <w:sz w:val="14"/>
                <w:szCs w:val="14"/>
              </w:rPr>
            </w:pPr>
            <w:r w:rsidRPr="009407C1">
              <w:rPr>
                <w:rFonts w:ascii="Tahoma" w:hAnsi="Tahoma" w:cs="Tahoma"/>
                <w:sz w:val="14"/>
                <w:szCs w:val="14"/>
              </w:rPr>
              <w:t xml:space="preserve">14 кг (7 кг) жидкого стекла + 14 кг (7 кг) цемента. Цемент смешать с водой, количество воды </w:t>
            </w:r>
            <w:r w:rsidR="00477B57" w:rsidRPr="009407C1">
              <w:rPr>
                <w:rFonts w:ascii="Tahoma" w:hAnsi="Tahoma" w:cs="Tahoma"/>
                <w:sz w:val="14"/>
                <w:szCs w:val="14"/>
              </w:rPr>
              <w:t xml:space="preserve">до </w:t>
            </w:r>
            <w:r w:rsidR="001B1254" w:rsidRPr="009407C1">
              <w:rPr>
                <w:rFonts w:ascii="Tahoma" w:hAnsi="Tahoma" w:cs="Tahoma"/>
                <w:sz w:val="14"/>
                <w:szCs w:val="14"/>
              </w:rPr>
              <w:t>100</w:t>
            </w:r>
            <w:r w:rsidRPr="009407C1">
              <w:rPr>
                <w:rFonts w:ascii="Tahoma" w:hAnsi="Tahoma" w:cs="Tahoma"/>
                <w:sz w:val="14"/>
                <w:szCs w:val="14"/>
              </w:rPr>
              <w:t>% (весовых) от</w:t>
            </w:r>
            <w:r w:rsidRPr="009407C1">
              <w:rPr>
                <w:rFonts w:ascii="Tahoma" w:hAnsi="Tahoma" w:cs="Tahoma"/>
                <w:color w:val="FF0000"/>
                <w:sz w:val="14"/>
                <w:szCs w:val="14"/>
              </w:rPr>
              <w:t xml:space="preserve"> </w:t>
            </w:r>
            <w:r w:rsidRPr="009407C1">
              <w:rPr>
                <w:rFonts w:ascii="Tahoma" w:hAnsi="Tahoma" w:cs="Tahoma"/>
                <w:sz w:val="14"/>
                <w:szCs w:val="14"/>
              </w:rPr>
              <w:t>количества жидкого стекла. Порциями добавлять в жидкое стекло при постоянном перемешивании.</w:t>
            </w:r>
          </w:p>
          <w:p w:rsidR="00CD3A0B" w:rsidRPr="009407C1" w:rsidRDefault="00CD3A0B" w:rsidP="00CD3A0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9407C1">
              <w:rPr>
                <w:rFonts w:ascii="Tahoma" w:hAnsi="Tahoma" w:cs="Tahoma"/>
                <w:b/>
                <w:sz w:val="14"/>
                <w:szCs w:val="14"/>
              </w:rPr>
              <w:t>Для гидроизоляции колодцев, септиков</w:t>
            </w:r>
            <w:r w:rsidR="007C638A" w:rsidRPr="009407C1">
              <w:rPr>
                <w:rFonts w:ascii="Tahoma" w:hAnsi="Tahoma" w:cs="Tahoma"/>
                <w:b/>
                <w:sz w:val="14"/>
                <w:szCs w:val="14"/>
              </w:rPr>
              <w:t>, ливневых</w:t>
            </w:r>
            <w:r w:rsidR="00B26040" w:rsidRPr="009407C1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1B1254" w:rsidRPr="009407C1">
              <w:rPr>
                <w:rFonts w:ascii="Tahoma" w:hAnsi="Tahoma" w:cs="Tahoma"/>
                <w:b/>
                <w:sz w:val="14"/>
                <w:szCs w:val="14"/>
              </w:rPr>
              <w:t>коммуникаций</w:t>
            </w:r>
            <w:r w:rsidR="007C638A" w:rsidRPr="009407C1">
              <w:rPr>
                <w:rFonts w:ascii="Tahoma" w:hAnsi="Tahoma" w:cs="Tahoma"/>
                <w:b/>
                <w:sz w:val="14"/>
                <w:szCs w:val="14"/>
              </w:rPr>
              <w:t xml:space="preserve">, гидротехнических </w:t>
            </w:r>
            <w:r w:rsidR="001B1254" w:rsidRPr="009407C1">
              <w:rPr>
                <w:rFonts w:ascii="Tahoma" w:hAnsi="Tahoma" w:cs="Tahoma"/>
                <w:b/>
                <w:sz w:val="14"/>
                <w:szCs w:val="14"/>
              </w:rPr>
              <w:t>сооружений.</w:t>
            </w:r>
          </w:p>
          <w:p w:rsidR="00CD3A0B" w:rsidRPr="009407C1" w:rsidRDefault="00CD3A0B" w:rsidP="00CD3A0B">
            <w:pPr>
              <w:rPr>
                <w:rFonts w:ascii="Tahoma" w:hAnsi="Tahoma" w:cs="Tahoma"/>
                <w:sz w:val="14"/>
                <w:szCs w:val="14"/>
              </w:rPr>
            </w:pPr>
            <w:r w:rsidRPr="009407C1">
              <w:rPr>
                <w:rFonts w:ascii="Tahoma" w:hAnsi="Tahoma" w:cs="Tahoma"/>
                <w:sz w:val="14"/>
                <w:szCs w:val="14"/>
              </w:rPr>
              <w:t>Промазать жидким стеклом стены колодца, приготовить раствор (цемент, жидкое стекло, просеянный мелкий песок в пропорции 1:1:1 порядок приготовления согласно п.л.)</w:t>
            </w:r>
            <w:r w:rsidR="00B26040" w:rsidRPr="009407C1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9407C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B26040" w:rsidRPr="009407C1">
              <w:rPr>
                <w:rFonts w:ascii="Tahoma" w:hAnsi="Tahoma" w:cs="Tahoma"/>
                <w:sz w:val="14"/>
                <w:szCs w:val="14"/>
              </w:rPr>
              <w:t xml:space="preserve">повторную обмазку </w:t>
            </w:r>
            <w:r w:rsidRPr="009407C1">
              <w:rPr>
                <w:rFonts w:ascii="Tahoma" w:hAnsi="Tahoma" w:cs="Tahoma"/>
                <w:sz w:val="14"/>
                <w:szCs w:val="14"/>
              </w:rPr>
              <w:t xml:space="preserve">провести </w:t>
            </w:r>
            <w:r w:rsidR="00B26040" w:rsidRPr="009407C1">
              <w:rPr>
                <w:rFonts w:ascii="Tahoma" w:hAnsi="Tahoma" w:cs="Tahoma"/>
                <w:sz w:val="14"/>
                <w:szCs w:val="14"/>
              </w:rPr>
              <w:t>через</w:t>
            </w:r>
            <w:r w:rsidR="00B26040" w:rsidRPr="009407C1">
              <w:rPr>
                <w:rFonts w:ascii="Tahoma" w:eastAsia="ArialMT" w:hAnsi="Tahoma" w:cs="Tahoma"/>
                <w:sz w:val="14"/>
                <w:szCs w:val="14"/>
              </w:rPr>
              <w:t xml:space="preserve"> 30мин после</w:t>
            </w:r>
            <w:r w:rsidR="00B26040" w:rsidRPr="009407C1">
              <w:rPr>
                <w:rFonts w:ascii="Tahoma" w:hAnsi="Tahoma" w:cs="Tahoma"/>
                <w:sz w:val="14"/>
                <w:szCs w:val="14"/>
              </w:rPr>
              <w:t xml:space="preserve"> первой в </w:t>
            </w:r>
            <w:r w:rsidR="00083F72" w:rsidRPr="009407C1">
              <w:rPr>
                <w:rFonts w:ascii="Tahoma" w:hAnsi="Tahoma" w:cs="Tahoma"/>
                <w:sz w:val="14"/>
                <w:szCs w:val="14"/>
              </w:rPr>
              <w:t>перпендикулярном направлении.</w:t>
            </w:r>
          </w:p>
          <w:p w:rsidR="00CD3A0B" w:rsidRPr="009407C1" w:rsidRDefault="00CD3A0B" w:rsidP="00CD3A0B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9407C1">
              <w:rPr>
                <w:rFonts w:ascii="Tahoma" w:hAnsi="Tahoma" w:cs="Tahoma"/>
                <w:b/>
                <w:sz w:val="14"/>
                <w:szCs w:val="14"/>
              </w:rPr>
              <w:t xml:space="preserve">Для наружных работ, огнезащитной обмазки, приготовления кислотостойких растворов. </w:t>
            </w:r>
          </w:p>
          <w:p w:rsidR="00CD3A0B" w:rsidRPr="009407C1" w:rsidRDefault="00CD3A0B" w:rsidP="00CD3A0B">
            <w:pPr>
              <w:rPr>
                <w:rFonts w:ascii="Tahoma" w:hAnsi="Tahoma" w:cs="Tahoma"/>
                <w:sz w:val="14"/>
                <w:szCs w:val="14"/>
              </w:rPr>
            </w:pPr>
            <w:r w:rsidRPr="009407C1">
              <w:rPr>
                <w:rFonts w:ascii="Tahoma" w:hAnsi="Tahoma" w:cs="Tahoma"/>
                <w:sz w:val="14"/>
                <w:szCs w:val="14"/>
              </w:rPr>
              <w:t>Состав: жидкое стекло, цемент, песок в пропорции 1,5:1,5:4. Приготовить замес цемента и песка, количество воды не более 25% (весовых) от количества жидкого стекла. Добавлять данную смесь в жидкое стекло при постоянном перемешивании.</w:t>
            </w:r>
          </w:p>
          <w:p w:rsidR="00083F72" w:rsidRPr="009407C1" w:rsidRDefault="00083F72" w:rsidP="00083F7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9407C1">
              <w:rPr>
                <w:rFonts w:ascii="Tahoma" w:hAnsi="Tahoma" w:cs="Tahoma"/>
                <w:b/>
                <w:sz w:val="14"/>
                <w:szCs w:val="14"/>
              </w:rPr>
              <w:t>Огнеупорный раствор.</w:t>
            </w:r>
          </w:p>
          <w:p w:rsidR="00083F72" w:rsidRPr="009407C1" w:rsidRDefault="00083F72" w:rsidP="00083F72">
            <w:pPr>
              <w:rPr>
                <w:rFonts w:ascii="Tahoma" w:hAnsi="Tahoma" w:cs="Tahoma"/>
                <w:sz w:val="14"/>
                <w:szCs w:val="14"/>
              </w:rPr>
            </w:pPr>
            <w:r w:rsidRPr="009407C1">
              <w:rPr>
                <w:rFonts w:ascii="Tahoma" w:hAnsi="Tahoma" w:cs="Tahoma"/>
                <w:sz w:val="14"/>
                <w:szCs w:val="14"/>
              </w:rPr>
              <w:t xml:space="preserve">Смесь готовят из 1 части цемента и 3 частей чистого песка, затем в нее добавляют небольшое количество жидкого стекла CEMMIX Liqui (примерно 20% от общей массы смеси). Состав можно использовать для кладки печей и каминов. </w:t>
            </w:r>
          </w:p>
          <w:p w:rsidR="00083F72" w:rsidRPr="009407C1" w:rsidRDefault="00083F72" w:rsidP="00083F7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9407C1">
              <w:rPr>
                <w:rFonts w:ascii="Tahoma" w:hAnsi="Tahoma" w:cs="Tahoma"/>
                <w:b/>
                <w:sz w:val="14"/>
                <w:szCs w:val="14"/>
              </w:rPr>
              <w:t>Антисептическое средство.</w:t>
            </w:r>
          </w:p>
          <w:p w:rsidR="00CD3A0B" w:rsidRPr="009407C1" w:rsidRDefault="00083F72" w:rsidP="00CD3A0B">
            <w:pPr>
              <w:rPr>
                <w:rFonts w:ascii="Tahoma" w:hAnsi="Tahoma" w:cs="Tahoma"/>
                <w:sz w:val="14"/>
                <w:szCs w:val="14"/>
              </w:rPr>
            </w:pPr>
            <w:r w:rsidRPr="009407C1">
              <w:rPr>
                <w:rFonts w:ascii="Tahoma" w:hAnsi="Tahoma" w:cs="Tahoma"/>
                <w:sz w:val="14"/>
                <w:szCs w:val="14"/>
              </w:rPr>
              <w:t xml:space="preserve"> Для обработки древесины жидким стеклом CEMMIX Liqui его разбавляют водой в пропорции 1:1. </w:t>
            </w:r>
            <w:r w:rsidR="00CD3A0B" w:rsidRPr="009407C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9407C1">
              <w:rPr>
                <w:rFonts w:ascii="Tahoma" w:hAnsi="Tahoma" w:cs="Tahoma"/>
                <w:sz w:val="14"/>
                <w:szCs w:val="14"/>
              </w:rPr>
              <w:t>Деревянные конструкции (с</w:t>
            </w:r>
            <w:r w:rsidR="00CD3A0B" w:rsidRPr="009407C1">
              <w:rPr>
                <w:rFonts w:ascii="Tahoma" w:hAnsi="Tahoma" w:cs="Tahoma"/>
                <w:sz w:val="14"/>
                <w:szCs w:val="14"/>
              </w:rPr>
              <w:t>тены, потолки</w:t>
            </w:r>
            <w:r w:rsidRPr="009407C1">
              <w:rPr>
                <w:rFonts w:ascii="Tahoma" w:hAnsi="Tahoma" w:cs="Tahoma"/>
                <w:sz w:val="14"/>
                <w:szCs w:val="14"/>
              </w:rPr>
              <w:t>)</w:t>
            </w:r>
            <w:r w:rsidR="00CD3A0B" w:rsidRPr="009407C1">
              <w:rPr>
                <w:rFonts w:ascii="Tahoma" w:hAnsi="Tahoma" w:cs="Tahoma"/>
                <w:sz w:val="14"/>
                <w:szCs w:val="14"/>
              </w:rPr>
              <w:t xml:space="preserve"> промазать</w:t>
            </w:r>
            <w:r w:rsidRPr="009407C1">
              <w:rPr>
                <w:rFonts w:ascii="Tahoma" w:hAnsi="Tahoma" w:cs="Tahoma"/>
                <w:sz w:val="14"/>
                <w:szCs w:val="14"/>
              </w:rPr>
              <w:t xml:space="preserve"> кистями раствором </w:t>
            </w:r>
            <w:r w:rsidR="00CD3A0B" w:rsidRPr="009407C1">
              <w:rPr>
                <w:rFonts w:ascii="Tahoma" w:hAnsi="Tahoma" w:cs="Tahoma"/>
                <w:sz w:val="14"/>
                <w:szCs w:val="14"/>
              </w:rPr>
              <w:t>жидк</w:t>
            </w:r>
            <w:r w:rsidRPr="009407C1">
              <w:rPr>
                <w:rFonts w:ascii="Tahoma" w:hAnsi="Tahoma" w:cs="Tahoma"/>
                <w:sz w:val="14"/>
                <w:szCs w:val="14"/>
              </w:rPr>
              <w:t>ого</w:t>
            </w:r>
            <w:r w:rsidR="00CD3A0B" w:rsidRPr="009407C1">
              <w:rPr>
                <w:rFonts w:ascii="Tahoma" w:hAnsi="Tahoma" w:cs="Tahoma"/>
                <w:sz w:val="14"/>
                <w:szCs w:val="14"/>
              </w:rPr>
              <w:t xml:space="preserve"> стекл</w:t>
            </w:r>
            <w:r w:rsidRPr="009407C1">
              <w:rPr>
                <w:rFonts w:ascii="Tahoma" w:hAnsi="Tahoma" w:cs="Tahoma"/>
                <w:sz w:val="14"/>
                <w:szCs w:val="14"/>
              </w:rPr>
              <w:t>а</w:t>
            </w:r>
            <w:r w:rsidR="00CD3A0B" w:rsidRPr="009407C1">
              <w:rPr>
                <w:rFonts w:ascii="Tahoma" w:hAnsi="Tahoma" w:cs="Tahoma"/>
                <w:sz w:val="14"/>
                <w:szCs w:val="14"/>
              </w:rPr>
              <w:t xml:space="preserve"> для защиты от сырости, плесени, грибка.</w:t>
            </w:r>
          </w:p>
          <w:p w:rsidR="004540B2" w:rsidRDefault="00083F72" w:rsidP="00083F7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9407C1">
              <w:rPr>
                <w:rFonts w:ascii="Tahoma" w:hAnsi="Tahoma" w:cs="Tahoma"/>
                <w:b/>
                <w:sz w:val="14"/>
                <w:szCs w:val="14"/>
              </w:rPr>
              <w:t>Пропитка и укрепление оснований (слабые бетоны</w:t>
            </w:r>
            <w:r w:rsidR="009407C1" w:rsidRPr="009407C1">
              <w:rPr>
                <w:rFonts w:ascii="Tahoma" w:hAnsi="Tahoma" w:cs="Tahoma"/>
                <w:b/>
                <w:sz w:val="14"/>
                <w:szCs w:val="14"/>
              </w:rPr>
              <w:t xml:space="preserve"> стен, полов </w:t>
            </w:r>
            <w:r w:rsidRPr="009407C1">
              <w:rPr>
                <w:rFonts w:ascii="Tahoma" w:hAnsi="Tahoma" w:cs="Tahoma"/>
                <w:b/>
                <w:sz w:val="14"/>
                <w:szCs w:val="14"/>
              </w:rPr>
              <w:t xml:space="preserve">и </w:t>
            </w:r>
            <w:r w:rsidR="004540B2">
              <w:rPr>
                <w:rFonts w:ascii="Tahoma" w:hAnsi="Tahoma" w:cs="Tahoma"/>
                <w:b/>
                <w:sz w:val="14"/>
                <w:szCs w:val="14"/>
              </w:rPr>
              <w:t>о</w:t>
            </w:r>
            <w:r w:rsidR="009407C1" w:rsidRPr="009407C1">
              <w:rPr>
                <w:rFonts w:ascii="Tahoma" w:hAnsi="Tahoma" w:cs="Tahoma"/>
                <w:b/>
                <w:sz w:val="14"/>
                <w:szCs w:val="14"/>
              </w:rPr>
              <w:t>штукатур</w:t>
            </w:r>
            <w:r w:rsidR="004540B2">
              <w:rPr>
                <w:rFonts w:ascii="Tahoma" w:hAnsi="Tahoma" w:cs="Tahoma"/>
                <w:b/>
                <w:sz w:val="14"/>
                <w:szCs w:val="14"/>
              </w:rPr>
              <w:t>е</w:t>
            </w:r>
            <w:r w:rsidR="009407C1" w:rsidRPr="009407C1">
              <w:rPr>
                <w:rFonts w:ascii="Tahoma" w:hAnsi="Tahoma" w:cs="Tahoma"/>
                <w:b/>
                <w:sz w:val="14"/>
                <w:szCs w:val="14"/>
              </w:rPr>
              <w:t>н</w:t>
            </w:r>
            <w:r w:rsidR="004540B2">
              <w:rPr>
                <w:rFonts w:ascii="Tahoma" w:hAnsi="Tahoma" w:cs="Tahoma"/>
                <w:b/>
                <w:sz w:val="14"/>
                <w:szCs w:val="14"/>
              </w:rPr>
              <w:t>н</w:t>
            </w:r>
            <w:r w:rsidR="009407C1" w:rsidRPr="009407C1">
              <w:rPr>
                <w:rFonts w:ascii="Tahoma" w:hAnsi="Tahoma" w:cs="Tahoma"/>
                <w:b/>
                <w:sz w:val="14"/>
                <w:szCs w:val="14"/>
              </w:rPr>
              <w:t>ы</w:t>
            </w:r>
            <w:r w:rsidR="004540B2">
              <w:rPr>
                <w:rFonts w:ascii="Tahoma" w:hAnsi="Tahoma" w:cs="Tahoma"/>
                <w:b/>
                <w:sz w:val="14"/>
                <w:szCs w:val="14"/>
              </w:rPr>
              <w:t>х</w:t>
            </w:r>
            <w:r w:rsidR="009407C1" w:rsidRPr="009407C1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4540B2">
              <w:rPr>
                <w:rFonts w:ascii="Tahoma" w:hAnsi="Tahoma" w:cs="Tahoma"/>
                <w:b/>
                <w:sz w:val="14"/>
                <w:szCs w:val="14"/>
              </w:rPr>
              <w:t>поверхностей</w:t>
            </w:r>
            <w:r w:rsidRPr="009407C1">
              <w:rPr>
                <w:rFonts w:ascii="Tahoma" w:hAnsi="Tahoma" w:cs="Tahoma"/>
                <w:b/>
                <w:sz w:val="14"/>
                <w:szCs w:val="14"/>
              </w:rPr>
              <w:t>)</w:t>
            </w:r>
            <w:r w:rsidR="004540B2">
              <w:rPr>
                <w:rFonts w:ascii="Tahoma" w:hAnsi="Tahoma" w:cs="Tahoma"/>
                <w:b/>
                <w:sz w:val="14"/>
                <w:szCs w:val="14"/>
              </w:rPr>
              <w:t>, в т.ч.</w:t>
            </w:r>
            <w:r w:rsidRPr="009407C1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r w:rsidR="009407C1" w:rsidRPr="009407C1">
              <w:rPr>
                <w:rFonts w:ascii="Tahoma" w:hAnsi="Tahoma" w:cs="Tahoma"/>
                <w:b/>
                <w:sz w:val="14"/>
                <w:szCs w:val="14"/>
              </w:rPr>
              <w:t xml:space="preserve">во влажных помещениях </w:t>
            </w:r>
          </w:p>
          <w:p w:rsidR="00083F72" w:rsidRPr="009407C1" w:rsidRDefault="00083F72" w:rsidP="00083F72">
            <w:pPr>
              <w:rPr>
                <w:rFonts w:ascii="Tahoma" w:hAnsi="Tahoma" w:cs="Tahoma"/>
                <w:sz w:val="14"/>
                <w:szCs w:val="14"/>
              </w:rPr>
            </w:pPr>
            <w:r w:rsidRPr="009407C1">
              <w:rPr>
                <w:rFonts w:ascii="Tahoma" w:hAnsi="Tahoma" w:cs="Tahoma"/>
                <w:sz w:val="14"/>
                <w:szCs w:val="14"/>
              </w:rPr>
              <w:t>Для придания прочности слабым и осыпающимся поверхност</w:t>
            </w:r>
            <w:r w:rsidR="009407C1" w:rsidRPr="009407C1">
              <w:rPr>
                <w:rFonts w:ascii="Tahoma" w:hAnsi="Tahoma" w:cs="Tahoma"/>
                <w:sz w:val="14"/>
                <w:szCs w:val="14"/>
              </w:rPr>
              <w:t>ям</w:t>
            </w:r>
            <w:r w:rsidRPr="009407C1">
              <w:rPr>
                <w:rFonts w:ascii="Tahoma" w:hAnsi="Tahoma" w:cs="Tahoma"/>
                <w:sz w:val="14"/>
                <w:szCs w:val="14"/>
              </w:rPr>
              <w:t xml:space="preserve"> каменных, оштукатуренных и бетонных конструкций используется раствор из 400 гр. жидкого стекла CEMMIX Liqui и 1 литра воды. Обработка проводится в 2-3 слоя, при этом нужно обязательно дожидаться высыхания каждого слоя. Приготовленным раствором обработать весь периметр, используя для нанесения кисточку или валик.</w:t>
            </w:r>
          </w:p>
          <w:p w:rsidR="009407C1" w:rsidRPr="009407C1" w:rsidRDefault="00CD3A0B" w:rsidP="009407C1">
            <w:pPr>
              <w:rPr>
                <w:rFonts w:ascii="Tahoma" w:hAnsi="Tahoma" w:cs="Tahoma"/>
                <w:sz w:val="14"/>
                <w:szCs w:val="14"/>
              </w:rPr>
            </w:pPr>
            <w:r w:rsidRPr="009407C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9407C1" w:rsidRPr="009407C1">
              <w:rPr>
                <w:rFonts w:ascii="Tahoma" w:hAnsi="Tahoma" w:cs="Tahoma"/>
                <w:b/>
                <w:sz w:val="14"/>
                <w:szCs w:val="14"/>
                <w:u w:val="single"/>
              </w:rPr>
              <w:t>Рекомендации</w:t>
            </w:r>
            <w:r w:rsidR="009407C1">
              <w:rPr>
                <w:rFonts w:ascii="Tahoma" w:hAnsi="Tahoma" w:cs="Tahoma"/>
                <w:b/>
                <w:sz w:val="14"/>
                <w:szCs w:val="14"/>
                <w:u w:val="single"/>
              </w:rPr>
              <w:t xml:space="preserve"> по пробному применению</w:t>
            </w:r>
            <w:r w:rsidR="009407C1" w:rsidRPr="009407C1">
              <w:rPr>
                <w:rFonts w:ascii="Tahoma" w:hAnsi="Tahoma" w:cs="Tahoma"/>
                <w:b/>
                <w:sz w:val="14"/>
                <w:szCs w:val="14"/>
                <w:u w:val="single"/>
              </w:rPr>
              <w:t>:</w:t>
            </w:r>
            <w:r w:rsidR="009407C1" w:rsidRPr="009407C1">
              <w:rPr>
                <w:rFonts w:ascii="Tahoma" w:hAnsi="Tahoma" w:cs="Tahoma"/>
                <w:sz w:val="14"/>
                <w:szCs w:val="14"/>
              </w:rPr>
              <w:t xml:space="preserve">  Перед началом  работ необходимо подобрать состав смеси, для этого  выполняется пробный замес в соответствии с рецептурой, и  производится пробное нанесение.</w:t>
            </w:r>
          </w:p>
          <w:p w:rsidR="009407C1" w:rsidRPr="009407C1" w:rsidRDefault="009407C1" w:rsidP="009407C1">
            <w:pPr>
              <w:rPr>
                <w:rFonts w:ascii="Tahoma" w:hAnsi="Tahoma" w:cs="Tahoma"/>
                <w:sz w:val="14"/>
                <w:szCs w:val="14"/>
              </w:rPr>
            </w:pPr>
            <w:r w:rsidRPr="009407C1">
              <w:rPr>
                <w:rFonts w:ascii="Tahoma" w:hAnsi="Tahoma" w:cs="Tahoma"/>
                <w:sz w:val="14"/>
                <w:szCs w:val="14"/>
              </w:rPr>
              <w:t>Рекомендуем  сделать пробный  замес на 1 л (1,4кг) жидкого стекла CEMMIX Liqui.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6D06BC" w:rsidRPr="009407C1" w:rsidRDefault="009407C1" w:rsidP="009407C1">
            <w:pPr>
              <w:rPr>
                <w:rFonts w:ascii="Tahoma" w:hAnsi="Tahoma" w:cs="Tahoma"/>
                <w:sz w:val="14"/>
                <w:szCs w:val="14"/>
              </w:rPr>
            </w:pPr>
            <w:r w:rsidRPr="009407C1">
              <w:rPr>
                <w:rFonts w:ascii="Tahoma" w:hAnsi="Tahoma" w:cs="Tahoma"/>
                <w:sz w:val="14"/>
                <w:szCs w:val="14"/>
              </w:rPr>
              <w:t xml:space="preserve">По результатам пробного замеса выбирается необходимый рецепт замеса с использованием жидкого стекла CEMMIX Liqui или </w:t>
            </w:r>
            <w:r>
              <w:rPr>
                <w:rFonts w:ascii="Tahoma" w:hAnsi="Tahoma" w:cs="Tahoma"/>
                <w:sz w:val="14"/>
                <w:szCs w:val="14"/>
              </w:rPr>
              <w:t xml:space="preserve">необходимо </w:t>
            </w:r>
            <w:r w:rsidRPr="009407C1">
              <w:rPr>
                <w:rFonts w:ascii="Tahoma" w:hAnsi="Tahoma" w:cs="Tahoma"/>
                <w:sz w:val="14"/>
                <w:szCs w:val="14"/>
              </w:rPr>
              <w:t>продолжить подбор для получения необходимого результата.</w:t>
            </w:r>
          </w:p>
        </w:tc>
        <w:bookmarkStart w:id="0" w:name="_GoBack"/>
        <w:bookmarkEnd w:id="0"/>
      </w:tr>
      <w:tr w:rsidR="000B74EC" w:rsidTr="004540B2">
        <w:tc>
          <w:tcPr>
            <w:tcW w:w="3936" w:type="dxa"/>
          </w:tcPr>
          <w:p w:rsidR="000B74EC" w:rsidRPr="006A203D" w:rsidRDefault="000B74EC" w:rsidP="000B74E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Важные замечания</w:t>
            </w:r>
          </w:p>
          <w:p w:rsidR="000B74EC" w:rsidRPr="006A203D" w:rsidRDefault="000B74EC" w:rsidP="00D503A4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Замораживание </w:t>
            </w:r>
          </w:p>
          <w:p w:rsidR="000B74EC" w:rsidRPr="006A203D" w:rsidRDefault="008F4673" w:rsidP="00D503A4">
            <w:pPr>
              <w:pBdr>
                <w:top w:val="single" w:sz="12" w:space="1" w:color="auto"/>
              </w:pBdr>
              <w:autoSpaceDE w:val="0"/>
              <w:autoSpaceDN w:val="0"/>
              <w:adjustRightInd w:val="0"/>
              <w:rPr>
                <w:rFonts w:ascii="Tahoma" w:eastAsia="Arial-BoldMT" w:hAnsi="Tahoma" w:cs="Tahoma"/>
                <w:sz w:val="14"/>
                <w:szCs w:val="14"/>
              </w:rPr>
            </w:pPr>
            <w:r w:rsidRPr="00CD3A0B">
              <w:rPr>
                <w:rFonts w:ascii="Tahoma" w:hAnsi="Tahoma" w:cs="Tahoma"/>
                <w:sz w:val="14"/>
                <w:szCs w:val="14"/>
              </w:rPr>
              <w:t xml:space="preserve">Жидкое стекло </w:t>
            </w:r>
            <w:r w:rsidRPr="00CD3A0B">
              <w:rPr>
                <w:rFonts w:ascii="Tahoma" w:hAnsi="Tahoma" w:cs="Tahoma"/>
                <w:sz w:val="14"/>
                <w:szCs w:val="14"/>
                <w:lang w:val="en-US"/>
              </w:rPr>
              <w:t>CEMMIX</w:t>
            </w:r>
            <w:r w:rsidR="009407C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D3A0B">
              <w:rPr>
                <w:rFonts w:ascii="Tahoma" w:hAnsi="Tahoma" w:cs="Tahoma"/>
                <w:sz w:val="14"/>
                <w:szCs w:val="14"/>
                <w:lang w:val="en-US"/>
              </w:rPr>
              <w:t>Liqui</w:t>
            </w:r>
            <w:r w:rsidR="000B74EC"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 не теряет свойств при замораживании и последующем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медленном оттаивании при комнатной температуре и тщательном перемешивании</w:t>
            </w:r>
            <w:r w:rsidR="000B74EC"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color w:val="000000"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color w:val="000000"/>
                <w:sz w:val="14"/>
                <w:szCs w:val="14"/>
              </w:rPr>
              <w:t>Совместимость с другими материалами</w:t>
            </w:r>
          </w:p>
          <w:p w:rsidR="000B74EC" w:rsidRPr="006A203D" w:rsidRDefault="008F4673" w:rsidP="008F467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 w:rsidRPr="00CD3A0B">
              <w:rPr>
                <w:rFonts w:ascii="Tahoma" w:hAnsi="Tahoma" w:cs="Tahoma"/>
                <w:sz w:val="14"/>
                <w:szCs w:val="14"/>
              </w:rPr>
              <w:t xml:space="preserve">Жидкое стекло </w:t>
            </w:r>
            <w:r w:rsidRPr="00CD3A0B">
              <w:rPr>
                <w:rFonts w:ascii="Tahoma" w:hAnsi="Tahoma" w:cs="Tahoma"/>
                <w:sz w:val="14"/>
                <w:szCs w:val="14"/>
                <w:lang w:val="en-US"/>
              </w:rPr>
              <w:t>CEMMIX</w:t>
            </w:r>
            <w:r w:rsidR="009407C1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D3A0B">
              <w:rPr>
                <w:rFonts w:ascii="Tahoma" w:hAnsi="Tahoma" w:cs="Tahoma"/>
                <w:sz w:val="14"/>
                <w:szCs w:val="14"/>
                <w:lang w:val="en-US"/>
              </w:rPr>
              <w:t>Liqui</w:t>
            </w:r>
            <w:r w:rsidR="000B74EC" w:rsidRPr="006A203D">
              <w:rPr>
                <w:rFonts w:ascii="Tahoma" w:eastAsia="ArialMT" w:hAnsi="Tahoma" w:cs="Tahoma"/>
                <w:color w:val="1A171B"/>
                <w:sz w:val="14"/>
                <w:szCs w:val="14"/>
              </w:rPr>
              <w:t xml:space="preserve">может комбинироваться с другими материалами компании </w:t>
            </w:r>
            <w:r w:rsidR="000B74EC" w:rsidRPr="006A203D">
              <w:rPr>
                <w:rFonts w:ascii="Tahoma" w:eastAsia="Arial-BoldMT" w:hAnsi="Tahoma" w:cs="Tahoma"/>
                <w:color w:val="1A171B"/>
                <w:sz w:val="14"/>
                <w:szCs w:val="14"/>
                <w:lang w:val="en-US"/>
              </w:rPr>
              <w:t>Cemmix</w:t>
            </w:r>
            <w:r w:rsidR="000B74EC" w:rsidRPr="006A203D">
              <w:rPr>
                <w:rFonts w:ascii="Tahoma" w:eastAsia="Arial-BoldMT" w:hAnsi="Tahoma" w:cs="Tahoma"/>
                <w:color w:val="1A171B"/>
                <w:sz w:val="14"/>
                <w:szCs w:val="14"/>
              </w:rPr>
              <w:t xml:space="preserve">. </w:t>
            </w:r>
            <w:r w:rsidR="000B74EC" w:rsidRPr="006A203D">
              <w:rPr>
                <w:rFonts w:ascii="Tahoma" w:eastAsia="ArialMT" w:hAnsi="Tahoma" w:cs="Tahoma"/>
                <w:color w:val="000000"/>
                <w:sz w:val="14"/>
                <w:szCs w:val="14"/>
              </w:rPr>
              <w:t xml:space="preserve">Для получения необходимых свойств бетонной смеси при использовании </w:t>
            </w:r>
            <w:r>
              <w:rPr>
                <w:rFonts w:ascii="Tahoma" w:eastAsia="Arial-BoldMT" w:hAnsi="Tahoma" w:cs="Tahoma"/>
                <w:color w:val="000000"/>
                <w:sz w:val="14"/>
                <w:szCs w:val="14"/>
                <w:lang w:val="en-US"/>
              </w:rPr>
              <w:t>Liqui</w:t>
            </w:r>
            <w:r w:rsidR="000B74EC" w:rsidRPr="006A203D">
              <w:rPr>
                <w:rFonts w:ascii="Tahoma" w:eastAsia="ArialMT" w:hAnsi="Tahoma" w:cs="Tahoma"/>
                <w:color w:val="000000"/>
                <w:sz w:val="14"/>
                <w:szCs w:val="14"/>
              </w:rPr>
              <w:t>с другими добавками необходимо провести лабораторные испытания для оптимизации состава бетонной смеси ипроверки свойств бетона</w:t>
            </w:r>
            <w:r w:rsidR="000B74EC" w:rsidRPr="006A203D">
              <w:rPr>
                <w:rFonts w:ascii="Tahoma" w:eastAsia="Arial-BoldMT" w:hAnsi="Tahoma" w:cs="Tahoma"/>
                <w:color w:val="000000"/>
                <w:sz w:val="14"/>
                <w:szCs w:val="14"/>
              </w:rPr>
              <w:t>.</w:t>
            </w:r>
          </w:p>
        </w:tc>
        <w:tc>
          <w:tcPr>
            <w:tcW w:w="5634" w:type="dxa"/>
          </w:tcPr>
          <w:p w:rsidR="000B74EC" w:rsidRPr="006A203D" w:rsidRDefault="000B74EC" w:rsidP="000B74EC">
            <w:pPr>
              <w:pBdr>
                <w:bottom w:val="single" w:sz="12" w:space="1" w:color="auto"/>
              </w:pBd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hAnsi="Tahoma" w:cs="Tahoma"/>
                <w:b/>
                <w:sz w:val="14"/>
                <w:szCs w:val="14"/>
              </w:rPr>
              <w:t>Инструкция по безопасности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>Меры предосторожности</w:t>
            </w:r>
          </w:p>
          <w:p w:rsidR="000B74EC" w:rsidRPr="006A203D" w:rsidRDefault="009407C1" w:rsidP="00D503A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eastAsia="ArialMT" w:hAnsi="Tahoma" w:cs="Tahoma"/>
                <w:sz w:val="14"/>
                <w:szCs w:val="14"/>
              </w:rPr>
              <w:t xml:space="preserve">Рекомендуется использовать защитные перчатки.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При попадании на кожу смойте водой с мылом</w:t>
            </w:r>
            <w:r w:rsidR="000B74EC"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При попадании в глаза или на слизистую оболочку</w:t>
            </w:r>
            <w:r w:rsidR="000B74EC"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="000B74EC" w:rsidRPr="006A203D">
              <w:rPr>
                <w:rFonts w:ascii="Tahoma" w:eastAsia="ArialMT" w:hAnsi="Tahoma" w:cs="Tahoma"/>
                <w:sz w:val="14"/>
                <w:szCs w:val="14"/>
              </w:rPr>
              <w:t>немедленно смойте его большим количеством воды и обратитесь к врачу.</w:t>
            </w:r>
          </w:p>
          <w:p w:rsidR="000B74EC" w:rsidRPr="006A203D" w:rsidRDefault="000B74EC" w:rsidP="000B74EC">
            <w:pPr>
              <w:autoSpaceDE w:val="0"/>
              <w:autoSpaceDN w:val="0"/>
              <w:adjustRightInd w:val="0"/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Экология </w:t>
            </w:r>
          </w:p>
          <w:p w:rsidR="000B74EC" w:rsidRPr="006A203D" w:rsidRDefault="000B74EC" w:rsidP="00D503A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eastAsia="ArialMT" w:hAnsi="Tahoma" w:cs="Tahoma"/>
                <w:sz w:val="14"/>
                <w:szCs w:val="14"/>
              </w:rPr>
              <w:t>Не выливать на почву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,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в воду или канализацию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 xml:space="preserve">.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Утилизировать согласно местным правилам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  <w:p w:rsidR="000B74EC" w:rsidRPr="006A203D" w:rsidRDefault="000B74EC" w:rsidP="000B74EC">
            <w:pPr>
              <w:suppressAutoHyphens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6A203D">
              <w:rPr>
                <w:rFonts w:ascii="Tahoma" w:eastAsia="Arial-BoldMT" w:hAnsi="Tahoma" w:cs="Tahoma"/>
                <w:b/>
                <w:bCs/>
                <w:sz w:val="14"/>
                <w:szCs w:val="14"/>
              </w:rPr>
              <w:t xml:space="preserve">Транспортировка </w:t>
            </w:r>
            <w:r w:rsidRPr="006A203D">
              <w:rPr>
                <w:rFonts w:ascii="Tahoma" w:eastAsia="ArialMT" w:hAnsi="Tahoma" w:cs="Tahoma"/>
                <w:sz w:val="14"/>
                <w:szCs w:val="14"/>
              </w:rPr>
              <w:t>Неопасный груз</w:t>
            </w:r>
            <w:r w:rsidRPr="006A203D">
              <w:rPr>
                <w:rFonts w:ascii="Tahoma" w:eastAsia="Arial-BoldMT" w:hAnsi="Tahoma" w:cs="Tahoma"/>
                <w:sz w:val="14"/>
                <w:szCs w:val="14"/>
              </w:rPr>
              <w:t>.</w:t>
            </w:r>
          </w:p>
        </w:tc>
      </w:tr>
    </w:tbl>
    <w:p w:rsidR="00627192" w:rsidRPr="00627192" w:rsidRDefault="00627192" w:rsidP="009A196B">
      <w:pPr>
        <w:suppressAutoHyphens/>
        <w:spacing w:after="0"/>
        <w:jc w:val="both"/>
        <w:rPr>
          <w:rFonts w:ascii="Tahoma" w:hAnsi="Tahoma" w:cs="Tahoma"/>
          <w:b/>
          <w:sz w:val="20"/>
          <w:szCs w:val="20"/>
        </w:rPr>
      </w:pPr>
    </w:p>
    <w:sectPr w:rsidR="00627192" w:rsidRPr="00627192" w:rsidSect="009A196B">
      <w:headerReference w:type="default" r:id="rId7"/>
      <w:footerReference w:type="default" r:id="rId8"/>
      <w:pgSz w:w="11906" w:h="16838"/>
      <w:pgMar w:top="1418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D6" w:rsidRDefault="00A52AD6" w:rsidP="009535C3">
      <w:pPr>
        <w:spacing w:after="0" w:line="240" w:lineRule="auto"/>
      </w:pPr>
      <w:r>
        <w:separator/>
      </w:r>
    </w:p>
  </w:endnote>
  <w:endnote w:type="continuationSeparator" w:id="1">
    <w:p w:rsidR="00A52AD6" w:rsidRDefault="00A52AD6" w:rsidP="0095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C3" w:rsidRDefault="00F50AFD" w:rsidP="009535C3">
    <w:pPr>
      <w:pStyle w:val="a5"/>
      <w:tabs>
        <w:tab w:val="clear" w:pos="4677"/>
        <w:tab w:val="clear" w:pos="9355"/>
      </w:tabs>
      <w:ind w:left="-1701" w:right="-850"/>
    </w:pPr>
    <w:r>
      <w:rPr>
        <w:noProof/>
      </w:rPr>
      <w:drawing>
        <wp:inline distT="0" distB="0" distL="0" distR="0">
          <wp:extent cx="7562120" cy="608269"/>
          <wp:effectExtent l="19050" t="0" r="730" b="0"/>
          <wp:docPr id="4" name="Рисунок 2" descr="C:\Users\Maxim\Desktop\cemmix\blank\части\бланк ру ни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xim\Desktop\cemmix\blank\части\бланк ру низ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6081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D6" w:rsidRDefault="00A52AD6" w:rsidP="009535C3">
      <w:pPr>
        <w:spacing w:after="0" w:line="240" w:lineRule="auto"/>
      </w:pPr>
      <w:r>
        <w:separator/>
      </w:r>
    </w:p>
  </w:footnote>
  <w:footnote w:type="continuationSeparator" w:id="1">
    <w:p w:rsidR="00A52AD6" w:rsidRDefault="00A52AD6" w:rsidP="0095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C3" w:rsidRPr="009535C3" w:rsidRDefault="00F50AFD" w:rsidP="009535C3">
    <w:pPr>
      <w:pStyle w:val="a3"/>
      <w:tabs>
        <w:tab w:val="clear" w:pos="4677"/>
        <w:tab w:val="clear" w:pos="9355"/>
      </w:tabs>
      <w:ind w:left="-1701"/>
      <w:rPr>
        <w:lang w:val="en-US"/>
      </w:rPr>
    </w:pPr>
    <w:r>
      <w:rPr>
        <w:noProof/>
      </w:rPr>
      <w:drawing>
        <wp:inline distT="0" distB="0" distL="0" distR="0">
          <wp:extent cx="7555457" cy="1458723"/>
          <wp:effectExtent l="19050" t="0" r="7393" b="0"/>
          <wp:docPr id="1" name="Рисунок 1" descr="C:\Users\Maxim\Desktop\cemmix\blank\части\бланк ру вв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xim\Desktop\cemmix\blank\части\бланк ру вв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895" cy="14584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B1E98"/>
    <w:multiLevelType w:val="hybridMultilevel"/>
    <w:tmpl w:val="EE444A48"/>
    <w:lvl w:ilvl="0" w:tplc="587CF6C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4D492B62"/>
    <w:multiLevelType w:val="hybridMultilevel"/>
    <w:tmpl w:val="FDA40C82"/>
    <w:lvl w:ilvl="0" w:tplc="A6D609B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4E57F67"/>
    <w:multiLevelType w:val="hybridMultilevel"/>
    <w:tmpl w:val="FB7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35C3"/>
    <w:rsid w:val="0003662B"/>
    <w:rsid w:val="000839F8"/>
    <w:rsid w:val="00083F72"/>
    <w:rsid w:val="000A779A"/>
    <w:rsid w:val="000B232D"/>
    <w:rsid w:val="000B74EC"/>
    <w:rsid w:val="0010730B"/>
    <w:rsid w:val="0015007D"/>
    <w:rsid w:val="00157D99"/>
    <w:rsid w:val="001B1254"/>
    <w:rsid w:val="001F43AE"/>
    <w:rsid w:val="002915CE"/>
    <w:rsid w:val="00311AF0"/>
    <w:rsid w:val="003151A3"/>
    <w:rsid w:val="00375C13"/>
    <w:rsid w:val="00377F24"/>
    <w:rsid w:val="003C3081"/>
    <w:rsid w:val="003D64E6"/>
    <w:rsid w:val="003E7B4F"/>
    <w:rsid w:val="003F217A"/>
    <w:rsid w:val="004540B2"/>
    <w:rsid w:val="00477B57"/>
    <w:rsid w:val="004E1F0F"/>
    <w:rsid w:val="004F0CAD"/>
    <w:rsid w:val="00534555"/>
    <w:rsid w:val="005A4E61"/>
    <w:rsid w:val="005B12E9"/>
    <w:rsid w:val="005B6775"/>
    <w:rsid w:val="005C4708"/>
    <w:rsid w:val="00627192"/>
    <w:rsid w:val="006A203D"/>
    <w:rsid w:val="006A656B"/>
    <w:rsid w:val="006D06BC"/>
    <w:rsid w:val="00706065"/>
    <w:rsid w:val="00711871"/>
    <w:rsid w:val="007C638A"/>
    <w:rsid w:val="00830AA2"/>
    <w:rsid w:val="0083165A"/>
    <w:rsid w:val="008421F1"/>
    <w:rsid w:val="008679FB"/>
    <w:rsid w:val="0087413A"/>
    <w:rsid w:val="00886CE7"/>
    <w:rsid w:val="008F4673"/>
    <w:rsid w:val="009407C1"/>
    <w:rsid w:val="009535C3"/>
    <w:rsid w:val="009A196B"/>
    <w:rsid w:val="009D0DCC"/>
    <w:rsid w:val="009F0B81"/>
    <w:rsid w:val="00A2037E"/>
    <w:rsid w:val="00A52AD6"/>
    <w:rsid w:val="00AD678E"/>
    <w:rsid w:val="00B26040"/>
    <w:rsid w:val="00B37A7E"/>
    <w:rsid w:val="00B6583E"/>
    <w:rsid w:val="00B708F0"/>
    <w:rsid w:val="00BC52F7"/>
    <w:rsid w:val="00BD7231"/>
    <w:rsid w:val="00BF1CA7"/>
    <w:rsid w:val="00C520E0"/>
    <w:rsid w:val="00C64CE7"/>
    <w:rsid w:val="00C762FC"/>
    <w:rsid w:val="00CD26D0"/>
    <w:rsid w:val="00CD3A0B"/>
    <w:rsid w:val="00D10289"/>
    <w:rsid w:val="00D26682"/>
    <w:rsid w:val="00D503A4"/>
    <w:rsid w:val="00D722A3"/>
    <w:rsid w:val="00D7281F"/>
    <w:rsid w:val="00E01D47"/>
    <w:rsid w:val="00E21A7D"/>
    <w:rsid w:val="00E23F41"/>
    <w:rsid w:val="00E609E6"/>
    <w:rsid w:val="00F50AFD"/>
    <w:rsid w:val="00F947BB"/>
    <w:rsid w:val="00FB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5C3"/>
  </w:style>
  <w:style w:type="paragraph" w:styleId="a5">
    <w:name w:val="footer"/>
    <w:basedOn w:val="a"/>
    <w:link w:val="a6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35C3"/>
  </w:style>
  <w:style w:type="paragraph" w:styleId="a5">
    <w:name w:val="footer"/>
    <w:basedOn w:val="a"/>
    <w:link w:val="a6"/>
    <w:uiPriority w:val="99"/>
    <w:semiHidden/>
    <w:unhideWhenUsed/>
    <w:rsid w:val="0095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35C3"/>
  </w:style>
  <w:style w:type="paragraph" w:styleId="a7">
    <w:name w:val="Balloon Text"/>
    <w:basedOn w:val="a"/>
    <w:link w:val="a8"/>
    <w:uiPriority w:val="99"/>
    <w:semiHidden/>
    <w:unhideWhenUsed/>
    <w:rsid w:val="0095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35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9FB"/>
    <w:pPr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6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Арсений</cp:lastModifiedBy>
  <cp:revision>3</cp:revision>
  <cp:lastPrinted>2016-03-23T14:22:00Z</cp:lastPrinted>
  <dcterms:created xsi:type="dcterms:W3CDTF">2018-01-21T13:01:00Z</dcterms:created>
  <dcterms:modified xsi:type="dcterms:W3CDTF">2018-01-21T13:33:00Z</dcterms:modified>
</cp:coreProperties>
</file>