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4F5A7" w14:textId="77777777" w:rsidR="001A50CE" w:rsidRDefault="0086368A" w:rsidP="008541A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t xml:space="preserve">                                   </w:t>
      </w:r>
      <w:r w:rsidR="00A77EF3">
        <w:t xml:space="preserve">      </w:t>
      </w:r>
      <w:r w:rsidR="008541A8">
        <w:t xml:space="preserve">                 </w:t>
      </w:r>
      <w:r w:rsidR="00CD6EC7" w:rsidRPr="00CD6EC7">
        <w:rPr>
          <w:rFonts w:ascii="Times New Roman" w:hAnsi="Times New Roman"/>
          <w:b/>
          <w:sz w:val="20"/>
          <w:szCs w:val="20"/>
        </w:rPr>
        <w:t>СВЕТИЛЬНИК</w:t>
      </w:r>
      <w:r w:rsidR="00C10FED"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tbl>
      <w:tblPr>
        <w:tblW w:w="705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3"/>
        <w:gridCol w:w="3416"/>
      </w:tblGrid>
      <w:tr w:rsidR="009A4F61" w14:paraId="67BD0512" w14:textId="77777777" w:rsidTr="00A74E99">
        <w:trPr>
          <w:trHeight w:val="199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14:paraId="2740E495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OLE_LINK1"/>
            <w:bookmarkStart w:id="1" w:name="OLE_LINK2"/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  <w:bookmarkEnd w:id="0"/>
            <w:bookmarkEnd w:id="1"/>
          </w:p>
          <w:p w14:paraId="7F8DE498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01878B77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7FE0B9A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12-60-201,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780FF5B3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751C8C5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78FE10B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5B934AB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12-60-251,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D265D83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53DE38D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0F3675AE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74D603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E6FF252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01-100-35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7B0085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573B9457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11-100-3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51,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3B6BF0D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51,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4CC0959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01-150-40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28F7AF2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02-150-40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56C40B3" w14:textId="77777777" w:rsidR="009A4F61" w:rsidRPr="001D3A8C" w:rsidRDefault="001D3A8C" w:rsidP="009A4F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11-150-4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4FAE200" w14:textId="77777777" w:rsidR="009A4F61" w:rsidRPr="001D3A8C" w:rsidRDefault="001D3A8C" w:rsidP="009A4F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-150-4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</w:tc>
      </w:tr>
    </w:tbl>
    <w:p w14:paraId="59787308" w14:textId="77777777" w:rsidR="001A50CE" w:rsidRPr="00A74E99" w:rsidRDefault="0086368A" w:rsidP="001A50CE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A74E99">
        <w:rPr>
          <w:rFonts w:ascii="Times New Roman" w:hAnsi="Times New Roman"/>
          <w:b/>
          <w:sz w:val="16"/>
          <w:szCs w:val="16"/>
        </w:rPr>
        <w:t>ПАСПОРТ</w:t>
      </w:r>
    </w:p>
    <w:p w14:paraId="7CE1DE88" w14:textId="77777777" w:rsidR="001A50CE" w:rsidRPr="00A74E99" w:rsidRDefault="001A50CE" w:rsidP="008541A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4E99">
        <w:rPr>
          <w:rFonts w:ascii="Times New Roman" w:hAnsi="Times New Roman" w:cs="Times New Roman"/>
          <w:b/>
          <w:sz w:val="16"/>
          <w:szCs w:val="16"/>
        </w:rPr>
        <w:t>ТУ</w:t>
      </w:r>
      <w:r w:rsidR="008541A8"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>
        <w:rPr>
          <w:rFonts w:ascii="Times New Roman" w:hAnsi="Times New Roman" w:cs="Times New Roman"/>
          <w:b/>
          <w:sz w:val="16"/>
          <w:szCs w:val="16"/>
        </w:rPr>
        <w:t>РБ</w:t>
      </w:r>
      <w:r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 w:rsidRPr="00D1585E">
        <w:rPr>
          <w:rFonts w:ascii="Times New Roman" w:hAnsi="Times New Roman" w:cs="Times New Roman"/>
          <w:b/>
          <w:sz w:val="16"/>
          <w:szCs w:val="16"/>
        </w:rPr>
        <w:t>300541279.006-2002</w:t>
      </w:r>
    </w:p>
    <w:p w14:paraId="00230571" w14:textId="77777777" w:rsidR="001D3A8C" w:rsidRPr="00512B6B" w:rsidRDefault="00CD6EC7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512B6B">
        <w:rPr>
          <w:rFonts w:ascii="Times New Roman" w:hAnsi="Times New Roman" w:cs="Times New Roman"/>
          <w:sz w:val="16"/>
          <w:szCs w:val="16"/>
        </w:rPr>
        <w:t>и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512B6B">
        <w:rPr>
          <w:rFonts w:ascii="Times New Roman" w:hAnsi="Times New Roman" w:cs="Times New Roman"/>
          <w:sz w:val="16"/>
          <w:szCs w:val="16"/>
        </w:rPr>
        <w:t xml:space="preserve">серии </w:t>
      </w:r>
      <w:r w:rsidR="00512B6B" w:rsidRPr="00512B6B">
        <w:rPr>
          <w:rFonts w:ascii="Times New Roman" w:hAnsi="Times New Roman" w:cs="Times New Roman"/>
          <w:sz w:val="16"/>
          <w:szCs w:val="16"/>
        </w:rPr>
        <w:t>Н</w:t>
      </w:r>
      <w:r w:rsidR="001D3A8C" w:rsidRPr="00512B6B">
        <w:rPr>
          <w:rFonts w:ascii="Times New Roman" w:hAnsi="Times New Roman" w:cs="Times New Roman"/>
          <w:sz w:val="16"/>
          <w:szCs w:val="16"/>
        </w:rPr>
        <w:t>Т</w:t>
      </w:r>
      <w:r w:rsidR="00512B6B" w:rsidRPr="00512B6B">
        <w:rPr>
          <w:rFonts w:ascii="Times New Roman" w:hAnsi="Times New Roman" w:cs="Times New Roman"/>
          <w:sz w:val="16"/>
          <w:szCs w:val="16"/>
        </w:rPr>
        <w:t>У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01-60, НТУ 02-60, НТУ 11-60, НТУ 12-60, НТУ 01-100, НТУ 02-100, НТУ 11-100, НТУ 12-100, НТУ 01-150, НТУ 02-150,</w:t>
      </w:r>
      <w:r w:rsidR="00D3795B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6F19AB">
        <w:rPr>
          <w:rFonts w:ascii="Times New Roman" w:hAnsi="Times New Roman" w:cs="Times New Roman"/>
          <w:sz w:val="16"/>
          <w:szCs w:val="16"/>
        </w:rPr>
        <w:t xml:space="preserve"> 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НТУ 11-150, НТУ 12-150 </w:t>
      </w:r>
      <w:r w:rsidR="008541A8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512B6B">
        <w:rPr>
          <w:rFonts w:ascii="Times New Roman" w:hAnsi="Times New Roman" w:cs="Times New Roman"/>
          <w:sz w:val="16"/>
          <w:szCs w:val="16"/>
        </w:rPr>
        <w:t>ы</w:t>
      </w:r>
      <w:r w:rsidRPr="00512B6B">
        <w:rPr>
          <w:rFonts w:ascii="Times New Roman" w:hAnsi="Times New Roman" w:cs="Times New Roman"/>
          <w:sz w:val="16"/>
          <w:szCs w:val="16"/>
        </w:rPr>
        <w:t xml:space="preserve"> для </w:t>
      </w:r>
      <w:r w:rsidR="008541A8" w:rsidRPr="00512B6B">
        <w:rPr>
          <w:rFonts w:ascii="Times New Roman" w:hAnsi="Times New Roman" w:cs="Times New Roman"/>
          <w:sz w:val="16"/>
          <w:szCs w:val="16"/>
        </w:rPr>
        <w:t>общего освещения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улиц, парков, садов и других, находящихся вне помещений, общественных мест.</w:t>
      </w:r>
    </w:p>
    <w:p w14:paraId="5A94613E" w14:textId="77777777" w:rsidR="006D54E3" w:rsidRPr="00512B6B" w:rsidRDefault="006D54E3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171DA" w:rsidRPr="00512B6B">
        <w:rPr>
          <w:rFonts w:ascii="Times New Roman" w:hAnsi="Times New Roman" w:cs="Times New Roman"/>
          <w:sz w:val="16"/>
          <w:szCs w:val="16"/>
        </w:rPr>
        <w:t>В качестве источника света в светильниках применяются лампы накаливания с цоколем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Е27 и мощностью 60Вт, 100 Вт и 150 Вт.</w:t>
      </w:r>
    </w:p>
    <w:p w14:paraId="09637347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474A0DEF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Номинальное напряжение </w:t>
      </w:r>
      <w:r w:rsidR="008171DA" w:rsidRPr="00512B6B">
        <w:rPr>
          <w:rFonts w:ascii="Times New Roman" w:hAnsi="Times New Roman" w:cs="Times New Roman"/>
          <w:sz w:val="16"/>
          <w:szCs w:val="16"/>
        </w:rPr>
        <w:t>сети переменного тока</w:t>
      </w:r>
      <w:r w:rsidRPr="00512B6B">
        <w:rPr>
          <w:rFonts w:ascii="Times New Roman" w:hAnsi="Times New Roman" w:cs="Times New Roman"/>
          <w:sz w:val="16"/>
          <w:szCs w:val="16"/>
        </w:rPr>
        <w:t xml:space="preserve"> - 220 В.</w:t>
      </w:r>
    </w:p>
    <w:p w14:paraId="7F056AEE" w14:textId="77777777" w:rsidR="001A50CE" w:rsidRPr="00512B6B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Частота питающей сети  - 50Гц</w:t>
      </w:r>
    </w:p>
    <w:p w14:paraId="0DE415E3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Температура окружающего воздуха при эксплуатации от -</w:t>
      </w:r>
      <w:r w:rsidR="00EF0470">
        <w:rPr>
          <w:rFonts w:ascii="Times New Roman" w:hAnsi="Times New Roman" w:cs="Times New Roman"/>
          <w:sz w:val="16"/>
          <w:szCs w:val="16"/>
        </w:rPr>
        <w:t>45</w:t>
      </w:r>
      <w:r w:rsidRPr="00512B6B">
        <w:rPr>
          <w:rFonts w:ascii="Times New Roman" w:hAnsi="Times New Roman" w:cs="Times New Roman"/>
          <w:sz w:val="16"/>
          <w:szCs w:val="16"/>
        </w:rPr>
        <w:t>°С до +</w:t>
      </w:r>
      <w:r w:rsidR="00EF0470">
        <w:rPr>
          <w:rFonts w:ascii="Times New Roman" w:hAnsi="Times New Roman" w:cs="Times New Roman"/>
          <w:sz w:val="16"/>
          <w:szCs w:val="16"/>
        </w:rPr>
        <w:t>45</w:t>
      </w:r>
      <w:r w:rsidRPr="00512B6B">
        <w:rPr>
          <w:rFonts w:ascii="Times New Roman" w:hAnsi="Times New Roman" w:cs="Times New Roman"/>
          <w:sz w:val="16"/>
          <w:szCs w:val="16"/>
        </w:rPr>
        <w:t>°С</w:t>
      </w:r>
    </w:p>
    <w:p w14:paraId="02286ED3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Класс защиты от </w:t>
      </w:r>
      <w:r w:rsidR="00B01FF1" w:rsidRPr="00512B6B">
        <w:rPr>
          <w:rFonts w:ascii="Times New Roman" w:hAnsi="Times New Roman" w:cs="Times New Roman"/>
          <w:sz w:val="16"/>
          <w:szCs w:val="16"/>
        </w:rPr>
        <w:t>поражения электрическим током -</w:t>
      </w:r>
      <w:r w:rsidR="00B850B0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B01FF1" w:rsidRPr="00512B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1D3A8C" w:rsidRPr="00512B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512B6B">
        <w:rPr>
          <w:rFonts w:ascii="Times New Roman" w:hAnsi="Times New Roman" w:cs="Times New Roman"/>
          <w:sz w:val="16"/>
          <w:szCs w:val="16"/>
        </w:rPr>
        <w:t>.</w:t>
      </w:r>
    </w:p>
    <w:p w14:paraId="64304175" w14:textId="77777777" w:rsidR="001A50CE" w:rsidRPr="00512B6B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Габаритные размеры, масса и </w:t>
      </w:r>
      <w:r w:rsidR="00A83615" w:rsidRPr="00512B6B">
        <w:rPr>
          <w:rFonts w:ascii="Times New Roman" w:hAnsi="Times New Roman" w:cs="Times New Roman"/>
          <w:sz w:val="16"/>
          <w:szCs w:val="16"/>
        </w:rPr>
        <w:t xml:space="preserve">мощность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ламп </w:t>
      </w:r>
      <w:r w:rsidRPr="00512B6B">
        <w:rPr>
          <w:rFonts w:ascii="Times New Roman" w:hAnsi="Times New Roman" w:cs="Times New Roman"/>
          <w:sz w:val="16"/>
          <w:szCs w:val="16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851"/>
        <w:gridCol w:w="992"/>
        <w:gridCol w:w="2268"/>
      </w:tblGrid>
      <w:tr w:rsidR="001869F8" w:rsidRPr="000D0B8A" w14:paraId="436BE322" w14:textId="77777777" w:rsidTr="001869F8">
        <w:trPr>
          <w:trHeight w:val="135"/>
        </w:trPr>
        <w:tc>
          <w:tcPr>
            <w:tcW w:w="1980" w:type="dxa"/>
            <w:vMerge w:val="restart"/>
            <w:vAlign w:val="center"/>
          </w:tcPr>
          <w:p w14:paraId="2A4C172D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Тип светильника</w:t>
            </w:r>
          </w:p>
        </w:tc>
        <w:tc>
          <w:tcPr>
            <w:tcW w:w="1701" w:type="dxa"/>
            <w:gridSpan w:val="2"/>
            <w:vAlign w:val="center"/>
          </w:tcPr>
          <w:p w14:paraId="4421D285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Размеры в мм, не более</w:t>
            </w:r>
          </w:p>
        </w:tc>
        <w:tc>
          <w:tcPr>
            <w:tcW w:w="992" w:type="dxa"/>
            <w:vMerge w:val="restart"/>
            <w:vAlign w:val="center"/>
          </w:tcPr>
          <w:p w14:paraId="6096027E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Масса в кг, не более</w:t>
            </w:r>
          </w:p>
        </w:tc>
        <w:tc>
          <w:tcPr>
            <w:tcW w:w="2268" w:type="dxa"/>
            <w:vAlign w:val="center"/>
          </w:tcPr>
          <w:p w14:paraId="75EA953B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Мощность лампы накаливания Вт, не более</w:t>
            </w:r>
          </w:p>
        </w:tc>
      </w:tr>
      <w:tr w:rsidR="001869F8" w:rsidRPr="000D0B8A" w14:paraId="0FCE53D6" w14:textId="77777777" w:rsidTr="001869F8">
        <w:trPr>
          <w:trHeight w:val="135"/>
        </w:trPr>
        <w:tc>
          <w:tcPr>
            <w:tcW w:w="1980" w:type="dxa"/>
            <w:vMerge/>
            <w:vAlign w:val="center"/>
          </w:tcPr>
          <w:p w14:paraId="1CF55C01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BD7653D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диаметр</w:t>
            </w:r>
          </w:p>
        </w:tc>
        <w:tc>
          <w:tcPr>
            <w:tcW w:w="851" w:type="dxa"/>
            <w:vAlign w:val="center"/>
          </w:tcPr>
          <w:p w14:paraId="61538497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высота</w:t>
            </w:r>
          </w:p>
        </w:tc>
        <w:tc>
          <w:tcPr>
            <w:tcW w:w="992" w:type="dxa"/>
            <w:vMerge/>
            <w:vAlign w:val="center"/>
          </w:tcPr>
          <w:p w14:paraId="5C126DDE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A0DD5C2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60F27255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97302D8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01-60-201, …  -209</w:t>
            </w:r>
          </w:p>
        </w:tc>
        <w:tc>
          <w:tcPr>
            <w:tcW w:w="850" w:type="dxa"/>
            <w:vMerge w:val="restart"/>
            <w:vAlign w:val="center"/>
          </w:tcPr>
          <w:p w14:paraId="4C410AF5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14:paraId="764E47D2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92" w:type="dxa"/>
            <w:vMerge w:val="restart"/>
            <w:vAlign w:val="center"/>
          </w:tcPr>
          <w:p w14:paraId="342635EE" w14:textId="77777777" w:rsidR="00A74E99" w:rsidRPr="000D0B8A" w:rsidRDefault="00A74E99" w:rsidP="003A0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  <w:tc>
          <w:tcPr>
            <w:tcW w:w="2268" w:type="dxa"/>
            <w:vMerge w:val="restart"/>
            <w:vAlign w:val="center"/>
          </w:tcPr>
          <w:p w14:paraId="38EFC201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A74E99" w:rsidRPr="000D0B8A" w14:paraId="0695B0DF" w14:textId="77777777" w:rsidTr="001869F8">
        <w:trPr>
          <w:trHeight w:val="105"/>
        </w:trPr>
        <w:tc>
          <w:tcPr>
            <w:tcW w:w="1980" w:type="dxa"/>
            <w:vAlign w:val="center"/>
          </w:tcPr>
          <w:p w14:paraId="50191C24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02-60-201, …  -209</w:t>
            </w:r>
          </w:p>
        </w:tc>
        <w:tc>
          <w:tcPr>
            <w:tcW w:w="850" w:type="dxa"/>
            <w:vMerge/>
            <w:vAlign w:val="center"/>
          </w:tcPr>
          <w:p w14:paraId="6E59752E" w14:textId="77777777" w:rsidR="00A74E99" w:rsidRPr="000D0B8A" w:rsidRDefault="00A74E99" w:rsidP="0059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78F15952" w14:textId="77777777" w:rsidR="00A74E99" w:rsidRPr="000D0B8A" w:rsidRDefault="00A74E99" w:rsidP="0013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DFCA97B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0FEB5E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563C6AC9" w14:textId="77777777" w:rsidTr="001869F8">
        <w:trPr>
          <w:trHeight w:val="87"/>
        </w:trPr>
        <w:tc>
          <w:tcPr>
            <w:tcW w:w="1980" w:type="dxa"/>
            <w:vAlign w:val="center"/>
          </w:tcPr>
          <w:p w14:paraId="37AF0CD7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11-60-201, …  -209</w:t>
            </w:r>
          </w:p>
        </w:tc>
        <w:tc>
          <w:tcPr>
            <w:tcW w:w="850" w:type="dxa"/>
            <w:vMerge/>
            <w:vAlign w:val="center"/>
          </w:tcPr>
          <w:p w14:paraId="518C65ED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122F1C6D" w14:textId="77777777" w:rsidR="00A74E99" w:rsidRPr="000D0B8A" w:rsidRDefault="00A74E99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4624795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960EBA2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7ED2E56F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66D97F0D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12-60-201, …  -209</w:t>
            </w:r>
          </w:p>
        </w:tc>
        <w:tc>
          <w:tcPr>
            <w:tcW w:w="850" w:type="dxa"/>
            <w:vMerge/>
            <w:vAlign w:val="center"/>
          </w:tcPr>
          <w:p w14:paraId="40EC145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BD5997C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C6E0D41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74FF3CF8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57CA0A30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BB8D087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01-60-251, …  -259</w:t>
            </w:r>
          </w:p>
        </w:tc>
        <w:tc>
          <w:tcPr>
            <w:tcW w:w="850" w:type="dxa"/>
            <w:vMerge w:val="restart"/>
            <w:vAlign w:val="center"/>
          </w:tcPr>
          <w:p w14:paraId="7C24B8F6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51" w:type="dxa"/>
            <w:vMerge w:val="restart"/>
            <w:vAlign w:val="center"/>
          </w:tcPr>
          <w:p w14:paraId="27D8A131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992" w:type="dxa"/>
            <w:vMerge w:val="restart"/>
            <w:vAlign w:val="center"/>
          </w:tcPr>
          <w:p w14:paraId="3CAC96F7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0,42</w:t>
            </w:r>
          </w:p>
        </w:tc>
        <w:tc>
          <w:tcPr>
            <w:tcW w:w="2268" w:type="dxa"/>
            <w:vMerge/>
            <w:vAlign w:val="center"/>
          </w:tcPr>
          <w:p w14:paraId="4428441E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3BEA0B8C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CF5C4B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02-60-251, …  -259</w:t>
            </w:r>
          </w:p>
        </w:tc>
        <w:tc>
          <w:tcPr>
            <w:tcW w:w="850" w:type="dxa"/>
            <w:vMerge/>
            <w:vAlign w:val="center"/>
          </w:tcPr>
          <w:p w14:paraId="7B8905FC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52B77C79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42F0565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7AEEF2EB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485ACD65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1CC9BC2C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11-60-251, …  -259</w:t>
            </w:r>
          </w:p>
        </w:tc>
        <w:tc>
          <w:tcPr>
            <w:tcW w:w="850" w:type="dxa"/>
            <w:vMerge/>
            <w:vAlign w:val="center"/>
          </w:tcPr>
          <w:p w14:paraId="0244B450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0C609C0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870D66E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BDF15F9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269FA6FE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5E8670A9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12-60-251, …  -259</w:t>
            </w:r>
          </w:p>
        </w:tc>
        <w:tc>
          <w:tcPr>
            <w:tcW w:w="850" w:type="dxa"/>
            <w:vMerge/>
            <w:vAlign w:val="center"/>
          </w:tcPr>
          <w:p w14:paraId="669CDC7B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AC359C3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3576A14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B8D4BBE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8FEC54A" w14:textId="77777777" w:rsidTr="001869F8">
        <w:trPr>
          <w:trHeight w:val="87"/>
        </w:trPr>
        <w:tc>
          <w:tcPr>
            <w:tcW w:w="1980" w:type="dxa"/>
            <w:vAlign w:val="center"/>
          </w:tcPr>
          <w:p w14:paraId="55D6389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01-100-301, …  -309</w:t>
            </w:r>
          </w:p>
        </w:tc>
        <w:tc>
          <w:tcPr>
            <w:tcW w:w="850" w:type="dxa"/>
            <w:vMerge w:val="restart"/>
            <w:vAlign w:val="center"/>
          </w:tcPr>
          <w:p w14:paraId="1644C16F" w14:textId="77777777" w:rsidR="000D0B8A" w:rsidRPr="000D0B8A" w:rsidRDefault="000D0B8A" w:rsidP="000D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851" w:type="dxa"/>
            <w:vMerge w:val="restart"/>
            <w:vAlign w:val="center"/>
          </w:tcPr>
          <w:p w14:paraId="66BD7FFC" w14:textId="77777777" w:rsidR="000D0B8A" w:rsidRPr="000D0B8A" w:rsidRDefault="000D0B8A" w:rsidP="00F8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vMerge w:val="restart"/>
            <w:vAlign w:val="center"/>
          </w:tcPr>
          <w:p w14:paraId="0EE3DD63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2268" w:type="dxa"/>
            <w:vMerge w:val="restart"/>
            <w:vAlign w:val="center"/>
          </w:tcPr>
          <w:p w14:paraId="56B0D59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0D0B8A" w:rsidRPr="000D0B8A" w14:paraId="17BB1857" w14:textId="77777777" w:rsidTr="001869F8">
        <w:trPr>
          <w:trHeight w:val="105"/>
        </w:trPr>
        <w:tc>
          <w:tcPr>
            <w:tcW w:w="1980" w:type="dxa"/>
            <w:vAlign w:val="center"/>
          </w:tcPr>
          <w:p w14:paraId="40E3940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02-100-301, …  -309</w:t>
            </w:r>
          </w:p>
        </w:tc>
        <w:tc>
          <w:tcPr>
            <w:tcW w:w="850" w:type="dxa"/>
            <w:vMerge/>
            <w:vAlign w:val="center"/>
          </w:tcPr>
          <w:p w14:paraId="75B1C852" w14:textId="77777777" w:rsidR="000D0B8A" w:rsidRPr="000D0B8A" w:rsidRDefault="000D0B8A" w:rsidP="009C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405EE973" w14:textId="77777777" w:rsidR="000D0B8A" w:rsidRPr="000D0B8A" w:rsidRDefault="000D0B8A" w:rsidP="00F8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42EBDC4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032CBA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00A1DF66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FA1793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11-100-301, …  -309</w:t>
            </w:r>
          </w:p>
        </w:tc>
        <w:tc>
          <w:tcPr>
            <w:tcW w:w="850" w:type="dxa"/>
            <w:vMerge/>
            <w:vAlign w:val="center"/>
          </w:tcPr>
          <w:p w14:paraId="70B3912F" w14:textId="77777777" w:rsidR="000D0B8A" w:rsidRPr="000D0B8A" w:rsidRDefault="000D0B8A" w:rsidP="003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3D5BB6D" w14:textId="77777777" w:rsidR="000D0B8A" w:rsidRPr="000D0B8A" w:rsidRDefault="000D0B8A" w:rsidP="00C4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984081C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937E6E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337F4206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5D03F75D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12-100-301, …  -309</w:t>
            </w:r>
          </w:p>
        </w:tc>
        <w:tc>
          <w:tcPr>
            <w:tcW w:w="850" w:type="dxa"/>
            <w:vMerge/>
            <w:vAlign w:val="center"/>
          </w:tcPr>
          <w:p w14:paraId="7C35842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C1C8C0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E351F7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7041AA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600951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3414B35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01-100-351, …  -359</w:t>
            </w:r>
          </w:p>
        </w:tc>
        <w:tc>
          <w:tcPr>
            <w:tcW w:w="850" w:type="dxa"/>
            <w:vMerge w:val="restart"/>
            <w:vAlign w:val="center"/>
          </w:tcPr>
          <w:p w14:paraId="19314F0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851" w:type="dxa"/>
            <w:vMerge w:val="restart"/>
            <w:vAlign w:val="center"/>
          </w:tcPr>
          <w:p w14:paraId="13B07B8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992" w:type="dxa"/>
            <w:vMerge w:val="restart"/>
            <w:vAlign w:val="center"/>
          </w:tcPr>
          <w:p w14:paraId="747FE3A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</w:tc>
        <w:tc>
          <w:tcPr>
            <w:tcW w:w="2268" w:type="dxa"/>
            <w:vMerge/>
            <w:vAlign w:val="center"/>
          </w:tcPr>
          <w:p w14:paraId="694D4FF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4A901BD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6F6534B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02-100-351, …  -359</w:t>
            </w:r>
          </w:p>
        </w:tc>
        <w:tc>
          <w:tcPr>
            <w:tcW w:w="850" w:type="dxa"/>
            <w:vMerge/>
            <w:vAlign w:val="center"/>
          </w:tcPr>
          <w:p w14:paraId="18A4B072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111B60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F81996B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9E7540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7076B831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58940E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11-100-351, …  -359</w:t>
            </w:r>
          </w:p>
        </w:tc>
        <w:tc>
          <w:tcPr>
            <w:tcW w:w="850" w:type="dxa"/>
            <w:vMerge/>
            <w:vAlign w:val="center"/>
          </w:tcPr>
          <w:p w14:paraId="4D8CAFEB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945B2D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1EA041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9AB01F4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4920027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58525B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12-100-351, …  -359</w:t>
            </w:r>
          </w:p>
        </w:tc>
        <w:tc>
          <w:tcPr>
            <w:tcW w:w="850" w:type="dxa"/>
            <w:vMerge/>
            <w:vAlign w:val="center"/>
          </w:tcPr>
          <w:p w14:paraId="300599E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61EE0F6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4D0DBA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5B86455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111D043F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6C0C38F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01-150-401, …  -409</w:t>
            </w:r>
          </w:p>
        </w:tc>
        <w:tc>
          <w:tcPr>
            <w:tcW w:w="850" w:type="dxa"/>
            <w:vMerge w:val="restart"/>
            <w:vAlign w:val="center"/>
          </w:tcPr>
          <w:p w14:paraId="2BF36255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851" w:type="dxa"/>
            <w:vMerge w:val="restart"/>
            <w:vAlign w:val="center"/>
          </w:tcPr>
          <w:p w14:paraId="33102CA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992" w:type="dxa"/>
            <w:vMerge w:val="restart"/>
            <w:vAlign w:val="center"/>
          </w:tcPr>
          <w:p w14:paraId="0E8E9B8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0,85</w:t>
            </w:r>
          </w:p>
        </w:tc>
        <w:tc>
          <w:tcPr>
            <w:tcW w:w="2268" w:type="dxa"/>
            <w:vMerge w:val="restart"/>
            <w:vAlign w:val="center"/>
          </w:tcPr>
          <w:p w14:paraId="0FF04F4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</w:tr>
      <w:tr w:rsidR="000D0B8A" w:rsidRPr="000D0B8A" w14:paraId="437E3CD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2138AEF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02-150-401, …  -409</w:t>
            </w:r>
          </w:p>
        </w:tc>
        <w:tc>
          <w:tcPr>
            <w:tcW w:w="850" w:type="dxa"/>
            <w:vMerge/>
            <w:vAlign w:val="center"/>
          </w:tcPr>
          <w:p w14:paraId="169E126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4934C1E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7FE7AA8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8B42F0F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027D5D9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5CF127F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11-150-401, …  -409</w:t>
            </w:r>
          </w:p>
        </w:tc>
        <w:tc>
          <w:tcPr>
            <w:tcW w:w="850" w:type="dxa"/>
            <w:vMerge/>
            <w:vAlign w:val="center"/>
          </w:tcPr>
          <w:p w14:paraId="2A975ED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C1D25D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54229A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6450FD5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AC9C10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E7CED7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12-150-401, …  -409</w:t>
            </w:r>
          </w:p>
        </w:tc>
        <w:tc>
          <w:tcPr>
            <w:tcW w:w="850" w:type="dxa"/>
            <w:vMerge/>
            <w:vAlign w:val="center"/>
          </w:tcPr>
          <w:p w14:paraId="39AF704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1A7380E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C2401D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C678798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8FF68FD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496B68E8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Светильник в сборе                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- 1 шт.</w:t>
      </w:r>
    </w:p>
    <w:p w14:paraId="38A4728F" w14:textId="77777777" w:rsidR="008171DA" w:rsidRPr="00512B6B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Паспорт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(на 25шт.)</w:t>
      </w:r>
      <w:r w:rsidRPr="00512B6B">
        <w:rPr>
          <w:rFonts w:ascii="Times New Roman" w:hAnsi="Times New Roman" w:cs="Times New Roman"/>
          <w:sz w:val="16"/>
          <w:szCs w:val="16"/>
        </w:rPr>
        <w:t xml:space="preserve"> 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- 1 экз.</w:t>
      </w:r>
    </w:p>
    <w:p w14:paraId="17CBAF78" w14:textId="77777777" w:rsidR="000D0B8A" w:rsidRPr="00512B6B" w:rsidRDefault="000D0B8A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Опора ОП 01                             - по запросу</w:t>
      </w:r>
    </w:p>
    <w:p w14:paraId="7C17480F" w14:textId="77777777" w:rsidR="00661894" w:rsidRPr="00512B6B" w:rsidRDefault="008171DA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Примечание:- лампа накаливания в комплект поставки не входит. </w:t>
      </w:r>
    </w:p>
    <w:p w14:paraId="243473DE" w14:textId="77777777" w:rsidR="00512B6B" w:rsidRDefault="00CD6EC7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0B4DCE6A" w14:textId="77777777" w:rsidR="00512B6B" w:rsidRDefault="00512B6B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F465EA" w14:textId="77777777" w:rsidR="00CD6EC7" w:rsidRDefault="000D770D" w:rsidP="00512B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  <w:r w:rsidR="00CB63F4">
        <w:rPr>
          <w:rFonts w:ascii="Times New Roman" w:hAnsi="Times New Roman" w:cs="Times New Roman"/>
          <w:sz w:val="18"/>
          <w:szCs w:val="18"/>
        </w:rPr>
        <w:t>.</w:t>
      </w:r>
    </w:p>
    <w:p w14:paraId="34F69EB2" w14:textId="049D938F" w:rsidR="00CB63F4" w:rsidRPr="00512B6B" w:rsidRDefault="00B60F50" w:rsidP="00B60F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Снять рассеиватель светильника.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B63F4" w:rsidRPr="00512B6B">
        <w:rPr>
          <w:rFonts w:ascii="Times New Roman" w:hAnsi="Times New Roman" w:cs="Times New Roman"/>
          <w:sz w:val="16"/>
          <w:szCs w:val="16"/>
        </w:rPr>
        <w:t xml:space="preserve">Продеть питающие провода сети через </w:t>
      </w:r>
      <w:r w:rsidR="00F411DA" w:rsidRPr="00512B6B">
        <w:rPr>
          <w:rFonts w:ascii="Times New Roman" w:hAnsi="Times New Roman" w:cs="Times New Roman"/>
          <w:sz w:val="16"/>
          <w:szCs w:val="16"/>
        </w:rPr>
        <w:t xml:space="preserve">отверстие </w:t>
      </w:r>
      <w:r w:rsidR="009F0C3C">
        <w:rPr>
          <w:rFonts w:ascii="Times New Roman" w:hAnsi="Times New Roman" w:cs="Times New Roman"/>
          <w:sz w:val="16"/>
          <w:szCs w:val="16"/>
        </w:rPr>
        <w:t xml:space="preserve">в основании светильника. </w:t>
      </w:r>
      <w:r w:rsidR="009F0C3C" w:rsidRPr="00512B6B">
        <w:rPr>
          <w:rFonts w:ascii="Times New Roman" w:hAnsi="Times New Roman" w:cs="Times New Roman"/>
          <w:sz w:val="16"/>
          <w:szCs w:val="16"/>
        </w:rPr>
        <w:t xml:space="preserve">Подключить питающие провода сети к </w:t>
      </w:r>
      <w:r w:rsidR="009F0C3C">
        <w:rPr>
          <w:rFonts w:ascii="Times New Roman" w:hAnsi="Times New Roman" w:cs="Times New Roman"/>
          <w:sz w:val="16"/>
          <w:szCs w:val="16"/>
        </w:rPr>
        <w:t xml:space="preserve">контактам патрона.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светильник на опоре</w:t>
      </w:r>
      <w:r w:rsidR="00CB63F4" w:rsidRPr="00512B6B">
        <w:rPr>
          <w:rFonts w:ascii="Times New Roman" w:hAnsi="Times New Roman" w:cs="Times New Roman"/>
          <w:sz w:val="16"/>
          <w:szCs w:val="16"/>
        </w:rPr>
        <w:t>.</w:t>
      </w:r>
      <w:r w:rsidR="00F411DA" w:rsidRPr="00512B6B">
        <w:rPr>
          <w:rFonts w:ascii="Times New Roman" w:hAnsi="Times New Roman" w:cs="Times New Roman"/>
          <w:sz w:val="16"/>
          <w:szCs w:val="16"/>
        </w:rPr>
        <w:t xml:space="preserve"> Закре</w:t>
      </w:r>
      <w:r w:rsidR="009B6863">
        <w:rPr>
          <w:rFonts w:ascii="Times New Roman" w:hAnsi="Times New Roman" w:cs="Times New Roman"/>
          <w:sz w:val="16"/>
          <w:szCs w:val="16"/>
        </w:rPr>
        <w:t>пить светильник на опоре винтом</w:t>
      </w:r>
      <w:r w:rsidR="00166447">
        <w:rPr>
          <w:rFonts w:ascii="Times New Roman" w:hAnsi="Times New Roman" w:cs="Times New Roman"/>
          <w:sz w:val="16"/>
          <w:szCs w:val="16"/>
        </w:rPr>
        <w:t xml:space="preserve"> М6х14 находящимся на основании светильника</w:t>
      </w:r>
      <w:r w:rsidR="009B6863">
        <w:rPr>
          <w:rFonts w:ascii="Times New Roman" w:hAnsi="Times New Roman" w:cs="Times New Roman"/>
          <w:sz w:val="16"/>
          <w:szCs w:val="16"/>
        </w:rPr>
        <w:t xml:space="preserve"> (при установке светильника </w:t>
      </w:r>
      <m:oMath>
        <m:r>
          <w:rPr>
            <w:rFonts w:ascii="Cambria Math" w:hAnsi="Cambria Math" w:cs="Times New Roman"/>
            <w:sz w:val="16"/>
            <w:szCs w:val="16"/>
          </w:rPr>
          <m:t>∅</m:t>
        </m:r>
      </m:oMath>
      <w:r w:rsidR="009B6863">
        <w:rPr>
          <w:rFonts w:ascii="Times New Roman" w:hAnsi="Times New Roman" w:cs="Times New Roman"/>
          <w:sz w:val="16"/>
          <w:szCs w:val="16"/>
        </w:rPr>
        <w:t>200 мм на металлическую опору используется стопорный винт М6х12</w:t>
      </w:r>
      <w:r w:rsidR="00464CB4">
        <w:rPr>
          <w:rFonts w:ascii="Times New Roman" w:hAnsi="Times New Roman" w:cs="Times New Roman"/>
          <w:sz w:val="16"/>
          <w:szCs w:val="16"/>
        </w:rPr>
        <w:t xml:space="preserve"> и гайка М6</w:t>
      </w:r>
      <w:r w:rsidR="009B6863">
        <w:rPr>
          <w:rFonts w:ascii="Times New Roman" w:hAnsi="Times New Roman" w:cs="Times New Roman"/>
          <w:sz w:val="16"/>
          <w:szCs w:val="16"/>
        </w:rPr>
        <w:t xml:space="preserve">, при установке на пластиковую </w:t>
      </w:r>
      <w:r w:rsidR="00464CB4">
        <w:rPr>
          <w:rFonts w:ascii="Times New Roman" w:hAnsi="Times New Roman" w:cs="Times New Roman"/>
          <w:sz w:val="16"/>
          <w:szCs w:val="16"/>
        </w:rPr>
        <w:t>опору используется саморез 4х20</w:t>
      </w:r>
      <w:r w:rsidR="009B6863">
        <w:rPr>
          <w:rFonts w:ascii="Times New Roman" w:hAnsi="Times New Roman" w:cs="Times New Roman"/>
          <w:sz w:val="16"/>
          <w:szCs w:val="16"/>
        </w:rPr>
        <w:t xml:space="preserve">).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лампу в патрон светильника. Установить рассеиватель.</w:t>
      </w:r>
    </w:p>
    <w:p w14:paraId="7432E096" w14:textId="77777777"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  <w:r w:rsidR="00661894">
        <w:rPr>
          <w:rFonts w:ascii="Times New Roman" w:hAnsi="Times New Roman" w:cs="Times New Roman"/>
          <w:sz w:val="18"/>
          <w:szCs w:val="18"/>
        </w:rPr>
        <w:t>.</w:t>
      </w:r>
    </w:p>
    <w:p w14:paraId="5EDED719" w14:textId="77777777" w:rsidR="00F411DA" w:rsidRPr="00F411DA" w:rsidRDefault="00661894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При замене лампы накаливания следует проверять </w:t>
      </w:r>
      <w:r w:rsidR="00F411DA" w:rsidRPr="00F411DA">
        <w:rPr>
          <w:rFonts w:ascii="Times New Roman" w:hAnsi="Times New Roman" w:cs="Times New Roman"/>
          <w:sz w:val="16"/>
          <w:szCs w:val="16"/>
        </w:rPr>
        <w:t xml:space="preserve">состояние и </w:t>
      </w:r>
      <w:r w:rsidRPr="00F411DA">
        <w:rPr>
          <w:rFonts w:ascii="Times New Roman" w:hAnsi="Times New Roman" w:cs="Times New Roman"/>
          <w:sz w:val="16"/>
          <w:szCs w:val="16"/>
        </w:rPr>
        <w:t xml:space="preserve">прочность закрепления </w:t>
      </w:r>
      <w:r w:rsidR="00F411DA" w:rsidRPr="00F411DA">
        <w:rPr>
          <w:rFonts w:ascii="Times New Roman" w:hAnsi="Times New Roman" w:cs="Times New Roman"/>
          <w:sz w:val="16"/>
          <w:szCs w:val="16"/>
        </w:rPr>
        <w:t>рассеивателя</w:t>
      </w:r>
      <w:r w:rsidRPr="00F411DA">
        <w:rPr>
          <w:rFonts w:ascii="Times New Roman" w:hAnsi="Times New Roman" w:cs="Times New Roman"/>
          <w:sz w:val="16"/>
          <w:szCs w:val="16"/>
        </w:rPr>
        <w:t>, состоян</w:t>
      </w:r>
      <w:r w:rsidR="00F411DA" w:rsidRPr="00F411DA">
        <w:rPr>
          <w:rFonts w:ascii="Times New Roman" w:hAnsi="Times New Roman" w:cs="Times New Roman"/>
          <w:sz w:val="16"/>
          <w:szCs w:val="16"/>
        </w:rPr>
        <w:t>ие мест присоединения проводов.</w:t>
      </w:r>
    </w:p>
    <w:p w14:paraId="25EEB69F" w14:textId="77777777" w:rsidR="00661894" w:rsidRPr="00F411DA" w:rsidRDefault="00F411DA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Периодически производить ч</w:t>
      </w:r>
      <w:r w:rsidR="00661894" w:rsidRPr="00F411DA">
        <w:rPr>
          <w:rFonts w:ascii="Times New Roman" w:hAnsi="Times New Roman" w:cs="Times New Roman"/>
          <w:sz w:val="16"/>
          <w:szCs w:val="16"/>
        </w:rPr>
        <w:t>истку деталей светильника мягкой ветошью.</w:t>
      </w:r>
    </w:p>
    <w:p w14:paraId="51E0B1C0" w14:textId="77777777" w:rsidR="00C66903" w:rsidRPr="00CD6EC7" w:rsidRDefault="00661894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C66903">
        <w:rPr>
          <w:rFonts w:ascii="Times New Roman" w:hAnsi="Times New Roman" w:cs="Times New Roman"/>
          <w:sz w:val="18"/>
          <w:szCs w:val="18"/>
        </w:rPr>
        <w:t xml:space="preserve">5 </w:t>
      </w:r>
      <w:r w:rsidR="00C66903"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14:paraId="340FF13C" w14:textId="77777777" w:rsidR="00286F0D" w:rsidRDefault="00C6690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Включать светильник в сеть только с напряжением 220 В. Подключение светильника, устранение неисправностей</w:t>
      </w:r>
      <w:r w:rsidR="00286F0D">
        <w:rPr>
          <w:rFonts w:ascii="Times New Roman" w:hAnsi="Times New Roman" w:cs="Times New Roman"/>
          <w:sz w:val="16"/>
          <w:szCs w:val="16"/>
        </w:rPr>
        <w:t xml:space="preserve"> и чистку деталей светильника</w:t>
      </w:r>
      <w:r w:rsidRPr="00F411DA">
        <w:rPr>
          <w:rFonts w:ascii="Times New Roman" w:hAnsi="Times New Roman" w:cs="Times New Roman"/>
          <w:sz w:val="16"/>
          <w:szCs w:val="16"/>
        </w:rPr>
        <w:t xml:space="preserve"> производить только</w:t>
      </w:r>
      <w:r w:rsidR="00661894" w:rsidRPr="00F411DA">
        <w:rPr>
          <w:rFonts w:ascii="Times New Roman" w:hAnsi="Times New Roman" w:cs="Times New Roman"/>
          <w:sz w:val="16"/>
          <w:szCs w:val="16"/>
        </w:rPr>
        <w:t xml:space="preserve"> при отключенной сети</w:t>
      </w:r>
      <w:r w:rsidR="00286F0D">
        <w:rPr>
          <w:rFonts w:ascii="Times New Roman" w:hAnsi="Times New Roman" w:cs="Times New Roman"/>
          <w:sz w:val="16"/>
          <w:szCs w:val="16"/>
        </w:rPr>
        <w:t>.</w:t>
      </w:r>
    </w:p>
    <w:p w14:paraId="62A66682" w14:textId="77777777" w:rsidR="00F411DA" w:rsidRPr="00F411DA" w:rsidRDefault="00C62B0F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2B0F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неисправности (повреждения) </w:t>
      </w:r>
      <w:r>
        <w:rPr>
          <w:rFonts w:ascii="Times New Roman" w:hAnsi="Times New Roman" w:cs="Times New Roman"/>
          <w:sz w:val="16"/>
          <w:szCs w:val="16"/>
        </w:rPr>
        <w:t>светильника</w:t>
      </w:r>
      <w:r w:rsidRPr="00C62B0F">
        <w:rPr>
          <w:rFonts w:ascii="Times New Roman" w:hAnsi="Times New Roman" w:cs="Times New Roman"/>
          <w:sz w:val="16"/>
          <w:szCs w:val="16"/>
        </w:rPr>
        <w:t xml:space="preserve"> необходимо обрати</w:t>
      </w:r>
      <w:r>
        <w:rPr>
          <w:rFonts w:ascii="Times New Roman" w:hAnsi="Times New Roman" w:cs="Times New Roman"/>
          <w:sz w:val="16"/>
          <w:szCs w:val="16"/>
        </w:rPr>
        <w:t>ться к специалисту соответствую</w:t>
      </w:r>
      <w:r w:rsidRPr="00C62B0F">
        <w:rPr>
          <w:rFonts w:ascii="Times New Roman" w:hAnsi="Times New Roman" w:cs="Times New Roman"/>
          <w:sz w:val="16"/>
          <w:szCs w:val="16"/>
        </w:rPr>
        <w:t xml:space="preserve">щей квалификации. Устранение неисправности и техническое обслуживание </w:t>
      </w:r>
      <w:r>
        <w:rPr>
          <w:rFonts w:ascii="Times New Roman" w:hAnsi="Times New Roman" w:cs="Times New Roman"/>
          <w:sz w:val="16"/>
          <w:szCs w:val="16"/>
        </w:rPr>
        <w:t>должно произво</w:t>
      </w:r>
      <w:r w:rsidRPr="00C62B0F">
        <w:rPr>
          <w:rFonts w:ascii="Times New Roman" w:hAnsi="Times New Roman" w:cs="Times New Roman"/>
          <w:sz w:val="16"/>
          <w:szCs w:val="16"/>
        </w:rPr>
        <w:t>диться только специалистом соответствующей квалификации.</w:t>
      </w:r>
    </w:p>
    <w:p w14:paraId="24B76FA8" w14:textId="77777777" w:rsid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14:paraId="2C433F1F" w14:textId="77777777"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осуществляется различными видами транспорта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>С до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светильников от атмосферных осадков. </w:t>
      </w:r>
    </w:p>
    <w:p w14:paraId="2AD95FDB" w14:textId="77777777"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светильники в упаковке изготовителя в закрытых помещениях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411DA">
        <w:rPr>
          <w:rFonts w:ascii="Times New Roman" w:hAnsi="Times New Roman" w:cs="Times New Roman"/>
          <w:sz w:val="16"/>
          <w:szCs w:val="16"/>
        </w:rPr>
        <w:t>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</w:t>
      </w:r>
      <w:proofErr w:type="gramEnd"/>
      <w:r w:rsidRPr="00F411DA">
        <w:rPr>
          <w:rFonts w:ascii="Times New Roman" w:hAnsi="Times New Roman" w:cs="Times New Roman"/>
          <w:sz w:val="16"/>
          <w:szCs w:val="16"/>
        </w:rPr>
        <w:t xml:space="preserve">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>. Наличие в воздухе паров кислот, щелочей и других агрессивных веществ не допускается.</w:t>
      </w:r>
    </w:p>
    <w:p w14:paraId="703F14FF" w14:textId="77777777"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3F155C92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соответствие требованиям ТУ </w:t>
      </w:r>
      <w:r w:rsidR="00DD3057">
        <w:rPr>
          <w:rFonts w:ascii="Times New Roman" w:hAnsi="Times New Roman" w:cs="Times New Roman"/>
          <w:sz w:val="16"/>
          <w:szCs w:val="16"/>
        </w:rPr>
        <w:t>РБ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DD3057">
        <w:rPr>
          <w:rFonts w:ascii="Times New Roman" w:hAnsi="Times New Roman" w:cs="Times New Roman"/>
          <w:sz w:val="16"/>
          <w:szCs w:val="16"/>
        </w:rPr>
        <w:t>300541279</w:t>
      </w:r>
      <w:r w:rsidR="00671037" w:rsidRPr="00F411DA">
        <w:rPr>
          <w:rFonts w:ascii="Times New Roman" w:hAnsi="Times New Roman" w:cs="Times New Roman"/>
          <w:sz w:val="16"/>
          <w:szCs w:val="16"/>
        </w:rPr>
        <w:t>.00</w:t>
      </w:r>
      <w:r w:rsidR="00DD3057">
        <w:rPr>
          <w:rFonts w:ascii="Times New Roman" w:hAnsi="Times New Roman" w:cs="Times New Roman"/>
          <w:sz w:val="16"/>
          <w:szCs w:val="16"/>
        </w:rPr>
        <w:t>6</w:t>
      </w:r>
      <w:r w:rsidR="00671037" w:rsidRPr="00F411DA">
        <w:rPr>
          <w:rFonts w:ascii="Times New Roman" w:hAnsi="Times New Roman" w:cs="Times New Roman"/>
          <w:sz w:val="16"/>
          <w:szCs w:val="16"/>
        </w:rPr>
        <w:t>-200</w:t>
      </w:r>
      <w:r w:rsidR="00DD3057">
        <w:rPr>
          <w:rFonts w:ascii="Times New Roman" w:hAnsi="Times New Roman" w:cs="Times New Roman"/>
          <w:sz w:val="16"/>
          <w:szCs w:val="16"/>
        </w:rPr>
        <w:t>2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EC7C50" w:rsidRPr="00F411DA">
        <w:rPr>
          <w:rFonts w:ascii="Times New Roman" w:hAnsi="Times New Roman" w:cs="Times New Roman"/>
          <w:sz w:val="16"/>
          <w:szCs w:val="16"/>
        </w:rPr>
        <w:t>при соблюдении условий эксплуатации, транспортирования и хранения</w:t>
      </w:r>
      <w:r w:rsidR="00593084" w:rsidRPr="00F411DA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318D101A" w14:textId="77777777" w:rsidR="00CD6EC7" w:rsidRPr="00F411DA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светильника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</w:p>
    <w:p w14:paraId="0BAF7EBB" w14:textId="77777777"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669D71C5" w14:textId="77777777"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Срок сохраняемости светильников – 2 года со дня отгрузки</w:t>
      </w:r>
    </w:p>
    <w:p w14:paraId="4122885B" w14:textId="77777777" w:rsidR="008559EE" w:rsidRDefault="008559EE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При обнаружении неисправностей во время гарантийного срока, при соблюдении правил эксплуатации, потребитель предъявляет претензии изготовителю в установленном порядке.</w:t>
      </w:r>
    </w:p>
    <w:p w14:paraId="64D5D336" w14:textId="77777777"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08737544" w14:textId="7B3114AE" w:rsidR="00CD6EC7" w:rsidRPr="00CD6EC7" w:rsidRDefault="009F6251" w:rsidP="009F62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2C166C"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50667450" w14:textId="77777777" w:rsidR="001A2A33" w:rsidRPr="00F411DA" w:rsidRDefault="00CD6EC7" w:rsidP="001A2A33">
      <w:pPr>
        <w:spacing w:after="0" w:line="240" w:lineRule="auto"/>
        <w:ind w:left="-57" w:right="737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F411DA">
        <w:rPr>
          <w:rFonts w:ascii="Times New Roman" w:hAnsi="Times New Roman" w:cs="Times New Roman"/>
          <w:sz w:val="16"/>
          <w:szCs w:val="16"/>
        </w:rPr>
        <w:t>и соответствую</w:t>
      </w:r>
      <w:r w:rsidRPr="00F411DA">
        <w:rPr>
          <w:rFonts w:ascii="Times New Roman" w:hAnsi="Times New Roman" w:cs="Times New Roman"/>
          <w:sz w:val="16"/>
          <w:szCs w:val="16"/>
        </w:rPr>
        <w:t>т ТУ</w:t>
      </w:r>
      <w:r w:rsidR="001D01A8">
        <w:rPr>
          <w:rFonts w:ascii="Times New Roman" w:hAnsi="Times New Roman" w:cs="Times New Roman"/>
          <w:sz w:val="16"/>
          <w:szCs w:val="16"/>
        </w:rPr>
        <w:t xml:space="preserve"> </w:t>
      </w:r>
      <w:r w:rsidR="001F001B">
        <w:rPr>
          <w:rFonts w:ascii="Times New Roman" w:hAnsi="Times New Roman" w:cs="Times New Roman"/>
          <w:sz w:val="16"/>
          <w:szCs w:val="16"/>
        </w:rPr>
        <w:t>РБ</w:t>
      </w:r>
      <w:r w:rsidR="00AA684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2E469C">
        <w:rPr>
          <w:rFonts w:ascii="Times New Roman" w:hAnsi="Times New Roman" w:cs="Times New Roman"/>
          <w:sz w:val="16"/>
          <w:szCs w:val="16"/>
        </w:rPr>
        <w:t>300541279.006-2002</w:t>
      </w:r>
      <w:r w:rsidRPr="00F411DA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F411DA">
        <w:rPr>
          <w:rFonts w:ascii="Times New Roman" w:hAnsi="Times New Roman" w:cs="Times New Roman"/>
          <w:sz w:val="16"/>
          <w:szCs w:val="16"/>
        </w:rPr>
        <w:t>ы</w:t>
      </w:r>
      <w:r w:rsidRPr="00F411DA">
        <w:rPr>
          <w:rFonts w:ascii="Times New Roman" w:hAnsi="Times New Roman" w:cs="Times New Roman"/>
          <w:sz w:val="16"/>
          <w:szCs w:val="16"/>
        </w:rPr>
        <w:t xml:space="preserve"> годным</w:t>
      </w:r>
      <w:r w:rsidR="00D31386" w:rsidRPr="00F411DA">
        <w:rPr>
          <w:rFonts w:ascii="Times New Roman" w:hAnsi="Times New Roman" w:cs="Times New Roman"/>
          <w:sz w:val="16"/>
          <w:szCs w:val="16"/>
        </w:rPr>
        <w:t>и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для </w:t>
      </w:r>
      <w:r w:rsidR="001A2A33" w:rsidRPr="00F411DA">
        <w:rPr>
          <w:rFonts w:ascii="Times New Roman" w:hAnsi="Times New Roman" w:cs="Times New Roman"/>
          <w:sz w:val="16"/>
          <w:szCs w:val="16"/>
        </w:rPr>
        <w:t>эксплуатации.</w:t>
      </w:r>
    </w:p>
    <w:p w14:paraId="05890D43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p w14:paraId="75CE81E7" w14:textId="77777777" w:rsidR="00CD6EC7" w:rsidRPr="00F411DA" w:rsidRDefault="00064466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78AAC1D" wp14:editId="3DF98A56">
            <wp:simplePos x="0" y="0"/>
            <wp:positionH relativeFrom="column">
              <wp:posOffset>1779905</wp:posOffset>
            </wp:positionH>
            <wp:positionV relativeFrom="paragraph">
              <wp:posOffset>19685</wp:posOffset>
            </wp:positionV>
            <wp:extent cx="419735" cy="416560"/>
            <wp:effectExtent l="19050" t="0" r="0" b="0"/>
            <wp:wrapNone/>
            <wp:docPr id="3" name="Рисунок 1" descr="о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0E5A6E76" w14:textId="77777777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p w14:paraId="3E4C5BF1" w14:textId="77777777"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905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2"/>
      </w:tblGrid>
      <w:tr w:rsidR="008B2A4A" w:rsidRPr="008458ED" w14:paraId="17AFBF61" w14:textId="77777777" w:rsidTr="00512B6B">
        <w:trPr>
          <w:trHeight w:val="2244"/>
        </w:trPr>
        <w:tc>
          <w:tcPr>
            <w:tcW w:w="4562" w:type="dxa"/>
            <w:tcBorders>
              <w:bottom w:val="single" w:sz="4" w:space="0" w:color="auto"/>
            </w:tcBorders>
          </w:tcPr>
          <w:p w14:paraId="126FF370" w14:textId="77777777" w:rsidR="008B2A4A" w:rsidRDefault="008B2A4A" w:rsidP="00593412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6BDABCB8" w14:textId="77777777" w:rsidR="008B2A4A" w:rsidRDefault="008B2A4A" w:rsidP="00593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4186BF0D" w14:textId="77777777" w:rsidR="008B2A4A" w:rsidRPr="008458ED" w:rsidRDefault="008559EE" w:rsidP="00593412">
            <w:pPr>
              <w:spacing w:after="0" w:line="240" w:lineRule="auto"/>
              <w:jc w:val="center"/>
            </w:pPr>
            <w:r>
              <w:t xml:space="preserve"> </w:t>
            </w:r>
            <w:r w:rsidR="008B2A4A" w:rsidRPr="008458ED">
              <w:t>_____________</w:t>
            </w:r>
            <w:r>
              <w:t>_________________________</w:t>
            </w:r>
          </w:p>
          <w:p w14:paraId="695C3840" w14:textId="77777777" w:rsidR="008B2A4A" w:rsidRDefault="008B2A4A" w:rsidP="00593412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11E6E9FC" w14:textId="77777777"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62AB3040" w14:textId="77777777"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5C6700EF" w14:textId="77777777" w:rsidR="008B2A4A" w:rsidRDefault="008B2A4A" w:rsidP="00593412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769BAA10" w14:textId="77777777" w:rsidR="008B2A4A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4CD80E77" w14:textId="77777777" w:rsidR="008B2A4A" w:rsidRPr="008458ED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C4D9F0A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DB2251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293CC8C1" wp14:editId="1BEE60D8">
            <wp:extent cx="1185062" cy="859878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29" cy="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69C0558A" w14:textId="77777777"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14:paraId="129E805A" w14:textId="77777777" w:rsidR="008559EE" w:rsidRDefault="004137CD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59E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305F1F2" wp14:editId="361FA296">
            <wp:extent cx="599846" cy="60829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97" cy="61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C1C7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14:paraId="7C4CDB43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2B848FBA" w14:textId="6E5368C2" w:rsidR="0013330D" w:rsidRPr="008559EE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9F6251" w:rsidRPr="009F6251">
        <w:rPr>
          <w:rFonts w:ascii="Times New Roman" w:hAnsi="Times New Roman" w:cs="Times New Roman"/>
          <w:sz w:val="18"/>
          <w:szCs w:val="18"/>
        </w:rPr>
        <w:t>36-66-32</w:t>
      </w:r>
    </w:p>
    <w:sectPr w:rsidR="0013330D" w:rsidRPr="008559EE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25304"/>
    <w:rsid w:val="00027CBB"/>
    <w:rsid w:val="00064466"/>
    <w:rsid w:val="0009568D"/>
    <w:rsid w:val="000C167D"/>
    <w:rsid w:val="000D0B8A"/>
    <w:rsid w:val="000D770D"/>
    <w:rsid w:val="0013330D"/>
    <w:rsid w:val="00141447"/>
    <w:rsid w:val="00166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C166C"/>
    <w:rsid w:val="002E469C"/>
    <w:rsid w:val="003A4A7A"/>
    <w:rsid w:val="003E5471"/>
    <w:rsid w:val="003E6665"/>
    <w:rsid w:val="003F1AEF"/>
    <w:rsid w:val="003F1EB4"/>
    <w:rsid w:val="00402BA4"/>
    <w:rsid w:val="00406858"/>
    <w:rsid w:val="004137CD"/>
    <w:rsid w:val="00464CB4"/>
    <w:rsid w:val="004B7F57"/>
    <w:rsid w:val="004C26CF"/>
    <w:rsid w:val="004D561E"/>
    <w:rsid w:val="004E5D4F"/>
    <w:rsid w:val="004F04D8"/>
    <w:rsid w:val="004F05D8"/>
    <w:rsid w:val="0050764E"/>
    <w:rsid w:val="00512B6B"/>
    <w:rsid w:val="00593084"/>
    <w:rsid w:val="00593412"/>
    <w:rsid w:val="005A77B1"/>
    <w:rsid w:val="005D1969"/>
    <w:rsid w:val="005D43A2"/>
    <w:rsid w:val="005E19DA"/>
    <w:rsid w:val="00624439"/>
    <w:rsid w:val="006546E3"/>
    <w:rsid w:val="00661894"/>
    <w:rsid w:val="00671037"/>
    <w:rsid w:val="0067257B"/>
    <w:rsid w:val="006A1F09"/>
    <w:rsid w:val="006B7D77"/>
    <w:rsid w:val="006D54E3"/>
    <w:rsid w:val="006F19AB"/>
    <w:rsid w:val="00706A3F"/>
    <w:rsid w:val="00737B29"/>
    <w:rsid w:val="0079003F"/>
    <w:rsid w:val="00792663"/>
    <w:rsid w:val="007E7011"/>
    <w:rsid w:val="00810823"/>
    <w:rsid w:val="008171DA"/>
    <w:rsid w:val="0083747A"/>
    <w:rsid w:val="008458ED"/>
    <w:rsid w:val="008541A8"/>
    <w:rsid w:val="008559EE"/>
    <w:rsid w:val="008607DF"/>
    <w:rsid w:val="00860884"/>
    <w:rsid w:val="0086368A"/>
    <w:rsid w:val="008941A1"/>
    <w:rsid w:val="008B2A4A"/>
    <w:rsid w:val="00943FB9"/>
    <w:rsid w:val="0096137D"/>
    <w:rsid w:val="009859B7"/>
    <w:rsid w:val="00990C9F"/>
    <w:rsid w:val="009A4F61"/>
    <w:rsid w:val="009B6863"/>
    <w:rsid w:val="009E57AC"/>
    <w:rsid w:val="009F0C3C"/>
    <w:rsid w:val="009F6251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D5554"/>
    <w:rsid w:val="00AD6010"/>
    <w:rsid w:val="00AE2694"/>
    <w:rsid w:val="00AF6CDC"/>
    <w:rsid w:val="00B01C8E"/>
    <w:rsid w:val="00B01FF1"/>
    <w:rsid w:val="00B35544"/>
    <w:rsid w:val="00B60F50"/>
    <w:rsid w:val="00B850B0"/>
    <w:rsid w:val="00BC3A4D"/>
    <w:rsid w:val="00C10FED"/>
    <w:rsid w:val="00C22AFD"/>
    <w:rsid w:val="00C62B0F"/>
    <w:rsid w:val="00C66903"/>
    <w:rsid w:val="00C74DDD"/>
    <w:rsid w:val="00C806AC"/>
    <w:rsid w:val="00CB2D58"/>
    <w:rsid w:val="00CB63F4"/>
    <w:rsid w:val="00CC29B1"/>
    <w:rsid w:val="00CD2253"/>
    <w:rsid w:val="00CD6EC7"/>
    <w:rsid w:val="00D1585E"/>
    <w:rsid w:val="00D31386"/>
    <w:rsid w:val="00D3795B"/>
    <w:rsid w:val="00D64B37"/>
    <w:rsid w:val="00D6566C"/>
    <w:rsid w:val="00DD3057"/>
    <w:rsid w:val="00DE0867"/>
    <w:rsid w:val="00E0043D"/>
    <w:rsid w:val="00E32EC8"/>
    <w:rsid w:val="00E37E68"/>
    <w:rsid w:val="00E439F3"/>
    <w:rsid w:val="00E70A0B"/>
    <w:rsid w:val="00EB3448"/>
    <w:rsid w:val="00EC7C50"/>
    <w:rsid w:val="00ED1620"/>
    <w:rsid w:val="00EF0470"/>
    <w:rsid w:val="00EF39E5"/>
    <w:rsid w:val="00F411DA"/>
    <w:rsid w:val="00F474E6"/>
    <w:rsid w:val="00F47BE4"/>
    <w:rsid w:val="00F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0553"/>
  <w15:docId w15:val="{BAE3AB7D-22BA-4859-8F6C-B67E5D4B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2014-10-23T05:58:00Z</cp:lastPrinted>
  <dcterms:created xsi:type="dcterms:W3CDTF">2020-08-17T21:07:00Z</dcterms:created>
  <dcterms:modified xsi:type="dcterms:W3CDTF">2020-08-17T21:07:00Z</dcterms:modified>
</cp:coreProperties>
</file>