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9500F" w:rsidRPr="00DA6C08" w:rsidTr="00BC07E4">
        <w:trPr>
          <w:trHeight w:val="1400"/>
        </w:trPr>
        <w:tc>
          <w:tcPr>
            <w:tcW w:w="4820" w:type="dxa"/>
            <w:tcBorders>
              <w:bottom w:val="single" w:sz="4" w:space="0" w:color="auto"/>
            </w:tcBorders>
          </w:tcPr>
          <w:p w:rsidR="0059500F" w:rsidRPr="00DA6C08" w:rsidRDefault="000F100D" w:rsidP="00CD62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391160"/>
                  <wp:effectExtent l="0" t="0" r="0" b="8890"/>
                  <wp:docPr id="2" name="Рисунок 2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29" w:rsidRDefault="00721A2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59500F" w:rsidRPr="00DA6C08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59500F" w:rsidRPr="009F4452" w:rsidRDefault="00BA73CC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103505</wp:posOffset>
                  </wp:positionV>
                  <wp:extent cx="494030" cy="412115"/>
                  <wp:effectExtent l="19050" t="0" r="127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36-43-59; 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977CF" w:rsidRPr="00D91417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D91417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91417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D9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2E0C18" w:rsidRPr="00D91417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:rsidR="00E977CF" w:rsidRPr="000C34A6" w:rsidRDefault="002E0C18" w:rsidP="00E977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r w:rsidR="00E977CF" w:rsidRPr="00E977C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делано в России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54B7" w:rsidRPr="00DF65FC" w:rsidRDefault="00E16880" w:rsidP="002E0C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5FC">
              <w:rPr>
                <w:rFonts w:ascii="Times New Roman" w:hAnsi="Times New Roman" w:cs="Times New Roman"/>
                <w:b/>
                <w:sz w:val="32"/>
                <w:szCs w:val="32"/>
              </w:rPr>
              <w:t>ПАСПОРТ</w:t>
            </w:r>
          </w:p>
          <w:p w:rsidR="00BA73CC" w:rsidRPr="00DF65FC" w:rsidRDefault="00BA73CC" w:rsidP="002E0C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65FC">
              <w:rPr>
                <w:rFonts w:ascii="Times New Roman" w:hAnsi="Times New Roman" w:cs="Times New Roman"/>
                <w:b/>
                <w:sz w:val="30"/>
                <w:szCs w:val="30"/>
              </w:rPr>
              <w:t>на светильники серии МИКРО</w:t>
            </w:r>
          </w:p>
          <w:p w:rsidR="00BA73CC" w:rsidRPr="00DF65FC" w:rsidRDefault="00DF65FC" w:rsidP="00DF65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65FC">
              <w:rPr>
                <w:rFonts w:ascii="Times New Roman" w:hAnsi="Times New Roman" w:cs="Times New Roman"/>
                <w:b/>
                <w:sz w:val="30"/>
                <w:szCs w:val="30"/>
              </w:rPr>
              <w:t>НПО 22-60-250</w:t>
            </w:r>
          </w:p>
          <w:p w:rsidR="00DF65FC" w:rsidRPr="00DF65FC" w:rsidRDefault="00DF65FC" w:rsidP="00DF65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65FC">
              <w:rPr>
                <w:rFonts w:ascii="Times New Roman" w:hAnsi="Times New Roman" w:cs="Times New Roman"/>
                <w:b/>
                <w:sz w:val="30"/>
                <w:szCs w:val="30"/>
              </w:rPr>
              <w:t>НПО 22-100-220</w:t>
            </w:r>
          </w:p>
          <w:p w:rsidR="00BA73CC" w:rsidRPr="00DF65FC" w:rsidRDefault="00DF65FC" w:rsidP="00DF65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65FC">
              <w:rPr>
                <w:rFonts w:ascii="Times New Roman" w:hAnsi="Times New Roman" w:cs="Times New Roman"/>
                <w:b/>
                <w:sz w:val="30"/>
                <w:szCs w:val="30"/>
              </w:rPr>
              <w:t>НПО 22-2х60-210</w:t>
            </w:r>
          </w:p>
          <w:p w:rsidR="00FA5BD8" w:rsidRPr="00DA6C08" w:rsidRDefault="00721A29" w:rsidP="00721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этикетках </w:t>
            </w:r>
            <w:r w:rsidR="00394EDE" w:rsidRPr="00DC0653">
              <w:rPr>
                <w:rFonts w:ascii="Times New Roman" w:hAnsi="Times New Roman" w:cs="Times New Roman"/>
              </w:rPr>
              <w:t>название светильников может быть дополнено названием стекла в целях идентификации</w:t>
            </w:r>
          </w:p>
        </w:tc>
      </w:tr>
    </w:tbl>
    <w:p w:rsidR="00BA73CC" w:rsidRPr="00DF65FC" w:rsidRDefault="00BA73CC" w:rsidP="00BA73CC">
      <w:pPr>
        <w:pStyle w:val="a9"/>
        <w:widowControl w:val="0"/>
        <w:tabs>
          <w:tab w:val="clear" w:pos="709"/>
          <w:tab w:val="left" w:pos="-1704"/>
          <w:tab w:val="left" w:pos="0"/>
        </w:tabs>
        <w:suppressAutoHyphens w:val="0"/>
        <w:spacing w:after="0" w:line="240" w:lineRule="auto"/>
        <w:ind w:firstLine="19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BA73CC" w:rsidRPr="00DF65FC" w:rsidRDefault="00BA73CC" w:rsidP="00DF65FC">
      <w:pPr>
        <w:pStyle w:val="a7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W w:w="0" w:type="auto"/>
        <w:tblInd w:w="108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BA73CC" w:rsidRPr="00EC425B" w:rsidTr="00BA73CC">
        <w:trPr>
          <w:trHeight w:val="128"/>
        </w:trPr>
        <w:tc>
          <w:tcPr>
            <w:tcW w:w="104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8175C9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BA73CC" w:rsidRPr="00EC425B" w:rsidTr="00BA73CC">
        <w:trPr>
          <w:trHeight w:val="117"/>
        </w:trPr>
        <w:tc>
          <w:tcPr>
            <w:tcW w:w="104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8175C9" w:rsidRDefault="00BA73CC" w:rsidP="00690629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изготовлен по </w:t>
            </w:r>
            <w:r w:rsidR="00690629">
              <w:rPr>
                <w:rFonts w:ascii="Times New Roman" w:hAnsi="Times New Roman"/>
                <w:b/>
                <w:sz w:val="24"/>
                <w:szCs w:val="24"/>
              </w:rPr>
              <w:t>ТУ 27.40.25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69062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</w:t>
            </w:r>
            <w:r w:rsidR="0069062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 w:rsidR="0069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(</w:t>
            </w:r>
            <w:r w:rsidR="0069062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СТ</w:t>
            </w:r>
            <w:r w:rsidR="00690629">
              <w:rPr>
                <w:rFonts w:ascii="Times New Roman" w:hAnsi="Times New Roman"/>
                <w:sz w:val="24"/>
                <w:szCs w:val="24"/>
              </w:rPr>
              <w:t xml:space="preserve"> IEC 60598-1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062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СТ IEC 60598-2-1</w:t>
            </w:r>
            <w:r w:rsidR="00690629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90629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90629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73CC" w:rsidRPr="00EC425B" w:rsidTr="00BA73CC">
        <w:trPr>
          <w:trHeight w:val="122"/>
        </w:trPr>
        <w:tc>
          <w:tcPr>
            <w:tcW w:w="104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8175C9" w:rsidRDefault="00BA73CC" w:rsidP="00690629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15150): УХЛ4</w:t>
            </w:r>
          </w:p>
        </w:tc>
      </w:tr>
      <w:tr w:rsidR="00BA73CC" w:rsidRPr="00EC425B" w:rsidTr="00BA73CC">
        <w:trPr>
          <w:trHeight w:val="125"/>
        </w:trPr>
        <w:tc>
          <w:tcPr>
            <w:tcW w:w="104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8175C9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BA73CC" w:rsidRPr="00EC425B" w:rsidTr="00BA73CC">
        <w:trPr>
          <w:trHeight w:val="175"/>
        </w:trPr>
        <w:tc>
          <w:tcPr>
            <w:tcW w:w="104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8175C9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A73CC" w:rsidRPr="00EC425B" w:rsidTr="00BA73CC">
        <w:trPr>
          <w:trHeight w:val="175"/>
        </w:trPr>
        <w:tc>
          <w:tcPr>
            <w:tcW w:w="104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током: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A73CC" w:rsidRPr="00EC425B" w:rsidTr="00BA73CC">
        <w:trPr>
          <w:trHeight w:val="352"/>
        </w:trPr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EC425B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EC425B" w:rsidRDefault="00BA73CC" w:rsidP="00BA73CC">
            <w:pPr>
              <w:pStyle w:val="a9"/>
              <w:widowControl w:val="0"/>
              <w:tabs>
                <w:tab w:val="left" w:pos="142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BA73CC" w:rsidRPr="00EC425B" w:rsidTr="00BA73CC">
        <w:trPr>
          <w:trHeight w:val="208"/>
        </w:trPr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EC425B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D2" w:rsidRDefault="00BA73CC" w:rsidP="00BA73CC">
            <w:pPr>
              <w:pStyle w:val="a7"/>
              <w:widowControl w:val="0"/>
              <w:tabs>
                <w:tab w:val="left" w:pos="1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8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E63606">
              <w:rPr>
                <w:rFonts w:ascii="Times New Roman" w:hAnsi="Times New Roman" w:cs="Times New Roman"/>
                <w:sz w:val="24"/>
                <w:szCs w:val="24"/>
              </w:rPr>
              <w:t>, на стену</w:t>
            </w:r>
            <w:r w:rsidR="00697DD2" w:rsidRPr="00697D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2213374</wp:posOffset>
                  </wp:positionH>
                  <wp:positionV relativeFrom="paragraph">
                    <wp:posOffset>-152134</wp:posOffset>
                  </wp:positionV>
                  <wp:extent cx="1390325" cy="478465"/>
                  <wp:effectExtent l="0" t="0" r="2540" b="0"/>
                  <wp:wrapSquare wrapText="largest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73CC" w:rsidRDefault="00697DD2" w:rsidP="00BA73CC">
            <w:pPr>
              <w:pStyle w:val="a7"/>
              <w:widowControl w:val="0"/>
              <w:tabs>
                <w:tab w:val="left" w:pos="1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61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 Лампа должна располагаться так, как показано на рисунке</w:t>
            </w:r>
          </w:p>
          <w:p w:rsidR="00697DD2" w:rsidRPr="00BA73CC" w:rsidRDefault="00697DD2" w:rsidP="00697DD2">
            <w:pPr>
              <w:pStyle w:val="a7"/>
              <w:widowControl w:val="0"/>
              <w:tabs>
                <w:tab w:val="left" w:pos="1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ля светильников с двумя патронами лампы должны располагаться горизонтально.</w:t>
            </w:r>
          </w:p>
        </w:tc>
      </w:tr>
      <w:tr w:rsidR="00BA73CC" w:rsidRPr="00EC425B" w:rsidTr="00BA73CC">
        <w:trPr>
          <w:trHeight w:val="208"/>
        </w:trPr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EC425B" w:rsidRDefault="00BA73CC" w:rsidP="00BA73CC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CC" w:rsidRPr="00EC425B" w:rsidRDefault="00BA73CC" w:rsidP="00BA73CC">
            <w:pPr>
              <w:pStyle w:val="a9"/>
              <w:widowControl w:val="0"/>
              <w:tabs>
                <w:tab w:val="left" w:pos="142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BA73CC" w:rsidRPr="00DF65FC" w:rsidTr="00BA73CC">
        <w:trPr>
          <w:trHeight w:val="216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A73CC" w:rsidRPr="00DF65FC" w:rsidRDefault="00BA73CC" w:rsidP="00DF65FC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5FC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BA73CC" w:rsidRPr="00BD53EA" w:rsidTr="00BA73CC">
        <w:trPr>
          <w:trHeight w:val="192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A73CC" w:rsidRPr="00BD53EA" w:rsidRDefault="00BA73CC" w:rsidP="00BA73CC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A73CC" w:rsidRPr="00BD53EA" w:rsidRDefault="00BA73CC" w:rsidP="00BA73CC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BA73CC" w:rsidRPr="00BD53EA" w:rsidTr="00BA73CC">
        <w:trPr>
          <w:trHeight w:val="123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A73CC" w:rsidRPr="00BD53EA" w:rsidRDefault="00BA73CC" w:rsidP="00BA73CC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A73CC" w:rsidRPr="00BD53EA" w:rsidRDefault="00DF65FC" w:rsidP="00BA73C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BA73CC" w:rsidRPr="00BD53EA" w:rsidTr="00BA73CC">
        <w:trPr>
          <w:trHeight w:val="213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A73CC" w:rsidRPr="00BD53EA" w:rsidRDefault="00BA73CC" w:rsidP="00BA73CC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F65FC" w:rsidRPr="00DA6C08" w:rsidRDefault="00DF65FC" w:rsidP="00DF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– 60 Вт;</w:t>
            </w:r>
          </w:p>
          <w:p w:rsidR="00DF65FC" w:rsidRPr="00DA6C08" w:rsidRDefault="00DF65FC" w:rsidP="00DF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22-2х60-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– 2х60 Вт;</w:t>
            </w:r>
          </w:p>
          <w:p w:rsidR="00BA73CC" w:rsidRPr="00BD53EA" w:rsidRDefault="00DF65FC" w:rsidP="00DF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22-100-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– 100 Вт.</w:t>
            </w:r>
          </w:p>
        </w:tc>
      </w:tr>
    </w:tbl>
    <w:p w:rsidR="00BA73CC" w:rsidRPr="00DF65FC" w:rsidRDefault="00BA73CC" w:rsidP="00BA73CC">
      <w:pPr>
        <w:pStyle w:val="a7"/>
        <w:widowControl w:val="0"/>
        <w:tabs>
          <w:tab w:val="left" w:pos="0"/>
        </w:tabs>
        <w:spacing w:after="0" w:line="240" w:lineRule="auto"/>
        <w:ind w:left="0" w:firstLine="198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Внимание! Запрещается использование ламп с большей мощностью, чем указано в маркировке.</w:t>
      </w:r>
    </w:p>
    <w:p w:rsidR="00BA73CC" w:rsidRPr="00DF65FC" w:rsidRDefault="00BA73CC" w:rsidP="00BC07E4"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3F4" w:rsidRPr="00DF65FC" w:rsidRDefault="009563F4" w:rsidP="00DF65FC">
      <w:pPr>
        <w:pStyle w:val="a7"/>
        <w:widowControl w:val="0"/>
        <w:numPr>
          <w:ilvl w:val="0"/>
          <w:numId w:val="36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:rsidR="00697DD2" w:rsidRPr="00697DD2" w:rsidRDefault="00697DD2" w:rsidP="00697DD2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7DD2">
        <w:rPr>
          <w:rFonts w:ascii="Times New Roman" w:hAnsi="Times New Roman" w:cs="Times New Roman"/>
          <w:sz w:val="26"/>
          <w:szCs w:val="26"/>
        </w:rPr>
        <w:t>светильник;</w:t>
      </w:r>
    </w:p>
    <w:p w:rsidR="00697DD2" w:rsidRPr="00697DD2" w:rsidRDefault="00697DD2" w:rsidP="00697DD2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7DD2">
        <w:rPr>
          <w:rFonts w:ascii="Times New Roman" w:hAnsi="Times New Roman" w:cs="Times New Roman"/>
          <w:sz w:val="26"/>
          <w:szCs w:val="26"/>
        </w:rPr>
        <w:t>трубка ТКР-2 шт.;</w:t>
      </w:r>
    </w:p>
    <w:p w:rsidR="00697DD2" w:rsidRPr="00697DD2" w:rsidRDefault="00697DD2" w:rsidP="00697DD2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7DD2">
        <w:rPr>
          <w:rFonts w:ascii="Times New Roman" w:hAnsi="Times New Roman" w:cs="Times New Roman"/>
          <w:sz w:val="26"/>
          <w:szCs w:val="26"/>
        </w:rPr>
        <w:t>паспорт;</w:t>
      </w:r>
    </w:p>
    <w:p w:rsidR="00697DD2" w:rsidRPr="00697DD2" w:rsidRDefault="00697DD2" w:rsidP="00697DD2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7DD2">
        <w:rPr>
          <w:rFonts w:ascii="Times New Roman" w:hAnsi="Times New Roman" w:cs="Times New Roman"/>
          <w:sz w:val="26"/>
          <w:szCs w:val="26"/>
        </w:rPr>
        <w:t>упаковка</w:t>
      </w:r>
      <w:r w:rsidRPr="00697DD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A6C08" w:rsidRPr="00DF65FC" w:rsidRDefault="00DA6C08" w:rsidP="00BC07E4">
      <w:pPr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D1733" w:rsidRPr="00DF65FC" w:rsidRDefault="005F0FA2" w:rsidP="00DF65FC">
      <w:pPr>
        <w:pStyle w:val="a7"/>
        <w:widowControl w:val="0"/>
        <w:numPr>
          <w:ilvl w:val="0"/>
          <w:numId w:val="3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:rsidR="00430BB5" w:rsidRPr="00DF65FC" w:rsidRDefault="00430BB5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65FC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0F6ED8" w:rsidRPr="00DF65FC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65FC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0F6ED8" w:rsidRPr="00DF65FC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-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65FC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:rsidR="000C34A6" w:rsidRPr="00DF65FC" w:rsidRDefault="000C34A6" w:rsidP="00BC07E4">
      <w:pPr>
        <w:pStyle w:val="a7"/>
        <w:widowControl w:val="0"/>
        <w:numPr>
          <w:ilvl w:val="0"/>
          <w:numId w:val="15"/>
        </w:numPr>
        <w:tabs>
          <w:tab w:val="left" w:pos="-120"/>
          <w:tab w:val="left" w:pos="284"/>
          <w:tab w:val="left" w:pos="720"/>
        </w:tabs>
        <w:spacing w:after="0" w:line="240" w:lineRule="auto"/>
        <w:ind w:left="0" w:firstLine="284"/>
        <w:contextualSpacing w:val="0"/>
        <w:jc w:val="both"/>
        <w:rPr>
          <w:b/>
          <w:i/>
          <w:sz w:val="26"/>
          <w:szCs w:val="26"/>
        </w:rPr>
      </w:pPr>
      <w:r w:rsidRPr="00DF65FC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:rsidR="000F6ED8" w:rsidRPr="00DF65FC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65FC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:rsidR="00DA6C08" w:rsidRPr="00DF65FC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65FC">
        <w:rPr>
          <w:rFonts w:ascii="Times New Roman" w:hAnsi="Times New Roman" w:cs="Times New Roman"/>
          <w:b/>
          <w:i/>
          <w:sz w:val="26"/>
          <w:szCs w:val="26"/>
        </w:rPr>
        <w:lastRenderedPageBreak/>
        <w:t>Устанавливать светильники вдали от химически активной среды, горючих и легко воспламеняемых предметов.</w:t>
      </w:r>
    </w:p>
    <w:p w:rsidR="00552275" w:rsidRDefault="00552275" w:rsidP="00BC07E4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47416" w:rsidRPr="00DF65FC" w:rsidRDefault="00547416" w:rsidP="00DF65FC">
      <w:pPr>
        <w:pStyle w:val="a7"/>
        <w:widowControl w:val="0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90629">
        <w:rPr>
          <w:rFonts w:ascii="Times New Roman" w:hAnsi="Times New Roman" w:cs="Times New Roman"/>
          <w:b/>
          <w:sz w:val="26"/>
          <w:szCs w:val="26"/>
        </w:rPr>
        <w:t>е</w:t>
      </w:r>
      <w:r w:rsidRPr="00DF65F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:rsidR="00DF65FC" w:rsidRPr="00DF65FC" w:rsidRDefault="00DF65FC" w:rsidP="00DF65FC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>Распаковать светильник, проверить комплектность.</w:t>
      </w:r>
    </w:p>
    <w:p w:rsidR="00DF65FC" w:rsidRPr="00DF65FC" w:rsidRDefault="00DF65FC" w:rsidP="00DF65FC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>Снять рассеиватель, повернув его относительно корпуса против часовой стрелки.</w:t>
      </w:r>
    </w:p>
    <w:p w:rsidR="00DF65FC" w:rsidRPr="00DF65FC" w:rsidRDefault="00DF65FC" w:rsidP="00DF65FC">
      <w:pPr>
        <w:pStyle w:val="a7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 xml:space="preserve">Прикрепить светильник на </w:t>
      </w:r>
      <w:r>
        <w:rPr>
          <w:rFonts w:ascii="Times New Roman" w:hAnsi="Times New Roman"/>
          <w:sz w:val="26"/>
          <w:szCs w:val="26"/>
        </w:rPr>
        <w:t>монтажную поверхность</w:t>
      </w:r>
      <w:r w:rsidRPr="00DF65FC">
        <w:rPr>
          <w:rFonts w:ascii="Times New Roman" w:hAnsi="Times New Roman"/>
          <w:sz w:val="26"/>
          <w:szCs w:val="26"/>
        </w:rPr>
        <w:t xml:space="preserve"> с помощью дюбелей и саморезов, предварительно вскрыв намеченное отверстие в корпусе и пропустив через него сетевые провода;</w:t>
      </w:r>
    </w:p>
    <w:p w:rsidR="00DF65FC" w:rsidRPr="00DF65FC" w:rsidRDefault="00DF65FC" w:rsidP="00DF65FC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>Установить рассеиватель, повернув его в корпусе по часовой стрелке. Светильник готов к работе.</w:t>
      </w:r>
    </w:p>
    <w:p w:rsidR="00DA6C08" w:rsidRPr="00DF65FC" w:rsidRDefault="00DA6C08" w:rsidP="00BC07E4">
      <w:pPr>
        <w:widowControl w:val="0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47416" w:rsidRPr="00DF65FC" w:rsidRDefault="000558E6" w:rsidP="00DF65FC">
      <w:pPr>
        <w:pStyle w:val="a7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:rsidR="000558E6" w:rsidRPr="00DF65FC" w:rsidRDefault="000558E6" w:rsidP="00BC07E4">
      <w:pPr>
        <w:pStyle w:val="a7"/>
        <w:widowControl w:val="0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DF65FC">
        <w:rPr>
          <w:rFonts w:ascii="Times New Roman" w:hAnsi="Times New Roman" w:cs="Times New Roman"/>
          <w:sz w:val="26"/>
          <w:szCs w:val="26"/>
        </w:rPr>
        <w:t>и не содержа</w:t>
      </w:r>
      <w:r w:rsidRPr="00DF65FC">
        <w:rPr>
          <w:rFonts w:ascii="Times New Roman" w:hAnsi="Times New Roman" w:cs="Times New Roman"/>
          <w:sz w:val="26"/>
          <w:szCs w:val="26"/>
        </w:rPr>
        <w:t>т дорогостоящих и токсичных материалов и утилизиру</w:t>
      </w:r>
      <w:r w:rsidR="009D67E6" w:rsidRPr="00DF65FC">
        <w:rPr>
          <w:rFonts w:ascii="Times New Roman" w:hAnsi="Times New Roman" w:cs="Times New Roman"/>
          <w:sz w:val="26"/>
          <w:szCs w:val="26"/>
        </w:rPr>
        <w:t>ю</w:t>
      </w:r>
      <w:r w:rsidRPr="00DF65FC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:rsidR="00DA6C08" w:rsidRPr="00DF65FC" w:rsidRDefault="00DA6C08" w:rsidP="00BC07E4">
      <w:pPr>
        <w:pStyle w:val="a7"/>
        <w:widowControl w:val="0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F6ED8" w:rsidRPr="00DF65FC" w:rsidRDefault="000F6ED8" w:rsidP="00DF65FC">
      <w:pPr>
        <w:pStyle w:val="a7"/>
        <w:widowControl w:val="0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:rsidR="000F6ED8" w:rsidRPr="00DF65FC" w:rsidRDefault="000F6ED8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544428" w:rsidRPr="00DF65FC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DF65FC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DF65FC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DF65FC" w:rsidRDefault="000F6ED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 –</w:t>
      </w:r>
      <w:r w:rsidRPr="00DF65FC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721A29" w:rsidRPr="00DF65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F65FC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DF65F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F65FC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:rsidR="000F6ED8" w:rsidRPr="00DF65FC" w:rsidRDefault="000F6ED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:rsidR="00DA6C08" w:rsidRPr="00DF65FC" w:rsidRDefault="00DA6C0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F77CB" w:rsidRPr="00DF65FC" w:rsidRDefault="009F77CB" w:rsidP="00DF65FC">
      <w:pPr>
        <w:pStyle w:val="a7"/>
        <w:widowControl w:val="0"/>
        <w:numPr>
          <w:ilvl w:val="0"/>
          <w:numId w:val="36"/>
        </w:numPr>
        <w:tabs>
          <w:tab w:val="left" w:pos="-284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5FC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A255CD" w:rsidRPr="00DF65FC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A255CD" w:rsidRPr="00DF65FC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A255CD" w:rsidRPr="00DF65FC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90629" w:rsidRPr="00DF65FC">
        <w:rPr>
          <w:rFonts w:ascii="Times New Roman" w:hAnsi="Times New Roman"/>
          <w:sz w:val="26"/>
          <w:szCs w:val="26"/>
        </w:rPr>
        <w:t>результате несоблюдения</w:t>
      </w:r>
      <w:r w:rsidRPr="00DF65FC">
        <w:rPr>
          <w:rFonts w:ascii="Times New Roman" w:hAnsi="Times New Roman"/>
          <w:sz w:val="26"/>
          <w:szCs w:val="26"/>
        </w:rPr>
        <w:t xml:space="preserve"> требований данного руководства по эксплуатации.</w:t>
      </w:r>
    </w:p>
    <w:p w:rsidR="00A255CD" w:rsidRPr="00DF65FC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65FC">
        <w:rPr>
          <w:rFonts w:ascii="Times New Roman" w:hAnsi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4926A9" w:rsidRPr="00DF65FC" w:rsidRDefault="004926A9" w:rsidP="00BC07E4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sz w:val="26"/>
          <w:szCs w:val="26"/>
        </w:rPr>
        <w:t>Светильник сертифицирован.</w:t>
      </w:r>
    </w:p>
    <w:p w:rsidR="00690629" w:rsidRPr="00690629" w:rsidRDefault="00690629" w:rsidP="00690629">
      <w:pPr>
        <w:pStyle w:val="a7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0629">
        <w:rPr>
          <w:rFonts w:ascii="Times New Roman" w:hAnsi="Times New Roman" w:cs="Times New Roman"/>
          <w:i/>
          <w:sz w:val="26"/>
          <w:szCs w:val="26"/>
        </w:rPr>
        <w:t xml:space="preserve">Сертификат № </w:t>
      </w:r>
      <w:r w:rsidRPr="00690629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Pr="00690629">
        <w:rPr>
          <w:rFonts w:ascii="Times New Roman" w:hAnsi="Times New Roman" w:cs="Times New Roman"/>
          <w:i/>
          <w:sz w:val="26"/>
          <w:szCs w:val="26"/>
        </w:rPr>
        <w:t xml:space="preserve"> С-</w:t>
      </w:r>
      <w:r w:rsidRPr="00690629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Pr="00690629">
        <w:rPr>
          <w:rFonts w:ascii="Times New Roman" w:hAnsi="Times New Roman" w:cs="Times New Roman"/>
          <w:i/>
          <w:sz w:val="26"/>
          <w:szCs w:val="26"/>
        </w:rPr>
        <w:t>.АИ</w:t>
      </w:r>
      <w:proofErr w:type="gramStart"/>
      <w:r w:rsidRPr="00690629">
        <w:rPr>
          <w:rFonts w:ascii="Times New Roman" w:hAnsi="Times New Roman" w:cs="Times New Roman"/>
          <w:i/>
          <w:sz w:val="26"/>
          <w:szCs w:val="26"/>
        </w:rPr>
        <w:t>24.В.</w:t>
      </w:r>
      <w:proofErr w:type="gramEnd"/>
      <w:r w:rsidRPr="00690629">
        <w:rPr>
          <w:rFonts w:ascii="Times New Roman" w:hAnsi="Times New Roman" w:cs="Times New Roman"/>
          <w:i/>
          <w:sz w:val="26"/>
          <w:szCs w:val="26"/>
        </w:rPr>
        <w:t xml:space="preserve">00043, срок действия с 21.03.2019 г. по 20.03.2024 г. </w:t>
      </w:r>
    </w:p>
    <w:p w:rsidR="00690629" w:rsidRPr="00690629" w:rsidRDefault="00690629" w:rsidP="00690629">
      <w:pPr>
        <w:pStyle w:val="a7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0629">
        <w:rPr>
          <w:rFonts w:ascii="Times New Roman" w:hAnsi="Times New Roman" w:cs="Times New Roman"/>
          <w:sz w:val="26"/>
          <w:szCs w:val="26"/>
        </w:rPr>
        <w:t>Соответствует требованиям ТУ 27.40.25-052-00109636-</w:t>
      </w:r>
      <w:proofErr w:type="gramStart"/>
      <w:r w:rsidRPr="00690629">
        <w:rPr>
          <w:rFonts w:ascii="Times New Roman" w:hAnsi="Times New Roman" w:cs="Times New Roman"/>
          <w:sz w:val="26"/>
          <w:szCs w:val="26"/>
        </w:rPr>
        <w:t xml:space="preserve">2019,   </w:t>
      </w:r>
      <w:proofErr w:type="gramEnd"/>
      <w:r w:rsidRPr="00690629">
        <w:rPr>
          <w:rFonts w:ascii="Times New Roman" w:hAnsi="Times New Roman" w:cs="Times New Roman"/>
          <w:sz w:val="26"/>
          <w:szCs w:val="26"/>
        </w:rPr>
        <w:t>ТР ТС 004/2011</w:t>
      </w:r>
    </w:p>
    <w:p w:rsidR="009F77CB" w:rsidRPr="00DF65FC" w:rsidRDefault="00690629" w:rsidP="00690629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sz w:val="26"/>
          <w:szCs w:val="26"/>
        </w:rPr>
        <w:t xml:space="preserve"> </w:t>
      </w:r>
      <w:r w:rsidR="009F77CB" w:rsidRPr="00DF65FC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:rsidR="009F77CB" w:rsidRPr="00DF65FC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9F77CB" w:rsidRPr="00DF65FC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sz w:val="26"/>
          <w:szCs w:val="26"/>
        </w:rPr>
        <w:t>Дата изготовления ____________</w:t>
      </w:r>
      <w:r w:rsidR="00BC07E4" w:rsidRPr="00DF65FC">
        <w:rPr>
          <w:rFonts w:ascii="Times New Roman" w:hAnsi="Times New Roman" w:cs="Times New Roman"/>
          <w:sz w:val="26"/>
          <w:szCs w:val="26"/>
        </w:rPr>
        <w:t>__</w:t>
      </w:r>
      <w:r w:rsidRPr="00DF65FC">
        <w:rPr>
          <w:rFonts w:ascii="Times New Roman" w:hAnsi="Times New Roman" w:cs="Times New Roman"/>
          <w:sz w:val="26"/>
          <w:szCs w:val="26"/>
        </w:rPr>
        <w:t>___</w:t>
      </w:r>
      <w:r w:rsidRPr="00DF65FC">
        <w:rPr>
          <w:rFonts w:ascii="Times New Roman" w:hAnsi="Times New Roman" w:cs="Times New Roman"/>
          <w:sz w:val="26"/>
          <w:szCs w:val="26"/>
        </w:rPr>
        <w:tab/>
      </w:r>
      <w:r w:rsidRPr="00DF65FC">
        <w:rPr>
          <w:rFonts w:ascii="Times New Roman" w:hAnsi="Times New Roman" w:cs="Times New Roman"/>
          <w:sz w:val="26"/>
          <w:szCs w:val="26"/>
        </w:rPr>
        <w:tab/>
      </w:r>
      <w:r w:rsidRPr="00DF65FC">
        <w:rPr>
          <w:rFonts w:ascii="Times New Roman" w:hAnsi="Times New Roman" w:cs="Times New Roman"/>
          <w:sz w:val="26"/>
          <w:szCs w:val="26"/>
        </w:rPr>
        <w:tab/>
        <w:t>Штамп ОТК___________________</w:t>
      </w:r>
      <w:r w:rsidR="00DF65FC">
        <w:rPr>
          <w:rFonts w:ascii="Times New Roman" w:hAnsi="Times New Roman" w:cs="Times New Roman"/>
          <w:sz w:val="26"/>
          <w:szCs w:val="26"/>
        </w:rPr>
        <w:t>_</w:t>
      </w:r>
    </w:p>
    <w:p w:rsidR="00697DD2" w:rsidRDefault="00697DD2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9F77CB" w:rsidRPr="00DF65FC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65FC">
        <w:rPr>
          <w:rFonts w:ascii="Times New Roman" w:hAnsi="Times New Roman" w:cs="Times New Roman"/>
          <w:sz w:val="26"/>
          <w:szCs w:val="26"/>
        </w:rPr>
        <w:t>Штамп магазина _____________</w:t>
      </w:r>
      <w:r w:rsidR="00721A29" w:rsidRPr="00DF65FC">
        <w:rPr>
          <w:rFonts w:ascii="Times New Roman" w:hAnsi="Times New Roman" w:cs="Times New Roman"/>
          <w:sz w:val="26"/>
          <w:szCs w:val="26"/>
        </w:rPr>
        <w:t>_</w:t>
      </w:r>
      <w:r w:rsidRPr="00DF65FC">
        <w:rPr>
          <w:rFonts w:ascii="Times New Roman" w:hAnsi="Times New Roman" w:cs="Times New Roman"/>
          <w:sz w:val="26"/>
          <w:szCs w:val="26"/>
        </w:rPr>
        <w:t>____</w:t>
      </w:r>
      <w:r w:rsidRPr="00DF65FC">
        <w:rPr>
          <w:rFonts w:ascii="Times New Roman" w:hAnsi="Times New Roman" w:cs="Times New Roman"/>
          <w:sz w:val="26"/>
          <w:szCs w:val="26"/>
        </w:rPr>
        <w:tab/>
      </w:r>
      <w:r w:rsidRPr="00DF65FC">
        <w:rPr>
          <w:rFonts w:ascii="Times New Roman" w:hAnsi="Times New Roman" w:cs="Times New Roman"/>
          <w:sz w:val="26"/>
          <w:szCs w:val="26"/>
        </w:rPr>
        <w:tab/>
      </w:r>
      <w:r w:rsidRPr="00DF65FC">
        <w:rPr>
          <w:rFonts w:ascii="Times New Roman" w:hAnsi="Times New Roman" w:cs="Times New Roman"/>
          <w:sz w:val="26"/>
          <w:szCs w:val="26"/>
        </w:rPr>
        <w:tab/>
        <w:t>Подпись продавца____________</w:t>
      </w:r>
      <w:r w:rsidR="00BC07E4" w:rsidRPr="00DF65FC">
        <w:rPr>
          <w:rFonts w:ascii="Times New Roman" w:hAnsi="Times New Roman" w:cs="Times New Roman"/>
          <w:sz w:val="26"/>
          <w:szCs w:val="26"/>
        </w:rPr>
        <w:t>_</w:t>
      </w:r>
      <w:r w:rsidR="00DF65FC">
        <w:rPr>
          <w:rFonts w:ascii="Times New Roman" w:hAnsi="Times New Roman" w:cs="Times New Roman"/>
          <w:sz w:val="26"/>
          <w:szCs w:val="26"/>
        </w:rPr>
        <w:t>__</w:t>
      </w:r>
    </w:p>
    <w:sectPr w:rsidR="009F77CB" w:rsidRPr="00DF65FC" w:rsidSect="00697DD2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EE"/>
    <w:multiLevelType w:val="hybridMultilevel"/>
    <w:tmpl w:val="7B4A24AA"/>
    <w:lvl w:ilvl="0" w:tplc="8E608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491"/>
    <w:multiLevelType w:val="hybridMultilevel"/>
    <w:tmpl w:val="D8CA4C66"/>
    <w:lvl w:ilvl="0" w:tplc="E34E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431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407B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AD8"/>
    <w:multiLevelType w:val="hybridMultilevel"/>
    <w:tmpl w:val="99D647F2"/>
    <w:lvl w:ilvl="0" w:tplc="77243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060F"/>
    <w:multiLevelType w:val="hybridMultilevel"/>
    <w:tmpl w:val="35EE5614"/>
    <w:lvl w:ilvl="0" w:tplc="090AF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E36C3"/>
    <w:multiLevelType w:val="hybridMultilevel"/>
    <w:tmpl w:val="401CE2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1491"/>
    <w:multiLevelType w:val="hybridMultilevel"/>
    <w:tmpl w:val="50680856"/>
    <w:lvl w:ilvl="0" w:tplc="2ACC1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76FD3"/>
    <w:multiLevelType w:val="hybridMultilevel"/>
    <w:tmpl w:val="4A54E9F6"/>
    <w:lvl w:ilvl="0" w:tplc="E34E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2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113BE"/>
    <w:multiLevelType w:val="hybridMultilevel"/>
    <w:tmpl w:val="696A8944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42FC"/>
    <w:multiLevelType w:val="hybridMultilevel"/>
    <w:tmpl w:val="696A8944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60806"/>
    <w:multiLevelType w:val="hybridMultilevel"/>
    <w:tmpl w:val="21FE9214"/>
    <w:lvl w:ilvl="0" w:tplc="FB8CE8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6509"/>
    <w:multiLevelType w:val="hybridMultilevel"/>
    <w:tmpl w:val="00CE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23"/>
  </w:num>
  <w:num w:numId="5">
    <w:abstractNumId w:val="11"/>
  </w:num>
  <w:num w:numId="6">
    <w:abstractNumId w:val="3"/>
  </w:num>
  <w:num w:numId="7">
    <w:abstractNumId w:val="18"/>
  </w:num>
  <w:num w:numId="8">
    <w:abstractNumId w:val="17"/>
  </w:num>
  <w:num w:numId="9">
    <w:abstractNumId w:val="9"/>
  </w:num>
  <w:num w:numId="10">
    <w:abstractNumId w:val="34"/>
  </w:num>
  <w:num w:numId="11">
    <w:abstractNumId w:val="28"/>
  </w:num>
  <w:num w:numId="12">
    <w:abstractNumId w:val="5"/>
  </w:num>
  <w:num w:numId="13">
    <w:abstractNumId w:val="2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8"/>
  </w:num>
  <w:num w:numId="19">
    <w:abstractNumId w:val="25"/>
  </w:num>
  <w:num w:numId="20">
    <w:abstractNumId w:val="13"/>
  </w:num>
  <w:num w:numId="21">
    <w:abstractNumId w:val="20"/>
  </w:num>
  <w:num w:numId="22">
    <w:abstractNumId w:val="31"/>
  </w:num>
  <w:num w:numId="23">
    <w:abstractNumId w:val="33"/>
  </w:num>
  <w:num w:numId="24">
    <w:abstractNumId w:val="12"/>
  </w:num>
  <w:num w:numId="25">
    <w:abstractNumId w:val="0"/>
  </w:num>
  <w:num w:numId="26">
    <w:abstractNumId w:val="32"/>
  </w:num>
  <w:num w:numId="27">
    <w:abstractNumId w:val="14"/>
  </w:num>
  <w:num w:numId="28">
    <w:abstractNumId w:val="19"/>
  </w:num>
  <w:num w:numId="2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</w:num>
  <w:num w:numId="32">
    <w:abstractNumId w:val="15"/>
  </w:num>
  <w:num w:numId="33">
    <w:abstractNumId w:val="21"/>
  </w:num>
  <w:num w:numId="34">
    <w:abstractNumId w:val="30"/>
  </w:num>
  <w:num w:numId="35">
    <w:abstractNumId w:val="26"/>
  </w:num>
  <w:num w:numId="36">
    <w:abstractNumId w:val="4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C34A6"/>
    <w:rsid w:val="000E1073"/>
    <w:rsid w:val="000E5A37"/>
    <w:rsid w:val="000F100D"/>
    <w:rsid w:val="000F6ED8"/>
    <w:rsid w:val="001118B0"/>
    <w:rsid w:val="00187C88"/>
    <w:rsid w:val="001A548A"/>
    <w:rsid w:val="0022160A"/>
    <w:rsid w:val="00257543"/>
    <w:rsid w:val="0029755B"/>
    <w:rsid w:val="002D1E54"/>
    <w:rsid w:val="002E0C18"/>
    <w:rsid w:val="003525CB"/>
    <w:rsid w:val="0035375E"/>
    <w:rsid w:val="003548EF"/>
    <w:rsid w:val="00371DBE"/>
    <w:rsid w:val="00394EDE"/>
    <w:rsid w:val="003B7AD3"/>
    <w:rsid w:val="003D1C4A"/>
    <w:rsid w:val="003E77CD"/>
    <w:rsid w:val="00411133"/>
    <w:rsid w:val="00430BB5"/>
    <w:rsid w:val="00473317"/>
    <w:rsid w:val="004926A9"/>
    <w:rsid w:val="00496BBA"/>
    <w:rsid w:val="004A48D5"/>
    <w:rsid w:val="0050011B"/>
    <w:rsid w:val="005159A6"/>
    <w:rsid w:val="00516783"/>
    <w:rsid w:val="00544428"/>
    <w:rsid w:val="00547416"/>
    <w:rsid w:val="00552275"/>
    <w:rsid w:val="0059500F"/>
    <w:rsid w:val="005A0655"/>
    <w:rsid w:val="005E0436"/>
    <w:rsid w:val="005E0C9C"/>
    <w:rsid w:val="005F0FA2"/>
    <w:rsid w:val="005F1715"/>
    <w:rsid w:val="005F4CB3"/>
    <w:rsid w:val="0062770A"/>
    <w:rsid w:val="00644DE6"/>
    <w:rsid w:val="00661CE5"/>
    <w:rsid w:val="006877A9"/>
    <w:rsid w:val="00690629"/>
    <w:rsid w:val="00697DD2"/>
    <w:rsid w:val="006D1733"/>
    <w:rsid w:val="007028A2"/>
    <w:rsid w:val="00705FAB"/>
    <w:rsid w:val="00721A29"/>
    <w:rsid w:val="0072282C"/>
    <w:rsid w:val="007327A9"/>
    <w:rsid w:val="007352BA"/>
    <w:rsid w:val="007450A9"/>
    <w:rsid w:val="007622ED"/>
    <w:rsid w:val="007A19DD"/>
    <w:rsid w:val="007C304E"/>
    <w:rsid w:val="007D6583"/>
    <w:rsid w:val="00824DE3"/>
    <w:rsid w:val="0082532D"/>
    <w:rsid w:val="008C6B97"/>
    <w:rsid w:val="008C7BEC"/>
    <w:rsid w:val="008F326F"/>
    <w:rsid w:val="00937E9C"/>
    <w:rsid w:val="00945064"/>
    <w:rsid w:val="00946DBE"/>
    <w:rsid w:val="0095577F"/>
    <w:rsid w:val="009563F4"/>
    <w:rsid w:val="00982C64"/>
    <w:rsid w:val="0098686F"/>
    <w:rsid w:val="009A39B7"/>
    <w:rsid w:val="009A7DBF"/>
    <w:rsid w:val="009B1104"/>
    <w:rsid w:val="009D67E6"/>
    <w:rsid w:val="009D7FCD"/>
    <w:rsid w:val="009E54AD"/>
    <w:rsid w:val="009F4452"/>
    <w:rsid w:val="009F77CB"/>
    <w:rsid w:val="00A255CD"/>
    <w:rsid w:val="00A74F8B"/>
    <w:rsid w:val="00A82DBA"/>
    <w:rsid w:val="00A91710"/>
    <w:rsid w:val="00AB558C"/>
    <w:rsid w:val="00AE3858"/>
    <w:rsid w:val="00B60492"/>
    <w:rsid w:val="00B871A9"/>
    <w:rsid w:val="00B923C4"/>
    <w:rsid w:val="00BA73CC"/>
    <w:rsid w:val="00BC07E4"/>
    <w:rsid w:val="00BD5932"/>
    <w:rsid w:val="00C05EB1"/>
    <w:rsid w:val="00C705E6"/>
    <w:rsid w:val="00C81965"/>
    <w:rsid w:val="00CB0825"/>
    <w:rsid w:val="00CB2567"/>
    <w:rsid w:val="00CC080F"/>
    <w:rsid w:val="00CD626C"/>
    <w:rsid w:val="00CD76CC"/>
    <w:rsid w:val="00D15FC6"/>
    <w:rsid w:val="00D56B8A"/>
    <w:rsid w:val="00D634A8"/>
    <w:rsid w:val="00D70B66"/>
    <w:rsid w:val="00D7163D"/>
    <w:rsid w:val="00D91417"/>
    <w:rsid w:val="00DA5C46"/>
    <w:rsid w:val="00DA6C08"/>
    <w:rsid w:val="00DB72BB"/>
    <w:rsid w:val="00DC7612"/>
    <w:rsid w:val="00DD005E"/>
    <w:rsid w:val="00DE3165"/>
    <w:rsid w:val="00DE54B7"/>
    <w:rsid w:val="00DF65FC"/>
    <w:rsid w:val="00E16880"/>
    <w:rsid w:val="00E21BA0"/>
    <w:rsid w:val="00E63606"/>
    <w:rsid w:val="00E977CF"/>
    <w:rsid w:val="00EE6A87"/>
    <w:rsid w:val="00EF0654"/>
    <w:rsid w:val="00F27084"/>
    <w:rsid w:val="00F35ED5"/>
    <w:rsid w:val="00F435FB"/>
    <w:rsid w:val="00F838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7525F-5939-42A3-A5EB-CB3C72E2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BA73CC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2017-10-05T05:38:00Z</cp:lastPrinted>
  <dcterms:created xsi:type="dcterms:W3CDTF">2017-10-05T05:17:00Z</dcterms:created>
  <dcterms:modified xsi:type="dcterms:W3CDTF">2019-10-02T11:11:00Z</dcterms:modified>
</cp:coreProperties>
</file>