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1986" w:rsidRDefault="00E22AC2" w:rsidP="006A1248">
      <w:pPr>
        <w:pStyle w:val="2"/>
        <w:tabs>
          <w:tab w:val="left" w:pos="9498"/>
        </w:tabs>
        <w:ind w:left="3751"/>
        <w:rPr>
          <w:rFonts w:eastAsiaTheme="minorEastAsia"/>
          <w:noProof/>
          <w:color w:val="231F20"/>
          <w:lang w:bidi="ar-SA"/>
        </w:rPr>
      </w:pPr>
      <w:r>
        <w:rPr>
          <w:rFonts w:eastAsiaTheme="minorEastAsia"/>
          <w:noProof/>
          <w:color w:val="231F20"/>
          <w:lang w:bidi="ar-SA"/>
        </w:rPr>
        <mc:AlternateContent>
          <mc:Choice Requires="wps">
            <w:drawing>
              <wp:anchor distT="0" distB="0" distL="114300" distR="114300" simplePos="0" relativeHeight="251663360" behindDoc="0" locked="0" layoutInCell="1" allowOverlap="1">
                <wp:simplePos x="0" y="0"/>
                <wp:positionH relativeFrom="column">
                  <wp:posOffset>2095500</wp:posOffset>
                </wp:positionH>
                <wp:positionV relativeFrom="paragraph">
                  <wp:posOffset>47625</wp:posOffset>
                </wp:positionV>
                <wp:extent cx="5591175" cy="1495425"/>
                <wp:effectExtent l="0" t="0" r="0" b="0"/>
                <wp:wrapNone/>
                <wp:docPr id="1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49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6483" w:rsidRPr="003E7792" w:rsidRDefault="003A6483" w:rsidP="001816DA">
                            <w:pPr>
                              <w:rPr>
                                <w:color w:val="FFFFFF" w:themeColor="background1"/>
                                <w:sz w:val="32"/>
                                <w:szCs w:val="32"/>
                                <w:lang w:val="en-US"/>
                              </w:rPr>
                            </w:pPr>
                            <w:r w:rsidRPr="002D7491">
                              <w:rPr>
                                <w:rFonts w:ascii="Arial" w:hAnsi="Arial" w:cs="Arial"/>
                                <w:sz w:val="28"/>
                                <w:szCs w:val="28"/>
                              </w:rPr>
                              <w:t>Углошлифовальная машина</w:t>
                            </w:r>
                            <w:r w:rsidRPr="006E5FFD">
                              <w:t>.</w:t>
                            </w:r>
                            <w:r>
                              <w:rPr>
                                <w:rFonts w:eastAsiaTheme="minorEastAsia" w:hint="eastAsia"/>
                                <w:lang w:eastAsia="zh-CN"/>
                              </w:rPr>
                              <w:t xml:space="preserve">          </w:t>
                            </w:r>
                            <w:r>
                              <w:t xml:space="preserve">        </w:t>
                            </w:r>
                            <w:r>
                              <w:rPr>
                                <w:rFonts w:eastAsiaTheme="minorEastAsia" w:hint="eastAsia"/>
                                <w:lang w:eastAsia="zh-CN"/>
                              </w:rPr>
                              <w:t xml:space="preserve">                </w:t>
                            </w:r>
                            <w:r w:rsidRPr="001816DA">
                              <w:rPr>
                                <w:rFonts w:ascii="Arial" w:hAnsi="Arial" w:cs="Arial"/>
                                <w:bCs/>
                                <w:color w:val="FFFFFF" w:themeColor="background1"/>
                                <w:sz w:val="32"/>
                                <w:szCs w:val="32"/>
                                <w:lang w:val="de-DE" w:eastAsia="zh-CN"/>
                              </w:rPr>
                              <w:t>УШС-90</w:t>
                            </w:r>
                            <w:r w:rsidR="00111053">
                              <w:rPr>
                                <w:rFonts w:ascii="Arial" w:hAnsi="Arial" w:cs="Arial"/>
                                <w:bCs/>
                                <w:color w:val="FFFFFF" w:themeColor="background1"/>
                                <w:sz w:val="32"/>
                                <w:szCs w:val="32"/>
                                <w:lang w:eastAsia="zh-CN"/>
                              </w:rPr>
                              <w:t>1</w:t>
                            </w:r>
                            <w:r w:rsidR="003E7792">
                              <w:rPr>
                                <w:rFonts w:ascii="Arial" w:hAnsi="Arial" w:cs="Arial"/>
                                <w:bCs/>
                                <w:color w:val="FFFFFF" w:themeColor="background1"/>
                                <w:sz w:val="32"/>
                                <w:szCs w:val="32"/>
                                <w:lang w:val="en-US" w:eastAsia="zh-CN"/>
                              </w:rPr>
                              <w:t>2</w:t>
                            </w:r>
                            <w:r w:rsidR="00136039">
                              <w:rPr>
                                <w:rFonts w:ascii="Arial" w:hAnsi="Arial" w:cs="Arial"/>
                                <w:bCs/>
                                <w:color w:val="FFFFFF" w:themeColor="background1"/>
                                <w:sz w:val="32"/>
                                <w:szCs w:val="32"/>
                                <w:lang w:eastAsia="zh-CN"/>
                              </w:rPr>
                              <w:t>5</w:t>
                            </w:r>
                            <w:r w:rsidR="00AA153F">
                              <w:rPr>
                                <w:rFonts w:ascii="Arial" w:hAnsi="Arial" w:cs="Arial"/>
                                <w:bCs/>
                                <w:color w:val="FFFFFF" w:themeColor="background1"/>
                                <w:sz w:val="32"/>
                                <w:szCs w:val="32"/>
                                <w:lang w:val="en-US" w:eastAsia="zh-CN"/>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left:0;text-align:left;margin-left:165pt;margin-top:3.75pt;width:440.25pt;height:11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NtQIAALw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" filled="f" stroked="f">
                <v:textbox>
                  <w:txbxContent>
                    <w:p w:rsidR="003A6483" w:rsidRPr="003E7792" w:rsidRDefault="003A6483" w:rsidP="001816DA">
                      <w:pPr>
                        <w:rPr>
                          <w:color w:val="FFFFFF" w:themeColor="background1"/>
                          <w:sz w:val="32"/>
                          <w:szCs w:val="32"/>
                          <w:lang w:val="en-US"/>
                        </w:rPr>
                      </w:pPr>
                      <w:r w:rsidRPr="002D7491">
                        <w:rPr>
                          <w:rFonts w:ascii="Arial" w:hAnsi="Arial" w:cs="Arial"/>
                          <w:sz w:val="28"/>
                          <w:szCs w:val="28"/>
                        </w:rPr>
                        <w:t>Углошлифовальная машина</w:t>
                      </w:r>
                      <w:r w:rsidRPr="006E5FFD">
                        <w:t>.</w:t>
                      </w:r>
                      <w:r>
                        <w:rPr>
                          <w:rFonts w:eastAsiaTheme="minorEastAsia" w:hint="eastAsia"/>
                          <w:lang w:eastAsia="zh-CN"/>
                        </w:rPr>
                        <w:t xml:space="preserve">          </w:t>
                      </w:r>
                      <w:r>
                        <w:t xml:space="preserve">        </w:t>
                      </w:r>
                      <w:r>
                        <w:rPr>
                          <w:rFonts w:eastAsiaTheme="minorEastAsia" w:hint="eastAsia"/>
                          <w:lang w:eastAsia="zh-CN"/>
                        </w:rPr>
                        <w:t xml:space="preserve">                </w:t>
                      </w:r>
                      <w:r w:rsidRPr="001816DA">
                        <w:rPr>
                          <w:rFonts w:ascii="Arial" w:hAnsi="Arial" w:cs="Arial"/>
                          <w:bCs/>
                          <w:color w:val="FFFFFF" w:themeColor="background1"/>
                          <w:sz w:val="32"/>
                          <w:szCs w:val="32"/>
                          <w:lang w:val="de-DE" w:eastAsia="zh-CN"/>
                        </w:rPr>
                        <w:t>УШС-90</w:t>
                      </w:r>
                      <w:r w:rsidR="00111053">
                        <w:rPr>
                          <w:rFonts w:ascii="Arial" w:hAnsi="Arial" w:cs="Arial"/>
                          <w:bCs/>
                          <w:color w:val="FFFFFF" w:themeColor="background1"/>
                          <w:sz w:val="32"/>
                          <w:szCs w:val="32"/>
                          <w:lang w:eastAsia="zh-CN"/>
                        </w:rPr>
                        <w:t>1</w:t>
                      </w:r>
                      <w:r w:rsidR="003E7792">
                        <w:rPr>
                          <w:rFonts w:ascii="Arial" w:hAnsi="Arial" w:cs="Arial"/>
                          <w:bCs/>
                          <w:color w:val="FFFFFF" w:themeColor="background1"/>
                          <w:sz w:val="32"/>
                          <w:szCs w:val="32"/>
                          <w:lang w:val="en-US" w:eastAsia="zh-CN"/>
                        </w:rPr>
                        <w:t>2</w:t>
                      </w:r>
                      <w:r w:rsidR="00136039">
                        <w:rPr>
                          <w:rFonts w:ascii="Arial" w:hAnsi="Arial" w:cs="Arial"/>
                          <w:bCs/>
                          <w:color w:val="FFFFFF" w:themeColor="background1"/>
                          <w:sz w:val="32"/>
                          <w:szCs w:val="32"/>
                          <w:lang w:eastAsia="zh-CN"/>
                        </w:rPr>
                        <w:t>5</w:t>
                      </w:r>
                      <w:r w:rsidR="00AA153F">
                        <w:rPr>
                          <w:rFonts w:ascii="Arial" w:hAnsi="Arial" w:cs="Arial"/>
                          <w:bCs/>
                          <w:color w:val="FFFFFF" w:themeColor="background1"/>
                          <w:sz w:val="32"/>
                          <w:szCs w:val="32"/>
                          <w:lang w:val="en-US" w:eastAsia="zh-CN"/>
                        </w:rPr>
                        <w:t>E</w:t>
                      </w:r>
                    </w:p>
                  </w:txbxContent>
                </v:textbox>
              </v:shape>
            </w:pict>
          </mc:Fallback>
        </mc:AlternateContent>
      </w:r>
      <w:r w:rsidR="008A627D">
        <w:rPr>
          <w:rFonts w:eastAsiaTheme="minorEastAsia"/>
          <w:noProof/>
          <w:color w:val="231F20"/>
          <w:lang w:bidi="ar-SA"/>
        </w:rPr>
        <w:drawing>
          <wp:anchor distT="0" distB="0" distL="114300" distR="114300" simplePos="0" relativeHeight="251654144" behindDoc="1" locked="0" layoutInCell="1" allowOverlap="1">
            <wp:simplePos x="0" y="0"/>
            <wp:positionH relativeFrom="page">
              <wp:posOffset>-58771</wp:posOffset>
            </wp:positionH>
            <wp:positionV relativeFrom="paragraph">
              <wp:posOffset>-48638</wp:posOffset>
            </wp:positionV>
            <wp:extent cx="7587980" cy="5330757"/>
            <wp:effectExtent l="19050" t="0" r="0" b="0"/>
            <wp:wrapNone/>
            <wp:docPr id="22" name="图片 3" descr="\\Awlopserver\包装调整\包装资料\Bizexpo\SOYUZ\files\新版说明书\说明书模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wlopserver\包装调整\包装资料\Bizexpo\SOYUZ\files\新版说明书\说明书模版-1.jpg"/>
                    <pic:cNvPicPr>
                      <a:picLocks noChangeAspect="1" noChangeArrowheads="1"/>
                    </pic:cNvPicPr>
                  </pic:nvPicPr>
                  <pic:blipFill>
                    <a:blip r:embed="rId8" cstate="print"/>
                    <a:srcRect/>
                    <a:stretch>
                      <a:fillRect/>
                    </a:stretch>
                  </pic:blipFill>
                  <pic:spPr bwMode="auto">
                    <a:xfrm>
                      <a:off x="0" y="0"/>
                      <a:ext cx="7587980" cy="5330757"/>
                    </a:xfrm>
                    <a:prstGeom prst="rect">
                      <a:avLst/>
                    </a:prstGeom>
                    <a:noFill/>
                    <a:ln w="9525">
                      <a:noFill/>
                      <a:miter lim="800000"/>
                      <a:headEnd/>
                      <a:tailEnd/>
                    </a:ln>
                  </pic:spPr>
                </pic:pic>
              </a:graphicData>
            </a:graphic>
          </wp:anchor>
        </w:drawing>
      </w:r>
    </w:p>
    <w:p w:rsidR="00761986" w:rsidRDefault="00761986" w:rsidP="006A1248">
      <w:pPr>
        <w:pStyle w:val="2"/>
        <w:tabs>
          <w:tab w:val="left" w:pos="9498"/>
        </w:tabs>
        <w:ind w:left="3751"/>
        <w:rPr>
          <w:rFonts w:ascii="Arial Narrow" w:hAnsi="Arial Narrow"/>
          <w:color w:val="FFFFFF"/>
          <w:sz w:val="48"/>
        </w:rPr>
      </w:pPr>
    </w:p>
    <w:p w:rsidR="006A1248" w:rsidRDefault="00121A2D" w:rsidP="006A1248">
      <w:pPr>
        <w:pStyle w:val="2"/>
        <w:tabs>
          <w:tab w:val="left" w:pos="9498"/>
        </w:tabs>
        <w:ind w:left="3751"/>
        <w:rPr>
          <w:rFonts w:eastAsiaTheme="minorEastAsia"/>
          <w:noProof/>
          <w:color w:val="231F20"/>
          <w:lang w:bidi="ar-SA"/>
        </w:rPr>
      </w:pPr>
      <w:r>
        <w:rPr>
          <w:rFonts w:ascii="Arial Narrow" w:hAnsi="Arial Narrow"/>
          <w:color w:val="FFFFFF"/>
          <w:sz w:val="48"/>
        </w:rPr>
        <w:t>ИНСТРУКЦИЯ ПО ЭКСПЛУАТАЦИИ И ТЕХНИЧЕСКОМУ ОБСЛУЖИВАНИЮ</w:t>
      </w:r>
      <w:r w:rsidR="006A1248">
        <w:rPr>
          <w:rFonts w:ascii="Arial Narrow" w:hAnsi="Arial Narrow"/>
          <w:color w:val="FFFFFF"/>
          <w:sz w:val="48"/>
        </w:rPr>
        <w:t>.</w:t>
      </w:r>
    </w:p>
    <w:p w:rsidR="00F50C94" w:rsidRDefault="00F50C94">
      <w:pPr>
        <w:spacing w:before="242" w:line="252" w:lineRule="auto"/>
        <w:ind w:left="4085" w:right="376" w:firstLine="537"/>
        <w:rPr>
          <w:rFonts w:ascii="Arial Narrow" w:hAnsi="Arial Narrow"/>
          <w:sz w:val="48"/>
        </w:rPr>
      </w:pPr>
    </w:p>
    <w:p w:rsidR="00F50C94" w:rsidRDefault="00F50C94">
      <w:pPr>
        <w:pStyle w:val="a3"/>
        <w:rPr>
          <w:rFonts w:ascii="Arial Narrow"/>
          <w:sz w:val="20"/>
        </w:rPr>
      </w:pPr>
    </w:p>
    <w:p w:rsidR="00002CD7" w:rsidRDefault="00002CD7">
      <w:pPr>
        <w:pStyle w:val="a3"/>
        <w:rPr>
          <w:rFonts w:ascii="Arial Narrow"/>
          <w:noProof/>
          <w:sz w:val="20"/>
          <w:lang w:bidi="ar-SA"/>
        </w:rPr>
      </w:pPr>
    </w:p>
    <w:p w:rsidR="00F50C94" w:rsidRDefault="00F50C94">
      <w:pPr>
        <w:pStyle w:val="a3"/>
        <w:rPr>
          <w:rFonts w:ascii="Arial Narrow"/>
          <w:sz w:val="20"/>
        </w:rPr>
      </w:pPr>
    </w:p>
    <w:p w:rsidR="00F50C94" w:rsidRPr="00A136FE" w:rsidRDefault="00F50C94">
      <w:pPr>
        <w:pStyle w:val="a3"/>
        <w:rPr>
          <w:rFonts w:ascii="Arial Narrow" w:eastAsiaTheme="minorEastAsia"/>
          <w:sz w:val="20"/>
          <w:lang w:eastAsia="zh-CN"/>
        </w:rPr>
      </w:pPr>
    </w:p>
    <w:p w:rsidR="00521693" w:rsidRDefault="003E7792">
      <w:pPr>
        <w:rPr>
          <w:rFonts w:ascii="Arial Narrow" w:eastAsiaTheme="minorEastAsia"/>
          <w:sz w:val="20"/>
          <w:lang w:eastAsia="zh-CN"/>
        </w:rPr>
      </w:pPr>
      <w:r>
        <w:rPr>
          <w:rFonts w:eastAsiaTheme="minorEastAsia"/>
          <w:noProof/>
          <w:color w:val="231F20"/>
          <w:lang w:bidi="ar-SA"/>
        </w:rPr>
        <w:drawing>
          <wp:anchor distT="0" distB="0" distL="114300" distR="114300" simplePos="0" relativeHeight="251691008" behindDoc="0" locked="0" layoutInCell="1" allowOverlap="1">
            <wp:simplePos x="0" y="0"/>
            <wp:positionH relativeFrom="column">
              <wp:posOffset>3717925</wp:posOffset>
            </wp:positionH>
            <wp:positionV relativeFrom="paragraph">
              <wp:posOffset>26035</wp:posOffset>
            </wp:positionV>
            <wp:extent cx="3644265" cy="2449195"/>
            <wp:effectExtent l="0" t="0" r="0" b="8255"/>
            <wp:wrapNone/>
            <wp:docPr id="1" name="Рисунок 1" descr="USS-9012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S-90121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44265" cy="244919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AC2">
        <w:rPr>
          <w:rFonts w:eastAsiaTheme="minorEastAsia"/>
          <w:noProof/>
          <w:color w:val="231F20"/>
          <w:lang w:bidi="ar-SA"/>
        </w:rPr>
        <mc:AlternateContent>
          <mc:Choice Requires="wps">
            <w:drawing>
              <wp:anchor distT="0" distB="0" distL="114300" distR="114300" simplePos="0" relativeHeight="251660288" behindDoc="0" locked="0" layoutInCell="1" allowOverlap="1">
                <wp:simplePos x="0" y="0"/>
                <wp:positionH relativeFrom="column">
                  <wp:posOffset>2245360</wp:posOffset>
                </wp:positionH>
                <wp:positionV relativeFrom="paragraph">
                  <wp:posOffset>1866265</wp:posOffset>
                </wp:positionV>
                <wp:extent cx="1648460" cy="208280"/>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2082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6483" w:rsidRPr="00F507EF" w:rsidRDefault="003A6483" w:rsidP="006C1549">
                            <w:pPr>
                              <w:rPr>
                                <w:rFonts w:ascii="Arial" w:hAnsi="Arial" w:cs="Arial"/>
                                <w:sz w:val="16"/>
                                <w:szCs w:val="16"/>
                              </w:rPr>
                            </w:pPr>
                            <w:r w:rsidRPr="00F507EF">
                              <w:rPr>
                                <w:rFonts w:ascii="Arial" w:hAnsi="Arial" w:cs="Arial"/>
                                <w:color w:val="231F20"/>
                                <w:sz w:val="16"/>
                                <w:szCs w:val="16"/>
                              </w:rPr>
                              <w:t>RU-201</w:t>
                            </w:r>
                            <w:r w:rsidRPr="00F507EF">
                              <w:rPr>
                                <w:rFonts w:ascii="Arial" w:eastAsiaTheme="minorEastAsia" w:hAnsi="Arial" w:cs="Arial"/>
                                <w:color w:val="231F20"/>
                                <w:sz w:val="16"/>
                                <w:szCs w:val="16"/>
                                <w:lang w:eastAsia="zh-CN"/>
                              </w:rPr>
                              <w:t>9</w:t>
                            </w:r>
                            <w:r>
                              <w:rPr>
                                <w:rFonts w:ascii="Arial" w:eastAsiaTheme="minorEastAsia" w:hAnsi="Arial" w:cs="Arial" w:hint="eastAsia"/>
                                <w:color w:val="231F20"/>
                                <w:sz w:val="16"/>
                                <w:szCs w:val="16"/>
                                <w:lang w:eastAsia="zh-CN"/>
                              </w:rPr>
                              <w:t>-04-10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
            <w:pict>
              <v:shape id="Text Box 87" o:spid="_x0000_s1027" type="#_x0000_t202" style="position:absolute;margin-left:176.8pt;margin-top:146.95pt;width:129.8pt;height:16.4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" stroked="f">
                <v:fill opacity="0"/>
                <v:textbox style="mso-fit-shape-to-text:t">
                  <w:txbxContent>
                    <w:p w:rsidR="003A6483" w:rsidRPr="00F507EF" w:rsidRDefault="003A6483" w:rsidP="006C1549">
                      <w:pPr>
                        <w:rPr>
                          <w:rFonts w:ascii="Arial" w:hAnsi="Arial" w:cs="Arial"/>
                          <w:sz w:val="16"/>
                          <w:szCs w:val="16"/>
                        </w:rPr>
                      </w:pPr>
                      <w:r w:rsidRPr="00F507EF">
                        <w:rPr>
                          <w:rFonts w:ascii="Arial" w:hAnsi="Arial" w:cs="Arial"/>
                          <w:color w:val="231F20"/>
                          <w:sz w:val="16"/>
                          <w:szCs w:val="16"/>
                        </w:rPr>
                        <w:t>RU-201</w:t>
                      </w:r>
                      <w:r w:rsidRPr="00F507EF">
                        <w:rPr>
                          <w:rFonts w:ascii="Arial" w:eastAsiaTheme="minorEastAsia" w:hAnsi="Arial" w:cs="Arial"/>
                          <w:color w:val="231F20"/>
                          <w:sz w:val="16"/>
                          <w:szCs w:val="16"/>
                          <w:lang w:eastAsia="zh-CN"/>
                        </w:rPr>
                        <w:t>9</w:t>
                      </w:r>
                      <w:r>
                        <w:rPr>
                          <w:rFonts w:ascii="Arial" w:eastAsiaTheme="minorEastAsia" w:hAnsi="Arial" w:cs="Arial" w:hint="eastAsia"/>
                          <w:color w:val="231F20"/>
                          <w:sz w:val="16"/>
                          <w:szCs w:val="16"/>
                          <w:lang w:eastAsia="zh-CN"/>
                        </w:rPr>
                        <w:t>-04-10</w:t>
                      </w:r>
                    </w:p>
                  </w:txbxContent>
                </v:textbox>
              </v:shape>
            </w:pict>
          </mc:Fallback>
        </mc:AlternateContent>
      </w:r>
      <w:r w:rsidR="008A627D">
        <w:rPr>
          <w:rFonts w:eastAsiaTheme="minorEastAsia"/>
          <w:noProof/>
          <w:color w:val="231F20"/>
          <w:lang w:bidi="ar-SA"/>
        </w:rPr>
        <w:drawing>
          <wp:anchor distT="0" distB="0" distL="114300" distR="114300" simplePos="0" relativeHeight="251652096" behindDoc="0" locked="0" layoutInCell="1" allowOverlap="1">
            <wp:simplePos x="0" y="0"/>
            <wp:positionH relativeFrom="column">
              <wp:posOffset>2256155</wp:posOffset>
            </wp:positionH>
            <wp:positionV relativeFrom="paragraph">
              <wp:posOffset>2193925</wp:posOffset>
            </wp:positionV>
            <wp:extent cx="948055" cy="252730"/>
            <wp:effectExtent l="19050" t="0" r="4445" b="0"/>
            <wp:wrapNone/>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948055" cy="252730"/>
                    </a:xfrm>
                    <a:prstGeom prst="rect">
                      <a:avLst/>
                    </a:prstGeom>
                    <a:noFill/>
                    <a:ln w="9525">
                      <a:noFill/>
                      <a:miter lim="800000"/>
                      <a:headEnd/>
                      <a:tailEnd/>
                    </a:ln>
                  </pic:spPr>
                </pic:pic>
              </a:graphicData>
            </a:graphic>
          </wp:anchor>
        </w:drawing>
      </w:r>
      <w:r w:rsidR="00521693">
        <w:rPr>
          <w:rFonts w:ascii="Arial Narrow" w:eastAsiaTheme="minorEastAsia"/>
          <w:sz w:val="20"/>
          <w:lang w:eastAsia="zh-CN"/>
        </w:rPr>
        <w:br w:type="page"/>
      </w:r>
    </w:p>
    <w:p w:rsidR="00F50C94" w:rsidRPr="009163A5" w:rsidRDefault="00F50C94" w:rsidP="009163A5">
      <w:pPr>
        <w:pStyle w:val="a3"/>
        <w:spacing w:before="105"/>
        <w:ind w:left="3584"/>
        <w:rPr>
          <w:rFonts w:eastAsiaTheme="minorEastAsia"/>
          <w:lang w:eastAsia="zh-CN"/>
        </w:rPr>
        <w:sectPr w:rsidR="00F50C94" w:rsidRPr="009163A5" w:rsidSect="005E2DB4">
          <w:headerReference w:type="even" r:id="rId11"/>
          <w:headerReference w:type="default" r:id="rId12"/>
          <w:footerReference w:type="even" r:id="rId13"/>
          <w:type w:val="continuous"/>
          <w:pgSz w:w="11907" w:h="8391" w:orient="landscape" w:code="11"/>
          <w:pgMar w:top="0" w:right="180" w:bottom="280" w:left="0" w:header="720" w:footer="720" w:gutter="0"/>
          <w:cols w:space="720"/>
          <w:titlePg/>
          <w:docGrid w:linePitch="299"/>
        </w:sectPr>
      </w:pPr>
    </w:p>
    <w:p w:rsidR="005670B0" w:rsidRPr="00D910F1" w:rsidRDefault="00E22AC2" w:rsidP="00DE0E55">
      <w:pPr>
        <w:pStyle w:val="1"/>
        <w:ind w:left="0"/>
        <w:jc w:val="right"/>
        <w:rPr>
          <w:rFonts w:eastAsiaTheme="minorEastAsia"/>
          <w:lang w:eastAsia="zh-CN"/>
        </w:rPr>
      </w:pPr>
      <w:r>
        <w:rPr>
          <w:noProof/>
          <w:lang w:bidi="ar-SA"/>
        </w:rPr>
        <w:lastRenderedPageBreak/>
        <mc:AlternateContent>
          <mc:Choice Requires="wps">
            <w:drawing>
              <wp:anchor distT="4294967294" distB="4294967294" distL="114300" distR="114300" simplePos="0" relativeHeight="251656192" behindDoc="0" locked="0" layoutInCell="1" allowOverlap="1">
                <wp:simplePos x="0" y="0"/>
                <wp:positionH relativeFrom="page">
                  <wp:posOffset>0</wp:posOffset>
                </wp:positionH>
                <wp:positionV relativeFrom="paragraph">
                  <wp:posOffset>181609</wp:posOffset>
                </wp:positionV>
                <wp:extent cx="5729605" cy="0"/>
                <wp:effectExtent l="0" t="19050" r="23495" b="19050"/>
                <wp:wrapNone/>
                <wp:docPr id="8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9605" cy="0"/>
                        </a:xfrm>
                        <a:prstGeom prst="line">
                          <a:avLst/>
                        </a:prstGeom>
                        <a:noFill/>
                        <a:ln w="38430">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2BDA8B92" id="Line 85" o:spid="_x0000_s1026" style="position:absolute;z-index:251656192;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0,14.3pt" to="451.1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" strokecolor="#808285" strokeweight="1.0675mm">
                <w10:wrap anchorx="page"/>
              </v:line>
            </w:pict>
          </mc:Fallback>
        </mc:AlternateContent>
      </w:r>
      <w:r w:rsidR="005670B0">
        <w:rPr>
          <w:color w:val="808285"/>
        </w:rPr>
        <w:t>СОДЕРЖАНИЕ</w:t>
      </w:r>
    </w:p>
    <w:p w:rsidR="00764F69" w:rsidRDefault="00D63441" w:rsidP="00D63441">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Область применения и назначение.</w:t>
      </w:r>
      <w:r w:rsidRPr="00A637BE">
        <w:rPr>
          <w:rFonts w:ascii="Arial" w:hAnsi="Arial" w:cs="Arial"/>
          <w:color w:val="231F20"/>
          <w:sz w:val="24"/>
          <w:szCs w:val="24"/>
          <w:u w:val="dotted" w:color="939598"/>
        </w:rPr>
        <w:tab/>
      </w:r>
      <w:r w:rsidRPr="00A637BE">
        <w:rPr>
          <w:rFonts w:ascii="Arial" w:hAnsi="Arial" w:cs="Arial"/>
          <w:color w:val="231F20"/>
          <w:sz w:val="24"/>
          <w:szCs w:val="24"/>
        </w:rPr>
        <w:t xml:space="preserve">3 </w:t>
      </w:r>
    </w:p>
    <w:p w:rsidR="00764F69" w:rsidRDefault="00D63441" w:rsidP="00D63441">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Внешний вид.</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4</w:t>
      </w:r>
      <w:r w:rsidRPr="00A637BE">
        <w:rPr>
          <w:rFonts w:ascii="Arial" w:hAnsi="Arial" w:cs="Arial"/>
          <w:color w:val="231F20"/>
          <w:sz w:val="24"/>
          <w:szCs w:val="24"/>
        </w:rPr>
        <w:t xml:space="preserve"> </w:t>
      </w:r>
    </w:p>
    <w:p w:rsidR="00D63441" w:rsidRDefault="00D63441" w:rsidP="00D63441">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Технические характеристики.</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5</w:t>
      </w:r>
    </w:p>
    <w:p w:rsidR="00764F69" w:rsidRDefault="002107F9" w:rsidP="00D63441">
      <w:pPr>
        <w:tabs>
          <w:tab w:val="left" w:pos="10590"/>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Правила</w:t>
      </w:r>
      <w:r>
        <w:rPr>
          <w:rFonts w:ascii="Arial" w:hAnsi="Arial" w:cs="Arial"/>
          <w:color w:val="231F20"/>
          <w:sz w:val="24"/>
          <w:szCs w:val="24"/>
        </w:rPr>
        <w:t xml:space="preserve"> </w:t>
      </w:r>
      <w:r w:rsidR="00D63441">
        <w:rPr>
          <w:rFonts w:ascii="Arial" w:hAnsi="Arial" w:cs="Arial"/>
          <w:color w:val="231F20"/>
          <w:sz w:val="24"/>
          <w:szCs w:val="24"/>
        </w:rPr>
        <w:t>техники</w:t>
      </w:r>
      <w:r w:rsidR="00D63441" w:rsidRPr="00A637BE">
        <w:rPr>
          <w:rFonts w:ascii="Arial" w:hAnsi="Arial" w:cs="Arial"/>
          <w:color w:val="231F20"/>
          <w:sz w:val="24"/>
          <w:szCs w:val="24"/>
        </w:rPr>
        <w:t xml:space="preserve"> безопасности.</w:t>
      </w:r>
      <w:r w:rsidR="00D63441" w:rsidRPr="00A637BE">
        <w:rPr>
          <w:rFonts w:ascii="Arial" w:hAnsi="Arial" w:cs="Arial"/>
          <w:color w:val="231F20"/>
          <w:sz w:val="24"/>
          <w:szCs w:val="24"/>
          <w:u w:val="dotted" w:color="939598"/>
        </w:rPr>
        <w:tab/>
      </w:r>
      <w:r w:rsidR="00D63441">
        <w:rPr>
          <w:rFonts w:ascii="Arial" w:eastAsiaTheme="minorEastAsia" w:hAnsi="Arial" w:cs="Arial" w:hint="eastAsia"/>
          <w:color w:val="231F20"/>
          <w:sz w:val="24"/>
          <w:szCs w:val="24"/>
          <w:lang w:eastAsia="zh-CN"/>
        </w:rPr>
        <w:t>5</w:t>
      </w:r>
      <w:r w:rsidR="00D63441" w:rsidRPr="00A637BE">
        <w:rPr>
          <w:rFonts w:ascii="Arial" w:hAnsi="Arial" w:cs="Arial"/>
          <w:color w:val="231F20"/>
          <w:sz w:val="24"/>
          <w:szCs w:val="24"/>
        </w:rPr>
        <w:t xml:space="preserve"> </w:t>
      </w:r>
    </w:p>
    <w:p w:rsidR="00764F69" w:rsidRDefault="00D63441" w:rsidP="00D63441">
      <w:pPr>
        <w:tabs>
          <w:tab w:val="left" w:pos="10590"/>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Правила эксплуатации оборудования.</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9</w:t>
      </w:r>
      <w:r w:rsidRPr="00A637BE">
        <w:rPr>
          <w:rFonts w:ascii="Arial" w:hAnsi="Arial" w:cs="Arial"/>
          <w:color w:val="231F20"/>
          <w:sz w:val="24"/>
          <w:szCs w:val="24"/>
        </w:rPr>
        <w:t xml:space="preserve"> </w:t>
      </w:r>
    </w:p>
    <w:p w:rsidR="00764F69" w:rsidRDefault="00D63441" w:rsidP="00D63441">
      <w:pPr>
        <w:tabs>
          <w:tab w:val="left" w:pos="10590"/>
        </w:tabs>
        <w:ind w:left="1077" w:right="686"/>
        <w:rPr>
          <w:rFonts w:ascii="Arial" w:eastAsiaTheme="minorEastAsia" w:hAnsi="Arial" w:cs="Arial"/>
          <w:color w:val="231F20"/>
          <w:spacing w:val="-8"/>
          <w:sz w:val="24"/>
          <w:szCs w:val="24"/>
          <w:lang w:eastAsia="zh-CN"/>
        </w:rPr>
      </w:pPr>
      <w:r w:rsidRPr="00A637BE">
        <w:rPr>
          <w:rFonts w:ascii="Arial" w:hAnsi="Arial" w:cs="Arial"/>
          <w:color w:val="231F20"/>
          <w:sz w:val="24"/>
          <w:szCs w:val="24"/>
        </w:rPr>
        <w:t xml:space="preserve">Работа с </w:t>
      </w:r>
      <w:r w:rsidRPr="00A637BE">
        <w:rPr>
          <w:rFonts w:ascii="Arial" w:hAnsi="Arial" w:cs="Arial"/>
          <w:color w:val="231F20"/>
          <w:sz w:val="24"/>
          <w:szCs w:val="24"/>
        </w:rPr>
        <w:lastRenderedPageBreak/>
        <w:t>инструментом.</w:t>
      </w:r>
      <w:r w:rsidRPr="00A637BE">
        <w:rPr>
          <w:rFonts w:ascii="Arial" w:hAnsi="Arial" w:cs="Arial"/>
          <w:color w:val="231F20"/>
          <w:sz w:val="24"/>
          <w:szCs w:val="24"/>
          <w:u w:val="dotted" w:color="939598"/>
        </w:rPr>
        <w:tab/>
      </w:r>
      <w:r w:rsidRPr="00A637BE">
        <w:rPr>
          <w:rFonts w:ascii="Arial" w:eastAsiaTheme="minorEastAsia" w:hAnsi="Arial" w:cs="Arial"/>
          <w:color w:val="231F20"/>
          <w:spacing w:val="-8"/>
          <w:sz w:val="24"/>
          <w:szCs w:val="24"/>
          <w:lang w:eastAsia="zh-CN"/>
        </w:rPr>
        <w:t>1</w:t>
      </w:r>
      <w:r>
        <w:rPr>
          <w:rFonts w:ascii="Arial" w:eastAsiaTheme="minorEastAsia" w:hAnsi="Arial" w:cs="Arial" w:hint="eastAsia"/>
          <w:color w:val="231F20"/>
          <w:spacing w:val="-8"/>
          <w:sz w:val="24"/>
          <w:szCs w:val="24"/>
          <w:lang w:eastAsia="zh-CN"/>
        </w:rPr>
        <w:t>1</w:t>
      </w:r>
      <w:r w:rsidRPr="00A637BE">
        <w:rPr>
          <w:rFonts w:ascii="Arial" w:hAnsi="Arial" w:cs="Arial"/>
          <w:color w:val="231F20"/>
          <w:spacing w:val="-8"/>
          <w:sz w:val="24"/>
          <w:szCs w:val="24"/>
        </w:rPr>
        <w:t xml:space="preserve"> </w:t>
      </w:r>
    </w:p>
    <w:p w:rsidR="00D63441" w:rsidRPr="00A637BE" w:rsidRDefault="00D63441" w:rsidP="00D63441">
      <w:pPr>
        <w:tabs>
          <w:tab w:val="left" w:pos="10590"/>
        </w:tabs>
        <w:ind w:left="1077" w:right="686"/>
        <w:rPr>
          <w:rFonts w:ascii="Arial" w:eastAsiaTheme="minorEastAsia" w:hAnsi="Arial" w:cs="Arial"/>
          <w:color w:val="231F20"/>
          <w:spacing w:val="-8"/>
          <w:sz w:val="24"/>
          <w:szCs w:val="24"/>
          <w:lang w:eastAsia="zh-CN"/>
        </w:rPr>
      </w:pPr>
      <w:r w:rsidRPr="00A637BE">
        <w:rPr>
          <w:rFonts w:ascii="Arial" w:hAnsi="Arial" w:cs="Arial"/>
          <w:color w:val="231F20"/>
          <w:sz w:val="24"/>
          <w:szCs w:val="24"/>
        </w:rPr>
        <w:t>Правила установки частей оборудования.</w:t>
      </w:r>
      <w:r w:rsidRPr="00A637BE">
        <w:rPr>
          <w:rFonts w:ascii="Arial" w:hAnsi="Arial" w:cs="Arial"/>
          <w:color w:val="231F20"/>
          <w:sz w:val="24"/>
          <w:szCs w:val="24"/>
          <w:u w:val="dotted" w:color="939598"/>
        </w:rPr>
        <w:tab/>
      </w:r>
      <w:r w:rsidRPr="00A637BE">
        <w:rPr>
          <w:rFonts w:ascii="Arial" w:hAnsi="Arial" w:cs="Arial"/>
          <w:color w:val="231F20"/>
          <w:spacing w:val="-8"/>
          <w:sz w:val="24"/>
          <w:szCs w:val="24"/>
        </w:rPr>
        <w:t>1</w:t>
      </w:r>
      <w:r>
        <w:rPr>
          <w:rFonts w:ascii="Arial" w:eastAsiaTheme="minorEastAsia" w:hAnsi="Arial" w:cs="Arial" w:hint="eastAsia"/>
          <w:color w:val="231F20"/>
          <w:spacing w:val="-8"/>
          <w:sz w:val="24"/>
          <w:szCs w:val="24"/>
          <w:lang w:eastAsia="zh-CN"/>
        </w:rPr>
        <w:t>4</w:t>
      </w:r>
    </w:p>
    <w:p w:rsidR="00764F69" w:rsidRDefault="00D63441" w:rsidP="00D63441">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Техническое обслуживание.</w:t>
      </w:r>
      <w:r w:rsidRPr="00A637BE">
        <w:rPr>
          <w:rFonts w:ascii="Arial" w:hAnsi="Arial" w:cs="Arial"/>
          <w:color w:val="231F20"/>
          <w:sz w:val="24"/>
          <w:szCs w:val="24"/>
          <w:u w:val="dotted" w:color="939598"/>
        </w:rPr>
        <w:tab/>
        <w:t>1</w:t>
      </w:r>
      <w:r>
        <w:rPr>
          <w:rFonts w:ascii="Arial" w:eastAsiaTheme="minorEastAsia" w:hAnsi="Arial" w:cs="Arial" w:hint="eastAsia"/>
          <w:color w:val="231F20"/>
          <w:sz w:val="24"/>
          <w:szCs w:val="24"/>
          <w:u w:val="dotted" w:color="939598"/>
          <w:lang w:eastAsia="zh-CN"/>
        </w:rPr>
        <w:t>5</w:t>
      </w:r>
      <w:r w:rsidRPr="00A637BE">
        <w:rPr>
          <w:rFonts w:ascii="Arial" w:hAnsi="Arial" w:cs="Arial"/>
          <w:color w:val="231F20"/>
          <w:sz w:val="24"/>
          <w:szCs w:val="24"/>
        </w:rPr>
        <w:t xml:space="preserve"> </w:t>
      </w:r>
    </w:p>
    <w:p w:rsidR="00764F69" w:rsidRDefault="00D63441" w:rsidP="00D63441">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Гарантийное обязательство.</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1</w:t>
      </w:r>
      <w:r>
        <w:rPr>
          <w:rFonts w:ascii="Arial" w:eastAsiaTheme="minorEastAsia" w:hAnsi="Arial" w:cs="Arial" w:hint="eastAsia"/>
          <w:color w:val="231F20"/>
          <w:sz w:val="24"/>
          <w:szCs w:val="24"/>
          <w:lang w:eastAsia="zh-CN"/>
        </w:rPr>
        <w:t>6</w:t>
      </w:r>
      <w:r w:rsidRPr="00A637BE">
        <w:rPr>
          <w:rFonts w:ascii="Arial" w:hAnsi="Arial" w:cs="Arial"/>
          <w:color w:val="231F20"/>
          <w:sz w:val="24"/>
          <w:szCs w:val="24"/>
        </w:rPr>
        <w:t xml:space="preserve"> </w:t>
      </w:r>
    </w:p>
    <w:p w:rsidR="00764F69" w:rsidRDefault="00D63441" w:rsidP="00D63441">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Срок службы</w:t>
      </w:r>
      <w:r>
        <w:rPr>
          <w:rFonts w:ascii="Arial" w:hAnsi="Arial" w:cs="Arial"/>
          <w:color w:val="231F20"/>
          <w:sz w:val="24"/>
          <w:szCs w:val="24"/>
        </w:rPr>
        <w:t>.</w:t>
      </w:r>
      <w:r w:rsidRPr="00A637BE">
        <w:rPr>
          <w:rFonts w:ascii="Arial" w:hAnsi="Arial" w:cs="Arial"/>
          <w:color w:val="231F20"/>
          <w:sz w:val="24"/>
          <w:szCs w:val="24"/>
          <w:u w:val="dotted" w:color="939598"/>
        </w:rPr>
        <w:tab/>
        <w:t>1</w:t>
      </w:r>
      <w:r>
        <w:rPr>
          <w:rFonts w:ascii="Arial" w:eastAsiaTheme="minorEastAsia" w:hAnsi="Arial" w:cs="Arial" w:hint="eastAsia"/>
          <w:color w:val="231F20"/>
          <w:sz w:val="24"/>
          <w:szCs w:val="24"/>
          <w:u w:val="dotted" w:color="939598"/>
          <w:lang w:eastAsia="zh-CN"/>
        </w:rPr>
        <w:t>6</w:t>
      </w:r>
      <w:r w:rsidRPr="00A637BE">
        <w:rPr>
          <w:rFonts w:ascii="Arial" w:hAnsi="Arial" w:cs="Arial"/>
          <w:color w:val="231F20"/>
          <w:sz w:val="24"/>
          <w:szCs w:val="24"/>
        </w:rPr>
        <w:t xml:space="preserve"> </w:t>
      </w:r>
    </w:p>
    <w:p w:rsidR="002107F9" w:rsidRDefault="00D63441" w:rsidP="002107F9">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Перечень критических отказов и ошибочные действия персонала или пользователя</w:t>
      </w:r>
      <w:r w:rsidR="002107F9">
        <w:rPr>
          <w:rFonts w:ascii="Arial" w:hAnsi="Arial" w:cs="Arial"/>
          <w:color w:val="231F20"/>
          <w:sz w:val="24"/>
          <w:szCs w:val="24"/>
        </w:rPr>
        <w:t>.</w:t>
      </w:r>
      <w:r w:rsidR="002107F9" w:rsidRPr="00A637BE">
        <w:rPr>
          <w:rFonts w:ascii="Arial" w:hAnsi="Arial" w:cs="Arial"/>
          <w:color w:val="231F20"/>
          <w:sz w:val="24"/>
          <w:szCs w:val="24"/>
          <w:u w:val="dotted" w:color="939598"/>
        </w:rPr>
        <w:tab/>
        <w:t>1</w:t>
      </w:r>
      <w:r w:rsidR="002107F9">
        <w:rPr>
          <w:rFonts w:ascii="Arial" w:eastAsiaTheme="minorEastAsia" w:hAnsi="Arial" w:cs="Arial" w:hint="eastAsia"/>
          <w:color w:val="231F20"/>
          <w:sz w:val="24"/>
          <w:szCs w:val="24"/>
          <w:u w:val="dotted" w:color="939598"/>
          <w:lang w:eastAsia="zh-CN"/>
        </w:rPr>
        <w:t>6</w:t>
      </w:r>
      <w:r w:rsidR="002107F9" w:rsidRPr="00A637BE">
        <w:rPr>
          <w:rFonts w:ascii="Arial" w:hAnsi="Arial" w:cs="Arial"/>
          <w:color w:val="231F20"/>
          <w:sz w:val="24"/>
          <w:szCs w:val="24"/>
        </w:rPr>
        <w:t xml:space="preserve"> </w:t>
      </w:r>
    </w:p>
    <w:p w:rsidR="00764F69" w:rsidRDefault="00D63441" w:rsidP="00D63441">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lastRenderedPageBreak/>
        <w:t>Критерии предельных состояний</w:t>
      </w:r>
      <w:r>
        <w:rPr>
          <w:rFonts w:ascii="Arial" w:hAnsi="Arial" w:cs="Arial"/>
          <w:color w:val="231F20"/>
          <w:sz w:val="24"/>
          <w:szCs w:val="24"/>
        </w:rPr>
        <w:t>.</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1</w:t>
      </w:r>
      <w:r>
        <w:rPr>
          <w:rFonts w:ascii="Arial" w:eastAsiaTheme="minorEastAsia" w:hAnsi="Arial" w:cs="Arial" w:hint="eastAsia"/>
          <w:color w:val="231F20"/>
          <w:sz w:val="24"/>
          <w:szCs w:val="24"/>
          <w:lang w:eastAsia="zh-CN"/>
        </w:rPr>
        <w:t>8</w:t>
      </w:r>
      <w:r w:rsidRPr="00A637BE">
        <w:rPr>
          <w:rFonts w:ascii="Arial" w:hAnsi="Arial" w:cs="Arial"/>
          <w:color w:val="231F20"/>
          <w:sz w:val="24"/>
          <w:szCs w:val="24"/>
        </w:rPr>
        <w:t xml:space="preserve"> </w:t>
      </w:r>
    </w:p>
    <w:p w:rsidR="00764F69" w:rsidRDefault="00D63441" w:rsidP="00D63441">
      <w:pPr>
        <w:tabs>
          <w:tab w:val="left" w:pos="10585"/>
        </w:tabs>
        <w:ind w:left="1077" w:right="686"/>
        <w:rPr>
          <w:rFonts w:ascii="Arial" w:eastAsiaTheme="minorEastAsia" w:hAnsi="Arial" w:cs="Arial"/>
          <w:color w:val="231F20"/>
          <w:spacing w:val="-8"/>
          <w:sz w:val="24"/>
          <w:szCs w:val="24"/>
          <w:lang w:eastAsia="zh-CN"/>
        </w:rPr>
      </w:pPr>
      <w:r w:rsidRPr="00A637BE">
        <w:rPr>
          <w:rFonts w:ascii="Arial" w:hAnsi="Arial" w:cs="Arial"/>
          <w:color w:val="231F20"/>
          <w:sz w:val="24"/>
          <w:szCs w:val="24"/>
        </w:rPr>
        <w:t>Действиях персонала в случае инцидента, критического отказа или аварии.</w:t>
      </w:r>
      <w:r w:rsidRPr="00A637BE">
        <w:rPr>
          <w:rFonts w:ascii="Arial" w:hAnsi="Arial" w:cs="Arial"/>
          <w:color w:val="231F20"/>
          <w:sz w:val="24"/>
          <w:szCs w:val="24"/>
          <w:u w:val="dotted" w:color="939598"/>
        </w:rPr>
        <w:tab/>
      </w:r>
      <w:r w:rsidRPr="00A637BE">
        <w:rPr>
          <w:rFonts w:ascii="Arial" w:eastAsiaTheme="minorEastAsia" w:hAnsi="Arial" w:cs="Arial"/>
          <w:color w:val="231F20"/>
          <w:spacing w:val="-8"/>
          <w:sz w:val="24"/>
          <w:szCs w:val="24"/>
          <w:lang w:eastAsia="zh-CN"/>
        </w:rPr>
        <w:t>1</w:t>
      </w:r>
      <w:r>
        <w:rPr>
          <w:rFonts w:ascii="Arial" w:eastAsiaTheme="minorEastAsia" w:hAnsi="Arial" w:cs="Arial" w:hint="eastAsia"/>
          <w:color w:val="231F20"/>
          <w:spacing w:val="-8"/>
          <w:sz w:val="24"/>
          <w:szCs w:val="24"/>
          <w:lang w:eastAsia="zh-CN"/>
        </w:rPr>
        <w:t>8</w:t>
      </w:r>
    </w:p>
    <w:p w:rsidR="00764F69" w:rsidRDefault="00D63441" w:rsidP="00D63441">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pacing w:val="-8"/>
          <w:sz w:val="24"/>
          <w:szCs w:val="24"/>
        </w:rPr>
        <w:t xml:space="preserve"> </w:t>
      </w:r>
      <w:r w:rsidRPr="00A637BE">
        <w:rPr>
          <w:rFonts w:ascii="Arial" w:hAnsi="Arial" w:cs="Arial"/>
          <w:color w:val="231F20"/>
          <w:sz w:val="24"/>
          <w:szCs w:val="24"/>
        </w:rPr>
        <w:t>Хранение.</w:t>
      </w:r>
      <w:r w:rsidRPr="00A637BE">
        <w:rPr>
          <w:rFonts w:ascii="Arial" w:hAnsi="Arial" w:cs="Arial"/>
          <w:color w:val="231F20"/>
          <w:sz w:val="24"/>
          <w:szCs w:val="24"/>
          <w:u w:val="dotted" w:color="939598"/>
        </w:rPr>
        <w:tab/>
      </w:r>
      <w:r w:rsidRPr="00A637BE">
        <w:rPr>
          <w:rFonts w:ascii="Arial" w:hAnsi="Arial" w:cs="Arial"/>
          <w:color w:val="231F20"/>
          <w:spacing w:val="-8"/>
          <w:sz w:val="24"/>
          <w:szCs w:val="24"/>
        </w:rPr>
        <w:t>1</w:t>
      </w:r>
      <w:r>
        <w:rPr>
          <w:rFonts w:ascii="Arial" w:eastAsiaTheme="minorEastAsia" w:hAnsi="Arial" w:cs="Arial" w:hint="eastAsia"/>
          <w:color w:val="231F20"/>
          <w:spacing w:val="-8"/>
          <w:sz w:val="24"/>
          <w:szCs w:val="24"/>
          <w:lang w:eastAsia="zh-CN"/>
        </w:rPr>
        <w:t>8</w:t>
      </w:r>
      <w:r w:rsidRPr="00A637BE">
        <w:rPr>
          <w:rFonts w:ascii="Arial" w:hAnsi="Arial" w:cs="Arial"/>
          <w:color w:val="231F20"/>
          <w:sz w:val="24"/>
          <w:szCs w:val="24"/>
        </w:rPr>
        <w:t xml:space="preserve"> </w:t>
      </w:r>
    </w:p>
    <w:p w:rsidR="00D63441" w:rsidRPr="00A637BE" w:rsidRDefault="00D63441" w:rsidP="00D63441">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Транспортировка.</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1</w:t>
      </w:r>
      <w:r>
        <w:rPr>
          <w:rFonts w:ascii="Arial" w:eastAsiaTheme="minorEastAsia" w:hAnsi="Arial" w:cs="Arial" w:hint="eastAsia"/>
          <w:color w:val="231F20"/>
          <w:sz w:val="24"/>
          <w:szCs w:val="24"/>
          <w:lang w:eastAsia="zh-CN"/>
        </w:rPr>
        <w:t>8</w:t>
      </w:r>
    </w:p>
    <w:p w:rsidR="00D63441" w:rsidRPr="00A637BE" w:rsidRDefault="00D63441" w:rsidP="00D63441">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Утилизация.</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1</w:t>
      </w:r>
      <w:r>
        <w:rPr>
          <w:rFonts w:ascii="Arial" w:eastAsiaTheme="minorEastAsia" w:hAnsi="Arial" w:cs="Arial" w:hint="eastAsia"/>
          <w:color w:val="231F20"/>
          <w:sz w:val="24"/>
          <w:szCs w:val="24"/>
          <w:lang w:eastAsia="zh-CN"/>
        </w:rPr>
        <w:t>8</w:t>
      </w:r>
    </w:p>
    <w:p w:rsidR="00764F69" w:rsidRDefault="00D63441" w:rsidP="00D63441">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Значения шума и вибрации.</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1</w:t>
      </w:r>
      <w:r>
        <w:rPr>
          <w:rFonts w:ascii="Arial" w:eastAsiaTheme="minorEastAsia" w:hAnsi="Arial" w:cs="Arial" w:hint="eastAsia"/>
          <w:color w:val="231F20"/>
          <w:sz w:val="24"/>
          <w:szCs w:val="24"/>
          <w:lang w:eastAsia="zh-CN"/>
        </w:rPr>
        <w:t>8</w:t>
      </w:r>
    </w:p>
    <w:p w:rsidR="00D63441" w:rsidRPr="00B90CED" w:rsidRDefault="00D63441" w:rsidP="00D63441">
      <w:pPr>
        <w:tabs>
          <w:tab w:val="left" w:pos="10585"/>
        </w:tabs>
        <w:ind w:left="1077" w:right="686"/>
        <w:rPr>
          <w:rFonts w:ascii="Arial" w:eastAsiaTheme="minorEastAsia" w:hAnsi="Arial" w:cs="Arial"/>
          <w:sz w:val="24"/>
          <w:szCs w:val="24"/>
          <w:lang w:eastAsia="zh-CN"/>
        </w:rPr>
      </w:pPr>
      <w:r w:rsidRPr="00A637BE">
        <w:rPr>
          <w:rFonts w:ascii="Arial" w:hAnsi="Arial" w:cs="Arial"/>
          <w:color w:val="231F20"/>
          <w:sz w:val="24"/>
          <w:szCs w:val="24"/>
        </w:rPr>
        <w:t xml:space="preserve"> Информация для </w:t>
      </w:r>
      <w:r w:rsidRPr="00A637BE">
        <w:rPr>
          <w:rFonts w:ascii="Arial" w:hAnsi="Arial" w:cs="Arial"/>
          <w:color w:val="231F20"/>
          <w:sz w:val="24"/>
          <w:szCs w:val="24"/>
        </w:rPr>
        <w:lastRenderedPageBreak/>
        <w:t>покупателя.</w:t>
      </w:r>
      <w:r w:rsidRPr="00A637BE">
        <w:rPr>
          <w:rFonts w:ascii="Arial" w:hAnsi="Arial" w:cs="Arial"/>
          <w:color w:val="231F20"/>
          <w:sz w:val="24"/>
          <w:szCs w:val="24"/>
          <w:u w:val="dotted" w:color="939598"/>
        </w:rPr>
        <w:tab/>
      </w:r>
      <w:r>
        <w:rPr>
          <w:rFonts w:ascii="Arial" w:eastAsiaTheme="minorEastAsia" w:hAnsi="Arial" w:cs="Arial" w:hint="eastAsia"/>
          <w:color w:val="231F20"/>
          <w:spacing w:val="-8"/>
          <w:sz w:val="24"/>
          <w:szCs w:val="24"/>
          <w:lang w:eastAsia="zh-CN"/>
        </w:rPr>
        <w:t>20</w:t>
      </w:r>
    </w:p>
    <w:p w:rsidR="00D63441" w:rsidRDefault="00D63441" w:rsidP="00D63441">
      <w:pPr>
        <w:tabs>
          <w:tab w:val="left" w:pos="10585"/>
        </w:tabs>
        <w:spacing w:before="223" w:line="372" w:lineRule="auto"/>
        <w:ind w:left="1077" w:right="686"/>
        <w:jc w:val="center"/>
        <w:rPr>
          <w:rFonts w:ascii="Arial" w:eastAsiaTheme="minorEastAsia" w:hAnsi="Arial" w:cs="Arial"/>
          <w:sz w:val="24"/>
          <w:szCs w:val="24"/>
          <w:lang w:eastAsia="zh-CN"/>
        </w:rPr>
      </w:pPr>
    </w:p>
    <w:p w:rsidR="00DE0E55" w:rsidRPr="002D7491" w:rsidRDefault="00DE0E55" w:rsidP="002D7491">
      <w:pPr>
        <w:tabs>
          <w:tab w:val="left" w:pos="10585"/>
        </w:tabs>
        <w:ind w:left="1134" w:right="686"/>
        <w:jc w:val="both"/>
        <w:rPr>
          <w:rFonts w:ascii="Arial" w:hAnsi="Arial" w:cs="Arial"/>
          <w:sz w:val="20"/>
          <w:szCs w:val="20"/>
        </w:rPr>
      </w:pPr>
      <w:r w:rsidRPr="002D7491">
        <w:rPr>
          <w:rFonts w:ascii="Arial" w:hAnsi="Arial" w:cs="Arial"/>
          <w:sz w:val="20"/>
          <w:szCs w:val="20"/>
        </w:rPr>
        <w:t>Уважаемый покупатель!</w:t>
      </w:r>
    </w:p>
    <w:p w:rsidR="00DE0E55" w:rsidRPr="006B57E2" w:rsidRDefault="00DE0E55" w:rsidP="002D7491">
      <w:pPr>
        <w:tabs>
          <w:tab w:val="left" w:pos="10585"/>
        </w:tabs>
        <w:ind w:left="1134" w:right="686"/>
        <w:jc w:val="both"/>
        <w:rPr>
          <w:rFonts w:ascii="Arial" w:hAnsi="Arial" w:cs="Arial"/>
          <w:sz w:val="20"/>
          <w:szCs w:val="20"/>
        </w:rPr>
      </w:pPr>
      <w:r w:rsidRPr="006B57E2">
        <w:rPr>
          <w:rFonts w:ascii="Arial" w:hAnsi="Arial" w:cs="Arial"/>
          <w:sz w:val="20"/>
          <w:szCs w:val="20"/>
        </w:rPr>
        <w:t>Компания</w:t>
      </w:r>
      <w:r>
        <w:rPr>
          <w:rFonts w:ascii="Arial" w:hAnsi="Arial" w:cs="Arial"/>
          <w:sz w:val="20"/>
          <w:szCs w:val="20"/>
        </w:rPr>
        <w:t xml:space="preserve"> </w:t>
      </w:r>
      <w:r>
        <w:rPr>
          <w:rFonts w:ascii="Arial" w:hAnsi="Arial" w:cs="Arial"/>
          <w:noProof/>
          <w:sz w:val="20"/>
          <w:szCs w:val="20"/>
          <w:lang w:bidi="ar-SA"/>
        </w:rPr>
        <w:drawing>
          <wp:inline distT="0" distB="0" distL="0" distR="0">
            <wp:extent cx="598170" cy="135255"/>
            <wp:effectExtent l="1905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98170" cy="135255"/>
                    </a:xfrm>
                    <a:prstGeom prst="rect">
                      <a:avLst/>
                    </a:prstGeom>
                    <a:noFill/>
                    <a:ln w="9525">
                      <a:noFill/>
                      <a:miter lim="800000"/>
                      <a:headEnd/>
                      <a:tailEnd/>
                    </a:ln>
                  </pic:spPr>
                </pic:pic>
              </a:graphicData>
            </a:graphic>
          </wp:inline>
        </w:drawing>
      </w:r>
      <w:r w:rsidRPr="006B57E2">
        <w:rPr>
          <w:rFonts w:ascii="Arial" w:hAnsi="Arial" w:cs="Arial"/>
          <w:sz w:val="20"/>
          <w:szCs w:val="20"/>
        </w:rPr>
        <w:t>выражает Вам свою глубочайшую признательность за приобретение углошлифовальной машины.</w:t>
      </w:r>
      <w:r w:rsidR="002107F9">
        <w:rPr>
          <w:rFonts w:ascii="Arial" w:hAnsi="Arial" w:cs="Arial"/>
          <w:sz w:val="20"/>
          <w:szCs w:val="20"/>
        </w:rPr>
        <w:t xml:space="preserve"> </w:t>
      </w:r>
      <w:r w:rsidRPr="006B57E2">
        <w:rPr>
          <w:rFonts w:ascii="Arial" w:hAnsi="Arial" w:cs="Arial"/>
          <w:sz w:val="20"/>
          <w:szCs w:val="20"/>
        </w:rPr>
        <w:t xml:space="preserve">Изделия под торговой маркой </w:t>
      </w:r>
      <w:r>
        <w:rPr>
          <w:rFonts w:ascii="Arial" w:hAnsi="Arial" w:cs="Arial"/>
          <w:noProof/>
          <w:sz w:val="20"/>
          <w:szCs w:val="20"/>
          <w:lang w:bidi="ar-SA"/>
        </w:rPr>
        <w:drawing>
          <wp:inline distT="0" distB="0" distL="0" distR="0">
            <wp:extent cx="598170" cy="13525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98170" cy="135255"/>
                    </a:xfrm>
                    <a:prstGeom prst="rect">
                      <a:avLst/>
                    </a:prstGeom>
                    <a:noFill/>
                    <a:ln w="9525">
                      <a:noFill/>
                      <a:miter lim="800000"/>
                      <a:headEnd/>
                      <a:tailEnd/>
                    </a:ln>
                  </pic:spPr>
                </pic:pic>
              </a:graphicData>
            </a:graphic>
          </wp:inline>
        </w:drawing>
      </w:r>
      <w:r w:rsidRPr="006B57E2">
        <w:rPr>
          <w:rFonts w:ascii="Arial" w:hAnsi="Arial" w:cs="Arial"/>
          <w:sz w:val="20"/>
          <w:szCs w:val="20"/>
        </w:rPr>
        <w:t xml:space="preserve">  постоянно усовершенствуются и улучшаются. Благодаря постоянной программе исследований и разработок, указанные здесь технические характеристики и дизайн могут быть изменены без предварительного уведомления</w:t>
      </w:r>
    </w:p>
    <w:p w:rsidR="00DE0E55" w:rsidRPr="006B57E2" w:rsidRDefault="00DE0E55" w:rsidP="002D7491">
      <w:pPr>
        <w:tabs>
          <w:tab w:val="left" w:pos="10585"/>
        </w:tabs>
        <w:ind w:left="1134" w:right="686"/>
        <w:jc w:val="both"/>
        <w:rPr>
          <w:rFonts w:ascii="Arial" w:hAnsi="Arial" w:cs="Arial"/>
          <w:sz w:val="20"/>
          <w:szCs w:val="20"/>
        </w:rPr>
      </w:pPr>
      <w:r w:rsidRPr="002D7491">
        <w:rPr>
          <w:rFonts w:ascii="Arial" w:hAnsi="Arial" w:cs="Arial"/>
          <w:b/>
          <w:sz w:val="20"/>
          <w:szCs w:val="20"/>
        </w:rPr>
        <w:t>ВНИМАНИЕ!</w:t>
      </w:r>
      <w:r w:rsidRPr="006B57E2">
        <w:rPr>
          <w:rFonts w:ascii="Arial" w:hAnsi="Arial" w:cs="Arial"/>
          <w:sz w:val="20"/>
          <w:szCs w:val="20"/>
        </w:rPr>
        <w:t xml:space="preserve"> Внимательно изучите данную инструкцию по эксплуатации и техническому обслуживанию. Храните её в защищенном месте.</w:t>
      </w:r>
    </w:p>
    <w:p w:rsidR="00D63441" w:rsidRPr="00704142" w:rsidRDefault="00E22AC2" w:rsidP="00D63441">
      <w:pPr>
        <w:pStyle w:val="1"/>
        <w:ind w:left="603"/>
        <w:rPr>
          <w:b/>
          <w:sz w:val="24"/>
          <w:szCs w:val="24"/>
        </w:rPr>
      </w:pPr>
      <w:r>
        <w:rPr>
          <w:rFonts w:ascii="Arial" w:hAnsi="Arial" w:cs="Arial"/>
          <w:b/>
          <w:noProof/>
          <w:sz w:val="24"/>
          <w:szCs w:val="24"/>
          <w:lang w:bidi="ar-SA"/>
        </w:rPr>
        <mc:AlternateContent>
          <mc:Choice Requires="wps">
            <w:drawing>
              <wp:anchor distT="4294967294" distB="4294967294" distL="114300" distR="114300" simplePos="0" relativeHeight="251661312" behindDoc="0" locked="0" layoutInCell="1" allowOverlap="1">
                <wp:simplePos x="0" y="0"/>
                <wp:positionH relativeFrom="column">
                  <wp:posOffset>3090545</wp:posOffset>
                </wp:positionH>
                <wp:positionV relativeFrom="paragraph">
                  <wp:posOffset>188594</wp:posOffset>
                </wp:positionV>
                <wp:extent cx="5943600" cy="0"/>
                <wp:effectExtent l="0" t="19050" r="19050" b="1905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
            <w:pict>
              <v:line w14:anchorId="0F52E716" id="Прямая соединительная линия 134"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3.35pt,14.85pt" to="711.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" strokecolor="#a5a5a5 [2092]" strokeweight="2.25pt">
                <o:lock v:ext="edit" shapetype="f"/>
              </v:line>
            </w:pict>
          </mc:Fallback>
        </mc:AlternateContent>
      </w:r>
      <w:r w:rsidR="00D63441" w:rsidRPr="00704142">
        <w:rPr>
          <w:b/>
          <w:color w:val="808285"/>
          <w:sz w:val="24"/>
          <w:szCs w:val="24"/>
        </w:rPr>
        <w:t>ОБЛАСТЬ ПРИМЕНЕНИЯ И НАЗНАЧЕНИЕ.</w:t>
      </w:r>
    </w:p>
    <w:p w:rsidR="00111053" w:rsidRPr="00111053" w:rsidRDefault="00111053" w:rsidP="00111053">
      <w:pPr>
        <w:spacing w:before="101"/>
        <w:ind w:left="603"/>
        <w:outlineLvl w:val="0"/>
        <w:rPr>
          <w:rFonts w:ascii="Arial" w:eastAsiaTheme="minorEastAsia" w:hAnsi="Arial" w:cs="Arial"/>
          <w:b/>
          <w:sz w:val="20"/>
          <w:szCs w:val="20"/>
          <w:lang w:eastAsia="zh-CN"/>
        </w:rPr>
      </w:pPr>
      <w:r w:rsidRPr="00111053">
        <w:rPr>
          <w:rFonts w:ascii="Arial" w:eastAsia="Arial Narrow" w:hAnsi="Arial" w:cs="Arial"/>
          <w:b/>
          <w:sz w:val="20"/>
          <w:szCs w:val="20"/>
        </w:rPr>
        <w:t>Назначение.</w:t>
      </w:r>
    </w:p>
    <w:p w:rsidR="00111053" w:rsidRPr="00111053" w:rsidRDefault="00111053" w:rsidP="00111053">
      <w:pPr>
        <w:tabs>
          <w:tab w:val="left" w:pos="10585"/>
        </w:tabs>
        <w:ind w:left="1134" w:right="686"/>
        <w:jc w:val="both"/>
        <w:rPr>
          <w:rFonts w:ascii="Arial" w:hAnsi="Arial" w:cs="Arial"/>
          <w:sz w:val="20"/>
          <w:szCs w:val="20"/>
        </w:rPr>
      </w:pPr>
      <w:r w:rsidRPr="00111053">
        <w:rPr>
          <w:rFonts w:ascii="Arial" w:hAnsi="Arial" w:cs="Arial"/>
          <w:sz w:val="20"/>
          <w:szCs w:val="20"/>
        </w:rPr>
        <w:t>Инструмент предназначен для шлифовки, зачистки и резки материалов из металла без использования воды.</w:t>
      </w:r>
    </w:p>
    <w:p w:rsidR="00111053" w:rsidRPr="00111053" w:rsidRDefault="00111053" w:rsidP="00111053">
      <w:pPr>
        <w:tabs>
          <w:tab w:val="left" w:pos="10585"/>
        </w:tabs>
        <w:ind w:left="1134" w:right="686"/>
        <w:jc w:val="both"/>
        <w:rPr>
          <w:rFonts w:ascii="Arial" w:hAnsi="Arial" w:cs="Arial"/>
          <w:sz w:val="20"/>
          <w:szCs w:val="20"/>
        </w:rPr>
      </w:pPr>
      <w:r w:rsidRPr="00111053">
        <w:rPr>
          <w:rFonts w:ascii="Arial" w:hAnsi="Arial" w:cs="Arial"/>
          <w:b/>
          <w:sz w:val="20"/>
          <w:szCs w:val="20"/>
        </w:rPr>
        <w:t>ЗАПРЕШЕНО!</w:t>
      </w:r>
      <w:r w:rsidRPr="00111053">
        <w:rPr>
          <w:rFonts w:ascii="Arial" w:hAnsi="Arial" w:cs="Arial"/>
          <w:sz w:val="20"/>
          <w:szCs w:val="20"/>
        </w:rPr>
        <w:t xml:space="preserve"> Применение инструмента не по назначению не допускается!</w:t>
      </w:r>
    </w:p>
    <w:p w:rsidR="00111053" w:rsidRPr="00111053" w:rsidRDefault="00111053" w:rsidP="00111053">
      <w:pPr>
        <w:widowControl/>
        <w:shd w:val="clear" w:color="auto" w:fill="FFFFFF"/>
        <w:autoSpaceDE/>
        <w:autoSpaceDN/>
        <w:ind w:left="720"/>
        <w:jc w:val="both"/>
        <w:rPr>
          <w:rFonts w:ascii="Arial" w:eastAsia="Times New Roman" w:hAnsi="Arial" w:cs="Arial"/>
          <w:b/>
          <w:color w:val="000000"/>
          <w:sz w:val="20"/>
          <w:szCs w:val="20"/>
          <w:lang w:bidi="ar-SA"/>
        </w:rPr>
      </w:pPr>
      <w:r w:rsidRPr="00111053">
        <w:rPr>
          <w:rFonts w:ascii="Arial" w:eastAsia="Times New Roman" w:hAnsi="Arial" w:cs="Arial"/>
          <w:b/>
          <w:color w:val="000000"/>
          <w:sz w:val="20"/>
          <w:szCs w:val="20"/>
          <w:lang w:bidi="ar-SA"/>
        </w:rPr>
        <w:t>Область применения.</w:t>
      </w:r>
    </w:p>
    <w:p w:rsidR="00111053" w:rsidRPr="00111053" w:rsidRDefault="00111053" w:rsidP="00111053">
      <w:pPr>
        <w:tabs>
          <w:tab w:val="left" w:pos="10585"/>
        </w:tabs>
        <w:ind w:left="1134" w:right="686"/>
        <w:jc w:val="both"/>
        <w:rPr>
          <w:rFonts w:ascii="Arial" w:hAnsi="Arial" w:cs="Arial"/>
          <w:sz w:val="20"/>
          <w:szCs w:val="20"/>
        </w:rPr>
      </w:pPr>
      <w:r w:rsidRPr="00111053">
        <w:rPr>
          <w:rFonts w:ascii="Arial" w:hAnsi="Arial" w:cs="Arial"/>
          <w:sz w:val="20"/>
          <w:szCs w:val="20"/>
        </w:rPr>
        <w:t>Инструмент предназначен 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w:t>
      </w:r>
      <w:r w:rsidRPr="00111053">
        <w:t xml:space="preserve"> </w:t>
      </w:r>
      <w:r w:rsidRPr="00111053">
        <w:rPr>
          <w:rFonts w:ascii="Arial" w:hAnsi="Arial" w:cs="Arial"/>
          <w:sz w:val="20"/>
          <w:szCs w:val="20"/>
        </w:rPr>
        <w:t xml:space="preserve">Степень защиты, обеспечиваемая оболочкой - IP20 (МЭК 60529). </w:t>
      </w:r>
    </w:p>
    <w:p w:rsidR="00111053" w:rsidRPr="00111053" w:rsidRDefault="00111053" w:rsidP="00111053">
      <w:pPr>
        <w:tabs>
          <w:tab w:val="left" w:pos="10585"/>
        </w:tabs>
        <w:ind w:left="1134" w:right="686"/>
        <w:jc w:val="both"/>
        <w:rPr>
          <w:rFonts w:ascii="Arial" w:hAnsi="Arial" w:cs="Arial"/>
          <w:sz w:val="20"/>
          <w:szCs w:val="20"/>
        </w:rPr>
      </w:pPr>
      <w:r w:rsidRPr="00111053">
        <w:rPr>
          <w:rFonts w:ascii="Arial" w:hAnsi="Arial" w:cs="Arial"/>
          <w:b/>
          <w:sz w:val="20"/>
          <w:szCs w:val="20"/>
        </w:rPr>
        <w:t xml:space="preserve">ВНИМАНИЕ! </w:t>
      </w:r>
      <w:r w:rsidRPr="00111053">
        <w:rPr>
          <w:rFonts w:ascii="Arial" w:hAnsi="Arial" w:cs="Arial"/>
          <w:sz w:val="20"/>
          <w:szCs w:val="20"/>
        </w:rPr>
        <w:t xml:space="preserve">Придерживайтесь следующего режима работ с инструментом! После непрерывной работы в течение 15-20 минут необходимо выключить инструмент, возобновить работу можно </w:t>
      </w:r>
      <w:r w:rsidRPr="00111053">
        <w:rPr>
          <w:rFonts w:ascii="Arial" w:hAnsi="Arial" w:cs="Arial"/>
          <w:sz w:val="20"/>
          <w:szCs w:val="20"/>
        </w:rPr>
        <w:lastRenderedPageBreak/>
        <w:t xml:space="preserve">через 5 минут. Время работы в неделю – 20 часов, в день – 6 часов. </w:t>
      </w:r>
    </w:p>
    <w:p w:rsidR="00111053" w:rsidRPr="00111053" w:rsidRDefault="00111053" w:rsidP="00111053">
      <w:pPr>
        <w:tabs>
          <w:tab w:val="left" w:pos="10585"/>
        </w:tabs>
        <w:ind w:left="709" w:right="686"/>
        <w:jc w:val="both"/>
        <w:rPr>
          <w:rFonts w:ascii="Arial" w:eastAsiaTheme="minorEastAsia" w:hAnsi="Arial" w:cs="Arial"/>
          <w:b/>
          <w:sz w:val="20"/>
          <w:szCs w:val="20"/>
          <w:lang w:eastAsia="zh-CN"/>
        </w:rPr>
      </w:pPr>
      <w:r w:rsidRPr="00111053">
        <w:rPr>
          <w:rFonts w:ascii="Arial" w:eastAsiaTheme="minorEastAsia" w:hAnsi="Arial" w:cs="Arial"/>
          <w:b/>
          <w:sz w:val="20"/>
          <w:szCs w:val="20"/>
          <w:lang w:eastAsia="zh-CN"/>
        </w:rPr>
        <w:t>Источник питания.</w:t>
      </w:r>
    </w:p>
    <w:p w:rsidR="00111053" w:rsidRPr="00111053" w:rsidRDefault="00111053" w:rsidP="00111053">
      <w:pPr>
        <w:tabs>
          <w:tab w:val="left" w:pos="10585"/>
        </w:tabs>
        <w:ind w:left="1134" w:right="686"/>
        <w:jc w:val="both"/>
        <w:rPr>
          <w:rFonts w:ascii="Arial" w:hAnsi="Arial" w:cs="Arial"/>
          <w:sz w:val="20"/>
          <w:szCs w:val="20"/>
        </w:rPr>
      </w:pPr>
      <w:r w:rsidRPr="00111053">
        <w:rPr>
          <w:rFonts w:ascii="Arial" w:hAnsi="Arial" w:cs="Arial"/>
          <w:sz w:val="20"/>
          <w:szCs w:val="20"/>
        </w:rPr>
        <w:t>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 (машина класса II по ГОСТ Р МЭК 60745-1-2011).</w:t>
      </w:r>
    </w:p>
    <w:p w:rsidR="00111053" w:rsidRPr="00111053" w:rsidRDefault="00111053" w:rsidP="00111053">
      <w:pPr>
        <w:spacing w:before="101"/>
        <w:ind w:left="603"/>
        <w:outlineLvl w:val="0"/>
        <w:rPr>
          <w:rFonts w:ascii="Arial" w:eastAsiaTheme="minorEastAsia" w:hAnsi="Arial" w:cs="Arial"/>
          <w:b/>
          <w:sz w:val="24"/>
          <w:szCs w:val="24"/>
          <w:lang w:eastAsia="zh-CN"/>
        </w:rPr>
      </w:pPr>
      <w:r w:rsidRPr="00111053">
        <w:rPr>
          <w:rFonts w:ascii="Arial" w:eastAsia="Arial Narrow" w:hAnsi="Arial" w:cs="Arial"/>
          <w:b/>
          <w:noProof/>
          <w:sz w:val="24"/>
          <w:szCs w:val="24"/>
          <w:lang w:bidi="ar-SA"/>
        </w:rPr>
        <mc:AlternateContent>
          <mc:Choice Requires="wps">
            <w:drawing>
              <wp:anchor distT="4294967295" distB="4294967295" distL="114300" distR="114300" simplePos="0" relativeHeight="251671552" behindDoc="0" locked="0" layoutInCell="1" allowOverlap="1" wp14:anchorId="073DD086" wp14:editId="69754FE9">
                <wp:simplePos x="0" y="0"/>
                <wp:positionH relativeFrom="column">
                  <wp:posOffset>1670050</wp:posOffset>
                </wp:positionH>
                <wp:positionV relativeFrom="paragraph">
                  <wp:posOffset>101600</wp:posOffset>
                </wp:positionV>
                <wp:extent cx="5943600" cy="0"/>
                <wp:effectExtent l="0" t="19050" r="19050" b="1905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
            <w:pict>
              <v:line w14:anchorId="01B561B6" id="Прямая соединительная линия 116"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1.5pt,8pt" to="59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m6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" strokecolor="#a6a6a6" strokeweight="2.25pt">
                <o:lock v:ext="edit" shapetype="f"/>
              </v:line>
            </w:pict>
          </mc:Fallback>
        </mc:AlternateContent>
      </w:r>
      <w:r w:rsidRPr="00111053">
        <w:rPr>
          <w:rFonts w:ascii="Arial" w:eastAsia="Arial Narrow" w:hAnsi="Arial" w:cs="Arial"/>
          <w:b/>
          <w:color w:val="808285"/>
          <w:sz w:val="24"/>
          <w:szCs w:val="24"/>
        </w:rPr>
        <w:t>ВНЕШНИЙ ВИД.</w:t>
      </w:r>
      <w:r w:rsidRPr="00111053">
        <w:rPr>
          <w:rFonts w:ascii="Arial" w:eastAsia="Arial Narrow" w:hAnsi="Arial" w:cs="Arial"/>
          <w:b/>
          <w:color w:val="808080" w:themeColor="background1" w:themeShade="80"/>
          <w:sz w:val="24"/>
          <w:szCs w:val="24"/>
        </w:rPr>
        <w:t xml:space="preserve"> </w:t>
      </w:r>
    </w:p>
    <w:p w:rsidR="00111053" w:rsidRPr="00111053" w:rsidRDefault="00111053" w:rsidP="00111053">
      <w:pPr>
        <w:shd w:val="clear" w:color="auto" w:fill="FFFFFF"/>
        <w:adjustRightInd w:val="0"/>
        <w:jc w:val="center"/>
        <w:rPr>
          <w:lang w:eastAsia="zh-CN"/>
        </w:rPr>
      </w:pPr>
    </w:p>
    <w:p w:rsidR="00AA153F" w:rsidRDefault="00AA153F" w:rsidP="00AA153F">
      <w:pPr>
        <w:rPr>
          <w:rFonts w:ascii="Arial" w:hAnsi="Arial" w:cs="Arial"/>
          <w:b/>
          <w:lang w:eastAsia="zh-CN"/>
        </w:rPr>
      </w:pPr>
      <w:r>
        <w:rPr>
          <w:noProof/>
          <w:lang w:bidi="ar-SA"/>
        </w:rPr>
        <w:drawing>
          <wp:anchor distT="0" distB="0" distL="114300" distR="114300" simplePos="0" relativeHeight="251693056" behindDoc="0" locked="0" layoutInCell="1" allowOverlap="1">
            <wp:simplePos x="0" y="0"/>
            <wp:positionH relativeFrom="column">
              <wp:posOffset>4159250</wp:posOffset>
            </wp:positionH>
            <wp:positionV relativeFrom="paragraph">
              <wp:posOffset>13335</wp:posOffset>
            </wp:positionV>
            <wp:extent cx="2987675" cy="1797050"/>
            <wp:effectExtent l="0" t="0" r="317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7675" cy="179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153F" w:rsidRDefault="00AA153F" w:rsidP="00AA153F">
      <w:pPr>
        <w:rPr>
          <w:rFonts w:ascii="Arial" w:hAnsi="Arial" w:cs="Arial"/>
          <w:bCs/>
          <w:sz w:val="20"/>
          <w:szCs w:val="20"/>
          <w:lang w:eastAsia="zh-CN"/>
        </w:rPr>
      </w:pPr>
      <w:r>
        <w:rPr>
          <w:rFonts w:ascii="Arial" w:hAnsi="Arial" w:cs="Arial" w:hint="eastAsia"/>
          <w:bCs/>
          <w:sz w:val="20"/>
          <w:szCs w:val="20"/>
          <w:lang w:eastAsia="zh-CN"/>
        </w:rPr>
        <w:t xml:space="preserve">   </w:t>
      </w:r>
    </w:p>
    <w:p w:rsidR="00AA153F" w:rsidRDefault="00AA153F" w:rsidP="00AA153F">
      <w:pPr>
        <w:rPr>
          <w:rFonts w:ascii="Arial" w:hAnsi="Arial" w:cs="Arial"/>
          <w:bCs/>
          <w:sz w:val="20"/>
          <w:szCs w:val="20"/>
          <w:lang w:eastAsia="zh-CN"/>
        </w:rPr>
      </w:pPr>
    </w:p>
    <w:p w:rsidR="00AA153F" w:rsidRDefault="00AA153F" w:rsidP="00AA153F">
      <w:pPr>
        <w:rPr>
          <w:rFonts w:ascii="Arial" w:hAnsi="Arial" w:cs="Arial"/>
          <w:bCs/>
          <w:sz w:val="20"/>
          <w:szCs w:val="20"/>
          <w:lang w:eastAsia="zh-CN"/>
        </w:rPr>
      </w:pPr>
    </w:p>
    <w:p w:rsidR="00AA153F" w:rsidRPr="00F4702C" w:rsidRDefault="00AA153F" w:rsidP="00AA153F">
      <w:pPr>
        <w:ind w:left="720"/>
        <w:rPr>
          <w:rFonts w:ascii="Arial" w:hAnsi="Arial" w:cs="Arial"/>
          <w:sz w:val="20"/>
          <w:szCs w:val="20"/>
          <w:lang w:eastAsia="zh-CN"/>
        </w:rPr>
      </w:pPr>
      <w:bookmarkStart w:id="0" w:name="OLE_LINK3"/>
      <w:bookmarkStart w:id="1" w:name="OLE_LINK4"/>
      <w:bookmarkStart w:id="2" w:name="OLE_LINK13"/>
      <w:bookmarkStart w:id="3" w:name="OLE_LINK14"/>
      <w:r w:rsidRPr="00F4702C">
        <w:rPr>
          <w:rFonts w:ascii="Arial" w:hAnsi="Arial" w:cs="Arial" w:hint="eastAsia"/>
          <w:sz w:val="20"/>
          <w:szCs w:val="20"/>
          <w:lang w:eastAsia="zh-CN"/>
        </w:rPr>
        <w:t xml:space="preserve">1. </w:t>
      </w:r>
      <w:r w:rsidRPr="00F4702C">
        <w:rPr>
          <w:rFonts w:ascii="Arial" w:hAnsi="Arial" w:cs="Arial"/>
          <w:sz w:val="20"/>
          <w:szCs w:val="20"/>
          <w:lang w:eastAsia="zh-CN"/>
        </w:rPr>
        <w:t>Выключатель «Вкл./Выкл»</w:t>
      </w:r>
      <w:r>
        <w:rPr>
          <w:rFonts w:ascii="Arial" w:hAnsi="Arial" w:cs="Arial"/>
          <w:sz w:val="20"/>
          <w:szCs w:val="20"/>
          <w:lang w:eastAsia="zh-CN"/>
        </w:rPr>
        <w:t>.</w:t>
      </w:r>
    </w:p>
    <w:p w:rsidR="00AA153F" w:rsidRPr="00F4702C" w:rsidRDefault="00AA153F" w:rsidP="00AA153F">
      <w:pPr>
        <w:ind w:left="720"/>
        <w:rPr>
          <w:rFonts w:ascii="Arial" w:hAnsi="Arial" w:cs="Arial"/>
          <w:sz w:val="20"/>
          <w:szCs w:val="20"/>
          <w:lang w:eastAsia="zh-CN"/>
        </w:rPr>
      </w:pPr>
      <w:r>
        <w:rPr>
          <w:rFonts w:ascii="Arial" w:hAnsi="Arial" w:cs="Arial" w:hint="eastAsia"/>
          <w:sz w:val="20"/>
          <w:szCs w:val="20"/>
          <w:lang w:eastAsia="zh-CN"/>
        </w:rPr>
        <w:t>2</w:t>
      </w:r>
      <w:r w:rsidRPr="00F4702C">
        <w:rPr>
          <w:rFonts w:ascii="Arial" w:hAnsi="Arial" w:cs="Arial" w:hint="eastAsia"/>
          <w:sz w:val="20"/>
          <w:szCs w:val="20"/>
          <w:lang w:eastAsia="zh-CN"/>
        </w:rPr>
        <w:t xml:space="preserve">. </w:t>
      </w:r>
      <w:r w:rsidRPr="00F4702C">
        <w:rPr>
          <w:rFonts w:ascii="Arial" w:hAnsi="Arial" w:cs="Arial"/>
          <w:sz w:val="20"/>
          <w:szCs w:val="20"/>
          <w:lang w:eastAsia="zh-CN"/>
        </w:rPr>
        <w:t>Защитный кожух</w:t>
      </w:r>
      <w:r>
        <w:rPr>
          <w:rFonts w:ascii="Arial" w:hAnsi="Arial" w:cs="Arial"/>
          <w:sz w:val="20"/>
          <w:szCs w:val="20"/>
          <w:lang w:eastAsia="zh-CN"/>
        </w:rPr>
        <w:t>.</w:t>
      </w:r>
      <w:r w:rsidRPr="00F4702C">
        <w:rPr>
          <w:rFonts w:ascii="Arial" w:hAnsi="Arial" w:cs="Arial" w:hint="eastAsia"/>
          <w:sz w:val="20"/>
          <w:szCs w:val="20"/>
          <w:lang w:eastAsia="zh-CN"/>
        </w:rPr>
        <w:t xml:space="preserve"> </w:t>
      </w:r>
    </w:p>
    <w:p w:rsidR="00AA153F" w:rsidRPr="00F4702C" w:rsidRDefault="00AA153F" w:rsidP="00AA153F">
      <w:pPr>
        <w:ind w:left="720"/>
        <w:rPr>
          <w:rFonts w:ascii="Arial" w:hAnsi="Arial" w:cs="Arial"/>
          <w:sz w:val="20"/>
          <w:szCs w:val="20"/>
          <w:lang w:eastAsia="zh-CN"/>
        </w:rPr>
      </w:pPr>
      <w:r>
        <w:rPr>
          <w:rFonts w:ascii="Arial" w:hAnsi="Arial" w:cs="Arial" w:hint="eastAsia"/>
          <w:sz w:val="20"/>
          <w:szCs w:val="20"/>
          <w:lang w:eastAsia="zh-CN"/>
        </w:rPr>
        <w:t>3</w:t>
      </w:r>
      <w:r w:rsidRPr="00F4702C">
        <w:rPr>
          <w:rFonts w:ascii="Arial" w:hAnsi="Arial" w:cs="Arial"/>
          <w:sz w:val="20"/>
          <w:szCs w:val="20"/>
          <w:lang w:eastAsia="zh-CN"/>
        </w:rPr>
        <w:t>.</w:t>
      </w:r>
      <w:r w:rsidRPr="00F4702C">
        <w:rPr>
          <w:rFonts w:ascii="Arial" w:hAnsi="Arial" w:cs="Arial" w:hint="eastAsia"/>
          <w:sz w:val="20"/>
          <w:szCs w:val="20"/>
          <w:lang w:eastAsia="zh-CN"/>
        </w:rPr>
        <w:t xml:space="preserve"> </w:t>
      </w:r>
      <w:r w:rsidRPr="00F4702C">
        <w:rPr>
          <w:rFonts w:ascii="Arial" w:hAnsi="Arial" w:cs="Arial"/>
          <w:sz w:val="20"/>
          <w:szCs w:val="20"/>
          <w:lang w:eastAsia="zh-CN"/>
        </w:rPr>
        <w:t>Боковая рукоятка</w:t>
      </w:r>
      <w:r>
        <w:rPr>
          <w:rFonts w:ascii="Arial" w:hAnsi="Arial" w:cs="Arial"/>
          <w:sz w:val="20"/>
          <w:szCs w:val="20"/>
          <w:lang w:eastAsia="zh-CN"/>
        </w:rPr>
        <w:t>.</w:t>
      </w:r>
    </w:p>
    <w:p w:rsidR="00AA153F" w:rsidRPr="00F4702C" w:rsidRDefault="00AA153F" w:rsidP="00AA153F">
      <w:pPr>
        <w:ind w:left="720"/>
        <w:rPr>
          <w:rFonts w:ascii="Arial" w:hAnsi="Arial" w:cs="Arial"/>
          <w:sz w:val="20"/>
          <w:szCs w:val="20"/>
          <w:lang w:eastAsia="zh-CN"/>
        </w:rPr>
      </w:pPr>
      <w:r>
        <w:rPr>
          <w:rFonts w:ascii="Arial" w:hAnsi="Arial" w:cs="Arial" w:hint="eastAsia"/>
          <w:sz w:val="20"/>
          <w:szCs w:val="20"/>
          <w:lang w:eastAsia="zh-CN"/>
        </w:rPr>
        <w:t>4</w:t>
      </w:r>
      <w:r w:rsidRPr="00F4702C">
        <w:rPr>
          <w:rFonts w:ascii="Arial" w:hAnsi="Arial" w:cs="Arial" w:hint="eastAsia"/>
          <w:sz w:val="20"/>
          <w:szCs w:val="20"/>
          <w:lang w:eastAsia="zh-CN"/>
        </w:rPr>
        <w:t>.</w:t>
      </w:r>
      <w:r w:rsidRPr="00305EF6">
        <w:rPr>
          <w:rFonts w:ascii="Arial" w:hAnsi="Arial" w:cs="Arial"/>
          <w:sz w:val="20"/>
          <w:szCs w:val="20"/>
          <w:lang w:eastAsia="zh-CN"/>
        </w:rPr>
        <w:t xml:space="preserve"> </w:t>
      </w:r>
      <w:r>
        <w:rPr>
          <w:rFonts w:ascii="Arial" w:hAnsi="Arial" w:cs="Arial"/>
          <w:sz w:val="20"/>
          <w:szCs w:val="20"/>
          <w:lang w:eastAsia="zh-CN"/>
        </w:rPr>
        <w:t>Шлифовальный диск.</w:t>
      </w:r>
    </w:p>
    <w:p w:rsidR="00AA153F" w:rsidRDefault="00AA153F" w:rsidP="00AA153F">
      <w:pPr>
        <w:ind w:left="720"/>
        <w:rPr>
          <w:rFonts w:ascii="Arial" w:hAnsi="Arial" w:cs="Arial"/>
          <w:sz w:val="20"/>
          <w:szCs w:val="20"/>
          <w:lang w:eastAsia="zh-CN"/>
        </w:rPr>
      </w:pPr>
      <w:r>
        <w:rPr>
          <w:rFonts w:ascii="Arial" w:hAnsi="Arial" w:cs="Arial" w:hint="eastAsia"/>
          <w:sz w:val="20"/>
          <w:szCs w:val="20"/>
          <w:lang w:eastAsia="zh-CN"/>
        </w:rPr>
        <w:t>5</w:t>
      </w:r>
      <w:r w:rsidRPr="00F4702C">
        <w:rPr>
          <w:rFonts w:ascii="Arial" w:hAnsi="Arial" w:cs="Arial"/>
          <w:sz w:val="20"/>
          <w:szCs w:val="20"/>
          <w:lang w:eastAsia="zh-CN"/>
        </w:rPr>
        <w:t>.</w:t>
      </w:r>
      <w:r w:rsidRPr="00F4702C">
        <w:rPr>
          <w:rFonts w:ascii="Arial" w:hAnsi="Arial" w:cs="Arial" w:hint="eastAsia"/>
          <w:sz w:val="20"/>
          <w:szCs w:val="20"/>
          <w:lang w:eastAsia="zh-CN"/>
        </w:rPr>
        <w:t xml:space="preserve"> </w:t>
      </w:r>
      <w:r w:rsidRPr="00F4702C">
        <w:rPr>
          <w:rFonts w:ascii="Arial" w:hAnsi="Arial" w:cs="Arial"/>
          <w:sz w:val="20"/>
          <w:szCs w:val="20"/>
          <w:lang w:eastAsia="zh-CN"/>
        </w:rPr>
        <w:t xml:space="preserve">Кнопка блокировки </w:t>
      </w:r>
      <w:r>
        <w:rPr>
          <w:rFonts w:ascii="Arial" w:hAnsi="Arial" w:cs="Arial"/>
          <w:sz w:val="20"/>
          <w:szCs w:val="20"/>
          <w:lang w:eastAsia="zh-CN"/>
        </w:rPr>
        <w:t xml:space="preserve">вращения </w:t>
      </w:r>
      <w:r w:rsidRPr="00F4702C">
        <w:rPr>
          <w:rFonts w:ascii="Arial" w:hAnsi="Arial" w:cs="Arial"/>
          <w:sz w:val="20"/>
          <w:szCs w:val="20"/>
          <w:lang w:eastAsia="zh-CN"/>
        </w:rPr>
        <w:t>шпинделя</w:t>
      </w:r>
      <w:r>
        <w:rPr>
          <w:rFonts w:ascii="Arial" w:hAnsi="Arial" w:cs="Arial"/>
          <w:sz w:val="20"/>
          <w:szCs w:val="20"/>
          <w:lang w:eastAsia="zh-CN"/>
        </w:rPr>
        <w:t>.</w:t>
      </w:r>
      <w:r w:rsidRPr="00F4702C">
        <w:rPr>
          <w:rFonts w:ascii="Arial" w:hAnsi="Arial" w:cs="Arial" w:hint="eastAsia"/>
          <w:sz w:val="20"/>
          <w:szCs w:val="20"/>
          <w:lang w:eastAsia="zh-CN"/>
        </w:rPr>
        <w:t xml:space="preserve"> </w:t>
      </w:r>
    </w:p>
    <w:p w:rsidR="00AA153F" w:rsidRPr="00F4702C" w:rsidRDefault="00AA153F" w:rsidP="00AA153F">
      <w:pPr>
        <w:ind w:left="720"/>
        <w:rPr>
          <w:rFonts w:ascii="Arial" w:hAnsi="Arial" w:cs="Arial"/>
          <w:sz w:val="20"/>
          <w:szCs w:val="20"/>
          <w:lang w:eastAsia="zh-CN"/>
        </w:rPr>
      </w:pPr>
      <w:r>
        <w:rPr>
          <w:rFonts w:ascii="Arial" w:hAnsi="Arial" w:cs="Arial" w:hint="eastAsia"/>
          <w:sz w:val="20"/>
          <w:szCs w:val="20"/>
          <w:lang w:eastAsia="zh-CN"/>
        </w:rPr>
        <w:t>6</w:t>
      </w:r>
      <w:r w:rsidRPr="006B648D">
        <w:rPr>
          <w:rFonts w:ascii="Arial" w:hAnsi="Arial" w:cs="Arial"/>
          <w:sz w:val="20"/>
          <w:szCs w:val="20"/>
          <w:lang w:eastAsia="zh-CN"/>
        </w:rPr>
        <w:t>.</w:t>
      </w:r>
      <w:r>
        <w:rPr>
          <w:rFonts w:ascii="Arial" w:hAnsi="Arial" w:cs="Arial" w:hint="eastAsia"/>
          <w:sz w:val="20"/>
          <w:szCs w:val="20"/>
          <w:lang w:eastAsia="zh-CN"/>
        </w:rPr>
        <w:t xml:space="preserve"> </w:t>
      </w:r>
      <w:r w:rsidRPr="006B648D">
        <w:rPr>
          <w:rFonts w:ascii="Arial" w:hAnsi="Arial" w:cs="Arial"/>
          <w:sz w:val="20"/>
          <w:szCs w:val="20"/>
          <w:lang w:eastAsia="zh-CN"/>
        </w:rPr>
        <w:t>Регулятор скорости</w:t>
      </w:r>
      <w:r>
        <w:rPr>
          <w:rFonts w:ascii="Arial" w:hAnsi="Arial" w:cs="Arial"/>
          <w:sz w:val="20"/>
          <w:szCs w:val="20"/>
          <w:lang w:eastAsia="zh-CN"/>
        </w:rPr>
        <w:t>.</w:t>
      </w:r>
    </w:p>
    <w:bookmarkEnd w:id="0"/>
    <w:bookmarkEnd w:id="1"/>
    <w:bookmarkEnd w:id="2"/>
    <w:bookmarkEnd w:id="3"/>
    <w:p w:rsidR="00AA153F" w:rsidRDefault="00AA153F" w:rsidP="00AA153F">
      <w:pPr>
        <w:ind w:left="720"/>
        <w:rPr>
          <w:rFonts w:ascii="Arial" w:hAnsi="Arial" w:cs="Arial"/>
          <w:b/>
          <w:lang w:eastAsia="zh-CN"/>
        </w:rPr>
      </w:pPr>
    </w:p>
    <w:p w:rsidR="00111053" w:rsidRPr="00111053" w:rsidRDefault="00111053" w:rsidP="00111053">
      <w:pPr>
        <w:shd w:val="clear" w:color="auto" w:fill="FFFFFF"/>
        <w:adjustRightInd w:val="0"/>
        <w:jc w:val="center"/>
        <w:rPr>
          <w:rFonts w:ascii="Arial" w:hAnsi="Arial" w:cs="Arial"/>
          <w:b/>
          <w:bCs/>
          <w:lang w:eastAsia="zh-CN"/>
        </w:rPr>
      </w:pPr>
    </w:p>
    <w:p w:rsidR="00111053" w:rsidRPr="00111053" w:rsidRDefault="00111053" w:rsidP="00111053">
      <w:pPr>
        <w:jc w:val="center"/>
        <w:rPr>
          <w:rFonts w:ascii="Arial" w:hAnsi="Arial" w:cs="Arial"/>
          <w:b/>
          <w:bCs/>
        </w:rPr>
      </w:pPr>
      <w:r w:rsidRPr="00111053">
        <w:rPr>
          <w:rFonts w:ascii="Arial" w:hAnsi="Arial" w:cs="Arial"/>
          <w:b/>
          <w:bCs/>
        </w:rPr>
        <w:t>Комплектность поставки.</w:t>
      </w:r>
    </w:p>
    <w:p w:rsidR="00111053" w:rsidRPr="00111053" w:rsidRDefault="00111053" w:rsidP="00111053">
      <w:pPr>
        <w:shd w:val="clear" w:color="auto" w:fill="FFFFFF"/>
        <w:adjustRightInd w:val="0"/>
        <w:ind w:left="714"/>
        <w:jc w:val="both"/>
        <w:rPr>
          <w:rFonts w:ascii="Arial" w:hAnsi="Arial" w:cs="Arial"/>
          <w:color w:val="FF0000"/>
          <w:sz w:val="20"/>
          <w:szCs w:val="20"/>
          <w:lang w:eastAsia="zh-CN"/>
        </w:rPr>
      </w:pPr>
    </w:p>
    <w:p w:rsidR="00111053" w:rsidRPr="00111053" w:rsidRDefault="00AA153F" w:rsidP="00111053">
      <w:pPr>
        <w:widowControl/>
        <w:numPr>
          <w:ilvl w:val="0"/>
          <w:numId w:val="5"/>
        </w:numPr>
        <w:shd w:val="clear" w:color="auto" w:fill="FFFFFF"/>
        <w:adjustRightInd w:val="0"/>
        <w:rPr>
          <w:rFonts w:ascii="Arial" w:hAnsi="Arial" w:cs="Arial"/>
          <w:sz w:val="20"/>
          <w:szCs w:val="20"/>
        </w:rPr>
      </w:pPr>
      <w:r w:rsidRPr="00111053">
        <w:rPr>
          <w:rFonts w:hint="eastAsia"/>
          <w:noProof/>
          <w:szCs w:val="16"/>
          <w:lang w:bidi="ar-SA"/>
        </w:rPr>
        <w:lastRenderedPageBreak/>
        <w:drawing>
          <wp:anchor distT="0" distB="0" distL="114300" distR="114300" simplePos="0" relativeHeight="251688960" behindDoc="0" locked="0" layoutInCell="1" allowOverlap="1" wp14:anchorId="3084BE14" wp14:editId="6F7CD4E9">
            <wp:simplePos x="0" y="0"/>
            <wp:positionH relativeFrom="column">
              <wp:posOffset>4283710</wp:posOffset>
            </wp:positionH>
            <wp:positionV relativeFrom="paragraph">
              <wp:posOffset>97790</wp:posOffset>
            </wp:positionV>
            <wp:extent cx="1653540" cy="1219835"/>
            <wp:effectExtent l="0" t="0" r="3810"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3540" cy="1219835"/>
                    </a:xfrm>
                    <a:prstGeom prst="rect">
                      <a:avLst/>
                    </a:prstGeom>
                    <a:noFill/>
                    <a:ln>
                      <a:noFill/>
                    </a:ln>
                  </pic:spPr>
                </pic:pic>
              </a:graphicData>
            </a:graphic>
          </wp:anchor>
        </w:drawing>
      </w:r>
      <w:r w:rsidR="00111053" w:rsidRPr="00111053">
        <w:rPr>
          <w:rFonts w:ascii="Arial" w:hAnsi="Arial" w:cs="Arial"/>
          <w:sz w:val="20"/>
          <w:szCs w:val="20"/>
        </w:rPr>
        <w:t>Угловая шлифовальная машина.</w:t>
      </w:r>
    </w:p>
    <w:p w:rsidR="00111053" w:rsidRPr="00111053" w:rsidRDefault="00111053" w:rsidP="00111053">
      <w:pPr>
        <w:widowControl/>
        <w:numPr>
          <w:ilvl w:val="0"/>
          <w:numId w:val="5"/>
        </w:numPr>
        <w:shd w:val="clear" w:color="auto" w:fill="FFFFFF"/>
        <w:adjustRightInd w:val="0"/>
        <w:rPr>
          <w:rFonts w:ascii="Arial" w:hAnsi="Arial" w:cs="Arial"/>
          <w:sz w:val="20"/>
          <w:szCs w:val="20"/>
        </w:rPr>
      </w:pPr>
      <w:r w:rsidRPr="00111053">
        <w:rPr>
          <w:rFonts w:ascii="Arial" w:hAnsi="Arial" w:cs="Arial"/>
          <w:sz w:val="20"/>
          <w:szCs w:val="20"/>
        </w:rPr>
        <w:t>Боковая рукоятка.</w:t>
      </w:r>
    </w:p>
    <w:p w:rsidR="00111053" w:rsidRPr="00111053" w:rsidRDefault="00111053" w:rsidP="00111053">
      <w:pPr>
        <w:widowControl/>
        <w:numPr>
          <w:ilvl w:val="0"/>
          <w:numId w:val="5"/>
        </w:numPr>
        <w:shd w:val="clear" w:color="auto" w:fill="FFFFFF"/>
        <w:adjustRightInd w:val="0"/>
        <w:rPr>
          <w:rFonts w:ascii="Arial" w:hAnsi="Arial" w:cs="Arial"/>
          <w:sz w:val="20"/>
          <w:szCs w:val="20"/>
        </w:rPr>
      </w:pPr>
      <w:r w:rsidRPr="00111053">
        <w:rPr>
          <w:rFonts w:ascii="Arial" w:hAnsi="Arial" w:cs="Arial"/>
          <w:sz w:val="20"/>
          <w:szCs w:val="20"/>
        </w:rPr>
        <w:t>Гаечный ключ.</w:t>
      </w:r>
    </w:p>
    <w:p w:rsidR="00111053" w:rsidRPr="00111053" w:rsidRDefault="00111053" w:rsidP="00111053">
      <w:pPr>
        <w:widowControl/>
        <w:shd w:val="clear" w:color="auto" w:fill="FFFFFF"/>
        <w:adjustRightInd w:val="0"/>
        <w:ind w:left="720"/>
        <w:rPr>
          <w:rFonts w:ascii="Arial" w:hAnsi="Arial" w:cs="Arial"/>
          <w:sz w:val="16"/>
          <w:szCs w:val="16"/>
        </w:rPr>
      </w:pPr>
    </w:p>
    <w:p w:rsidR="00111053" w:rsidRPr="00111053" w:rsidRDefault="00111053" w:rsidP="00111053">
      <w:pPr>
        <w:spacing w:line="360" w:lineRule="auto"/>
        <w:ind w:firstLine="1181"/>
        <w:jc w:val="both"/>
        <w:rPr>
          <w:rFonts w:ascii="Arial" w:hAnsi="Arial" w:cs="Arial"/>
          <w:sz w:val="20"/>
          <w:szCs w:val="20"/>
          <w:lang w:eastAsia="zh-CN"/>
        </w:rPr>
      </w:pPr>
      <w:r w:rsidRPr="00111053">
        <w:rPr>
          <w:rFonts w:ascii="Arial" w:hAnsi="Arial" w:cs="Arial" w:hint="eastAsia"/>
          <w:sz w:val="20"/>
          <w:szCs w:val="20"/>
          <w:lang w:eastAsia="zh-CN"/>
        </w:rPr>
        <w:t xml:space="preserve">                                       </w:t>
      </w:r>
    </w:p>
    <w:p w:rsidR="00111053" w:rsidRPr="00111053" w:rsidRDefault="00111053" w:rsidP="00111053">
      <w:pPr>
        <w:tabs>
          <w:tab w:val="left" w:pos="7815"/>
        </w:tabs>
        <w:ind w:left="1797" w:right="686"/>
        <w:rPr>
          <w:rFonts w:ascii="Arial" w:hAnsi="Arial" w:cs="Arial"/>
          <w:sz w:val="24"/>
          <w:szCs w:val="24"/>
        </w:rPr>
      </w:pPr>
    </w:p>
    <w:p w:rsidR="00111053" w:rsidRPr="00111053" w:rsidRDefault="00111053" w:rsidP="00111053">
      <w:pPr>
        <w:tabs>
          <w:tab w:val="left" w:pos="7815"/>
        </w:tabs>
        <w:ind w:left="1797" w:right="686"/>
        <w:rPr>
          <w:rFonts w:ascii="Arial" w:hAnsi="Arial" w:cs="Arial"/>
          <w:sz w:val="24"/>
          <w:szCs w:val="24"/>
        </w:rPr>
      </w:pPr>
    </w:p>
    <w:p w:rsidR="00111053" w:rsidRPr="00111053" w:rsidRDefault="00111053" w:rsidP="00111053">
      <w:pPr>
        <w:tabs>
          <w:tab w:val="left" w:pos="7815"/>
        </w:tabs>
        <w:ind w:left="1797" w:right="686"/>
        <w:rPr>
          <w:rFonts w:ascii="Arial" w:hAnsi="Arial" w:cs="Arial"/>
          <w:sz w:val="24"/>
          <w:szCs w:val="24"/>
        </w:rPr>
      </w:pPr>
    </w:p>
    <w:p w:rsidR="00111053" w:rsidRPr="00111053" w:rsidRDefault="00111053" w:rsidP="00111053">
      <w:pPr>
        <w:tabs>
          <w:tab w:val="left" w:pos="7815"/>
        </w:tabs>
        <w:ind w:left="1797" w:right="686"/>
        <w:rPr>
          <w:rFonts w:ascii="Arial" w:hAnsi="Arial" w:cs="Arial"/>
          <w:sz w:val="24"/>
          <w:szCs w:val="24"/>
        </w:rPr>
      </w:pPr>
    </w:p>
    <w:p w:rsidR="00111053" w:rsidRPr="00111053" w:rsidRDefault="00111053" w:rsidP="00111053">
      <w:pPr>
        <w:tabs>
          <w:tab w:val="left" w:pos="7815"/>
        </w:tabs>
        <w:ind w:left="1797" w:right="686"/>
        <w:rPr>
          <w:rFonts w:ascii="Arial" w:hAnsi="Arial" w:cs="Arial"/>
          <w:sz w:val="24"/>
          <w:szCs w:val="24"/>
        </w:rPr>
      </w:pPr>
    </w:p>
    <w:p w:rsidR="00111053" w:rsidRPr="00111053" w:rsidRDefault="00111053" w:rsidP="00111053">
      <w:pPr>
        <w:spacing w:before="101"/>
        <w:ind w:left="557"/>
        <w:outlineLvl w:val="0"/>
        <w:rPr>
          <w:rFonts w:ascii="Arial" w:eastAsia="Arial Narrow" w:hAnsi="Arial" w:cs="Arial"/>
          <w:b/>
          <w:noProof/>
          <w:sz w:val="24"/>
          <w:szCs w:val="24"/>
          <w:lang w:bidi="ar-SA"/>
        </w:rPr>
      </w:pPr>
      <w:r w:rsidRPr="00111053">
        <w:rPr>
          <w:rFonts w:ascii="Arial" w:eastAsia="Arial Narrow" w:hAnsi="Arial" w:cs="Arial"/>
          <w:b/>
          <w:noProof/>
          <w:sz w:val="24"/>
          <w:szCs w:val="24"/>
          <w:lang w:bidi="ar-SA"/>
        </w:rPr>
        <mc:AlternateContent>
          <mc:Choice Requires="wps">
            <w:drawing>
              <wp:anchor distT="4294967295" distB="4294967295" distL="114300" distR="114300" simplePos="0" relativeHeight="251672576" behindDoc="0" locked="0" layoutInCell="1" allowOverlap="1" wp14:anchorId="2300F212" wp14:editId="76536717">
                <wp:simplePos x="0" y="0"/>
                <wp:positionH relativeFrom="column">
                  <wp:posOffset>3141980</wp:posOffset>
                </wp:positionH>
                <wp:positionV relativeFrom="paragraph">
                  <wp:posOffset>114299</wp:posOffset>
                </wp:positionV>
                <wp:extent cx="5943600" cy="0"/>
                <wp:effectExtent l="0" t="19050" r="19050" b="1905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
            <w:pict>
              <v:line w14:anchorId="1F706A1A" id="Прямая соединительная линия 118"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7.4pt,9pt" to="715.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oY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" strokecolor="#a6a6a6" strokeweight="2.25pt">
                <o:lock v:ext="edit" shapetype="f"/>
              </v:line>
            </w:pict>
          </mc:Fallback>
        </mc:AlternateContent>
      </w:r>
      <w:r w:rsidRPr="00111053">
        <w:rPr>
          <w:rFonts w:ascii="Arial" w:eastAsia="Arial Narrow" w:hAnsi="Arial" w:cs="Arial"/>
          <w:b/>
          <w:color w:val="808080" w:themeColor="background1" w:themeShade="80"/>
          <w:sz w:val="24"/>
          <w:szCs w:val="24"/>
        </w:rPr>
        <w:t>ТЕХНИЧЕСКИЕ ХАРАКТЕРИСТИКИ.</w:t>
      </w:r>
      <w:r w:rsidRPr="00111053">
        <w:rPr>
          <w:rFonts w:ascii="Arial" w:eastAsia="Arial Narrow" w:hAnsi="Arial" w:cs="Arial"/>
          <w:b/>
          <w:noProof/>
          <w:sz w:val="24"/>
          <w:szCs w:val="24"/>
          <w:lang w:bidi="ar-SA"/>
        </w:rPr>
        <w:t xml:space="preserve"> </w:t>
      </w:r>
    </w:p>
    <w:p w:rsidR="00111053" w:rsidRPr="00111053" w:rsidRDefault="00111053" w:rsidP="00111053">
      <w:pPr>
        <w:spacing w:before="101"/>
        <w:ind w:left="720"/>
        <w:outlineLvl w:val="0"/>
        <w:rPr>
          <w:rFonts w:ascii="Arial" w:eastAsia="Arial Narrow" w:hAnsi="Arial" w:cs="Arial"/>
          <w:b/>
          <w:noProof/>
          <w:sz w:val="24"/>
          <w:szCs w:val="24"/>
          <w:lang w:bidi="ar-SA"/>
        </w:rPr>
      </w:pPr>
    </w:p>
    <w:tbl>
      <w:tblPr>
        <w:tblW w:w="754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557"/>
        <w:gridCol w:w="1985"/>
      </w:tblGrid>
      <w:tr w:rsidR="003E7792" w:rsidRPr="00111053" w:rsidTr="003E7792">
        <w:trPr>
          <w:trHeight w:val="355"/>
        </w:trPr>
        <w:tc>
          <w:tcPr>
            <w:tcW w:w="5557" w:type="dxa"/>
            <w:shd w:val="clear" w:color="auto" w:fill="C6D9F1" w:themeFill="text2" w:themeFillTint="33"/>
          </w:tcPr>
          <w:p w:rsidR="003E7792" w:rsidRPr="00BE2BA3" w:rsidRDefault="003E7792" w:rsidP="003E7792">
            <w:r w:rsidRPr="00BE2BA3">
              <w:t>Параметры / Модель</w:t>
            </w:r>
          </w:p>
        </w:tc>
        <w:tc>
          <w:tcPr>
            <w:tcW w:w="1985" w:type="dxa"/>
            <w:shd w:val="clear" w:color="auto" w:fill="C6D9F1" w:themeFill="text2" w:themeFillTint="33"/>
          </w:tcPr>
          <w:p w:rsidR="003E7792" w:rsidRPr="00BE2BA3" w:rsidRDefault="003E7792" w:rsidP="00136039">
            <w:r w:rsidRPr="00BE2BA3">
              <w:t>УШС-9012</w:t>
            </w:r>
            <w:r w:rsidR="00136039">
              <w:t>5Е</w:t>
            </w:r>
          </w:p>
        </w:tc>
      </w:tr>
      <w:tr w:rsidR="003E7792" w:rsidRPr="00111053" w:rsidTr="003E7792">
        <w:trPr>
          <w:trHeight w:val="283"/>
        </w:trPr>
        <w:tc>
          <w:tcPr>
            <w:tcW w:w="5557" w:type="dxa"/>
            <w:shd w:val="clear" w:color="auto" w:fill="FFFFFF"/>
          </w:tcPr>
          <w:p w:rsidR="003E7792" w:rsidRPr="00BE2BA3" w:rsidRDefault="003E7792" w:rsidP="003E7792">
            <w:r w:rsidRPr="00BE2BA3">
              <w:t>Номинальная мощность, Вт</w:t>
            </w:r>
          </w:p>
        </w:tc>
        <w:tc>
          <w:tcPr>
            <w:tcW w:w="1985" w:type="dxa"/>
            <w:shd w:val="clear" w:color="auto" w:fill="FFFFFF"/>
          </w:tcPr>
          <w:p w:rsidR="003E7792" w:rsidRPr="00BE2BA3" w:rsidRDefault="003E7792" w:rsidP="003E7792">
            <w:r w:rsidRPr="00BE2BA3">
              <w:t>1200</w:t>
            </w:r>
          </w:p>
        </w:tc>
      </w:tr>
      <w:tr w:rsidR="003E7792" w:rsidRPr="00111053" w:rsidTr="003E7792">
        <w:trPr>
          <w:trHeight w:val="283"/>
        </w:trPr>
        <w:tc>
          <w:tcPr>
            <w:tcW w:w="5557" w:type="dxa"/>
            <w:shd w:val="clear" w:color="auto" w:fill="FFFFFF"/>
          </w:tcPr>
          <w:p w:rsidR="003E7792" w:rsidRPr="00BE2BA3" w:rsidRDefault="003E7792" w:rsidP="003E7792">
            <w:r w:rsidRPr="00BE2BA3">
              <w:t>Напряжение / Частота, В/Гц</w:t>
            </w:r>
          </w:p>
        </w:tc>
        <w:tc>
          <w:tcPr>
            <w:tcW w:w="1985" w:type="dxa"/>
            <w:shd w:val="clear" w:color="auto" w:fill="FFFFFF"/>
          </w:tcPr>
          <w:p w:rsidR="003E7792" w:rsidRPr="00BE2BA3" w:rsidRDefault="003E7792" w:rsidP="003E7792">
            <w:r w:rsidRPr="00BE2BA3">
              <w:t>~220/50</w:t>
            </w:r>
          </w:p>
        </w:tc>
      </w:tr>
      <w:tr w:rsidR="003E7792" w:rsidRPr="00111053" w:rsidTr="003E7792">
        <w:trPr>
          <w:trHeight w:val="283"/>
        </w:trPr>
        <w:tc>
          <w:tcPr>
            <w:tcW w:w="5557" w:type="dxa"/>
            <w:shd w:val="clear" w:color="auto" w:fill="FFFFFF"/>
          </w:tcPr>
          <w:p w:rsidR="003E7792" w:rsidRPr="00BE2BA3" w:rsidRDefault="003E7792" w:rsidP="003E7792">
            <w:r w:rsidRPr="00BE2BA3">
              <w:t>Число оборотов на холостом ходу, об/мин</w:t>
            </w:r>
          </w:p>
        </w:tc>
        <w:tc>
          <w:tcPr>
            <w:tcW w:w="1985" w:type="dxa"/>
            <w:shd w:val="clear" w:color="auto" w:fill="FFFFFF"/>
          </w:tcPr>
          <w:p w:rsidR="003E7792" w:rsidRPr="00BE2BA3" w:rsidRDefault="003E7792" w:rsidP="003E7792">
            <w:r w:rsidRPr="00BE2BA3">
              <w:t>11000</w:t>
            </w:r>
          </w:p>
        </w:tc>
      </w:tr>
      <w:tr w:rsidR="003E7792" w:rsidRPr="00111053" w:rsidTr="003E7792">
        <w:trPr>
          <w:trHeight w:val="283"/>
        </w:trPr>
        <w:tc>
          <w:tcPr>
            <w:tcW w:w="5557" w:type="dxa"/>
            <w:shd w:val="clear" w:color="auto" w:fill="FFFFFF"/>
          </w:tcPr>
          <w:p w:rsidR="003E7792" w:rsidRPr="00BE2BA3" w:rsidRDefault="003E7792" w:rsidP="003E7792">
            <w:r w:rsidRPr="00BE2BA3">
              <w:t>Диаметр диска, мм</w:t>
            </w:r>
          </w:p>
        </w:tc>
        <w:tc>
          <w:tcPr>
            <w:tcW w:w="1985" w:type="dxa"/>
            <w:shd w:val="clear" w:color="auto" w:fill="FFFFFF"/>
          </w:tcPr>
          <w:p w:rsidR="003E7792" w:rsidRPr="00BE2BA3" w:rsidRDefault="003E7792" w:rsidP="003E7792">
            <w:r w:rsidRPr="00BE2BA3">
              <w:t>125</w:t>
            </w:r>
          </w:p>
        </w:tc>
        <w:bookmarkStart w:id="4" w:name="_GoBack"/>
        <w:bookmarkEnd w:id="4"/>
      </w:tr>
      <w:tr w:rsidR="003E7792" w:rsidRPr="00111053" w:rsidTr="003E7792">
        <w:trPr>
          <w:trHeight w:val="283"/>
        </w:trPr>
        <w:tc>
          <w:tcPr>
            <w:tcW w:w="5557" w:type="dxa"/>
            <w:shd w:val="clear" w:color="auto" w:fill="FFFFFF"/>
          </w:tcPr>
          <w:p w:rsidR="003E7792" w:rsidRPr="00BE2BA3" w:rsidRDefault="003E7792" w:rsidP="003E7792">
            <w:r w:rsidRPr="00BE2BA3">
              <w:t>Посадочный диаметр диска, мм</w:t>
            </w:r>
          </w:p>
        </w:tc>
        <w:tc>
          <w:tcPr>
            <w:tcW w:w="1985" w:type="dxa"/>
            <w:shd w:val="clear" w:color="auto" w:fill="FFFFFF"/>
          </w:tcPr>
          <w:p w:rsidR="003E7792" w:rsidRPr="00BE2BA3" w:rsidRDefault="003E7792" w:rsidP="003E7792">
            <w:r w:rsidRPr="00BE2BA3">
              <w:t>22</w:t>
            </w:r>
          </w:p>
        </w:tc>
      </w:tr>
    </w:tbl>
    <w:p w:rsidR="00111053" w:rsidRPr="00111053" w:rsidRDefault="00111053" w:rsidP="00111053">
      <w:pPr>
        <w:spacing w:before="101"/>
        <w:ind w:left="557"/>
        <w:jc w:val="center"/>
        <w:outlineLvl w:val="0"/>
        <w:rPr>
          <w:rFonts w:ascii="Arial" w:eastAsiaTheme="minorEastAsia" w:hAnsi="Arial" w:cs="Arial"/>
          <w:b/>
          <w:color w:val="808080" w:themeColor="background1" w:themeShade="80"/>
          <w:sz w:val="24"/>
          <w:szCs w:val="24"/>
          <w:lang w:eastAsia="zh-CN"/>
        </w:rPr>
      </w:pPr>
    </w:p>
    <w:p w:rsidR="00111053" w:rsidRPr="00111053" w:rsidRDefault="00111053" w:rsidP="00111053">
      <w:pPr>
        <w:spacing w:before="101"/>
        <w:ind w:left="557"/>
        <w:outlineLvl w:val="0"/>
        <w:rPr>
          <w:rFonts w:ascii="Arial" w:eastAsia="Arial Narrow" w:hAnsi="Arial" w:cs="Arial"/>
          <w:b/>
          <w:color w:val="808080" w:themeColor="background1" w:themeShade="80"/>
          <w:sz w:val="24"/>
          <w:szCs w:val="24"/>
        </w:rPr>
      </w:pPr>
      <w:r w:rsidRPr="00111053">
        <w:rPr>
          <w:rFonts w:ascii="Arial" w:eastAsia="Arial Narrow" w:hAnsi="Arial" w:cs="Arial"/>
          <w:b/>
          <w:noProof/>
          <w:sz w:val="24"/>
          <w:szCs w:val="24"/>
          <w:lang w:bidi="ar-SA"/>
        </w:rPr>
        <mc:AlternateContent>
          <mc:Choice Requires="wps">
            <w:drawing>
              <wp:anchor distT="4294967295" distB="4294967295" distL="114300" distR="114300" simplePos="0" relativeHeight="251673600" behindDoc="0" locked="0" layoutInCell="1" allowOverlap="1" wp14:anchorId="78A6D34A" wp14:editId="3304BA7D">
                <wp:simplePos x="0" y="0"/>
                <wp:positionH relativeFrom="column">
                  <wp:posOffset>3369310</wp:posOffset>
                </wp:positionH>
                <wp:positionV relativeFrom="paragraph">
                  <wp:posOffset>80009</wp:posOffset>
                </wp:positionV>
                <wp:extent cx="6162040" cy="0"/>
                <wp:effectExtent l="0" t="19050" r="29210" b="19050"/>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204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
            <w:pict>
              <v:line w14:anchorId="1AD6D608" id="Прямая соединительная линия 119"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3pt,6.3pt" to="750.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" strokecolor="#a6a6a6" strokeweight="2.25pt">
                <o:lock v:ext="edit" shapetype="f"/>
              </v:line>
            </w:pict>
          </mc:Fallback>
        </mc:AlternateContent>
      </w:r>
      <w:r w:rsidRPr="00111053">
        <w:rPr>
          <w:rFonts w:ascii="Arial" w:eastAsia="Arial Narrow" w:hAnsi="Arial" w:cs="Arial"/>
          <w:b/>
          <w:color w:val="808080" w:themeColor="background1" w:themeShade="80"/>
          <w:sz w:val="24"/>
          <w:szCs w:val="24"/>
        </w:rPr>
        <w:t>ПРАВИЛА ТЕХНИКИ БЕЗОПАСНОСТИ.</w:t>
      </w:r>
      <w:r w:rsidRPr="00111053">
        <w:rPr>
          <w:rFonts w:ascii="Arial" w:eastAsia="Arial Narrow" w:hAnsi="Arial" w:cs="Arial"/>
          <w:b/>
          <w:noProof/>
          <w:sz w:val="24"/>
          <w:szCs w:val="24"/>
          <w:lang w:bidi="ar-SA"/>
        </w:rPr>
        <w:t xml:space="preserve"> </w:t>
      </w:r>
    </w:p>
    <w:p w:rsidR="00111053" w:rsidRPr="00111053" w:rsidRDefault="00111053" w:rsidP="00111053">
      <w:pPr>
        <w:tabs>
          <w:tab w:val="left" w:pos="10585"/>
        </w:tabs>
        <w:ind w:left="1077" w:right="686"/>
        <w:jc w:val="both"/>
        <w:rPr>
          <w:rFonts w:ascii="Arial" w:hAnsi="Arial" w:cs="Arial"/>
          <w:sz w:val="20"/>
          <w:szCs w:val="20"/>
        </w:rPr>
      </w:pPr>
      <w:r w:rsidRPr="00111053">
        <w:rPr>
          <w:rFonts w:ascii="Arial" w:hAnsi="Arial" w:cs="Arial"/>
          <w:b/>
          <w:sz w:val="20"/>
          <w:szCs w:val="20"/>
        </w:rPr>
        <w:t>ВНИМАНИЕ!</w:t>
      </w:r>
      <w:r w:rsidRPr="00111053">
        <w:rPr>
          <w:rFonts w:ascii="Arial" w:hAnsi="Arial" w:cs="Arial"/>
          <w:sz w:val="20"/>
          <w:szCs w:val="20"/>
        </w:rPr>
        <w:t xml:space="preserve"> Электроинструменты является оборудованием повышенной опасности. Пользуясь электроинструментом, чтобы не подвергаться опасности поражения током, травмы или </w:t>
      </w:r>
      <w:r w:rsidRPr="00111053">
        <w:rPr>
          <w:rFonts w:ascii="Arial" w:hAnsi="Arial" w:cs="Arial"/>
          <w:sz w:val="20"/>
          <w:szCs w:val="20"/>
        </w:rPr>
        <w:lastRenderedPageBreak/>
        <w:t>возникновения пожара, следует СТРОГО соблюдать следующие основные правила техники безопасности. Прочитайте и запомните эти указания до того, как приступите к работе с электроинструментом. Храните указания по технике безопасности в надёжном месте.</w:t>
      </w:r>
    </w:p>
    <w:p w:rsidR="00111053" w:rsidRPr="00111053" w:rsidRDefault="00111053" w:rsidP="00111053">
      <w:pPr>
        <w:tabs>
          <w:tab w:val="left" w:pos="10585"/>
        </w:tabs>
        <w:ind w:left="720" w:right="686"/>
        <w:jc w:val="both"/>
        <w:rPr>
          <w:rFonts w:ascii="Arial" w:hAnsi="Arial" w:cs="Arial"/>
          <w:b/>
          <w:sz w:val="20"/>
          <w:szCs w:val="20"/>
        </w:rPr>
      </w:pPr>
      <w:r w:rsidRPr="00111053">
        <w:rPr>
          <w:rFonts w:ascii="Arial" w:hAnsi="Arial" w:cs="Arial"/>
          <w:b/>
          <w:sz w:val="20"/>
          <w:szCs w:val="20"/>
        </w:rPr>
        <w:t>Рабочее место.</w:t>
      </w:r>
    </w:p>
    <w:p w:rsidR="00111053" w:rsidRPr="00111053" w:rsidRDefault="00111053" w:rsidP="00111053">
      <w:pPr>
        <w:tabs>
          <w:tab w:val="left" w:pos="10585"/>
        </w:tabs>
        <w:ind w:left="1077" w:right="686"/>
        <w:jc w:val="both"/>
        <w:rPr>
          <w:rFonts w:ascii="Arial" w:hAnsi="Arial" w:cs="Arial"/>
          <w:sz w:val="20"/>
          <w:szCs w:val="20"/>
        </w:rPr>
      </w:pPr>
      <w:r w:rsidRPr="00111053">
        <w:rPr>
          <w:rFonts w:ascii="Arial" w:hAnsi="Arial" w:cs="Arial"/>
          <w:sz w:val="20"/>
          <w:szCs w:val="20"/>
        </w:rPr>
        <w:t>Содержите рабочее место чистым и хорошо освещенным. Загроможденные плохо освещенные рабочие места являются причиной травматизма. Не используйте электроинструменты во взрывоопасных помещениях, таких где присутствуют огнеопасные жидкости, газы, или пыль. Электроинструменты создают искры, которые могут привести к возгоранию пыли или горючих паров.</w:t>
      </w:r>
    </w:p>
    <w:p w:rsidR="00111053" w:rsidRPr="00111053" w:rsidRDefault="00111053" w:rsidP="00111053">
      <w:pPr>
        <w:tabs>
          <w:tab w:val="left" w:pos="10585"/>
        </w:tabs>
        <w:ind w:left="1077" w:right="686"/>
        <w:jc w:val="both"/>
        <w:rPr>
          <w:rFonts w:ascii="Arial" w:hAnsi="Arial" w:cs="Arial"/>
          <w:sz w:val="20"/>
          <w:szCs w:val="20"/>
        </w:rPr>
      </w:pPr>
      <w:r w:rsidRPr="00111053">
        <w:rPr>
          <w:rFonts w:ascii="Arial" w:hAnsi="Arial" w:cs="Arial"/>
          <w:sz w:val="20"/>
          <w:szCs w:val="20"/>
        </w:rPr>
        <w:t>Держите детей, и посетителей на безопасном расстоянии от работающих электроинструментов. Не отвлекайтесь – это может вызвать потерю контроля при работе и стать причиной травмы.</w:t>
      </w:r>
    </w:p>
    <w:p w:rsidR="00111053" w:rsidRPr="00111053" w:rsidRDefault="00111053" w:rsidP="00111053">
      <w:pPr>
        <w:tabs>
          <w:tab w:val="left" w:pos="10585"/>
        </w:tabs>
        <w:ind w:left="851" w:right="686"/>
        <w:jc w:val="both"/>
        <w:rPr>
          <w:rFonts w:ascii="Arial" w:eastAsiaTheme="minorEastAsia" w:hAnsi="Arial" w:cs="Arial"/>
          <w:sz w:val="20"/>
          <w:szCs w:val="20"/>
          <w:lang w:eastAsia="zh-CN"/>
        </w:rPr>
      </w:pPr>
      <w:r w:rsidRPr="00111053">
        <w:rPr>
          <w:rFonts w:ascii="Arial" w:hAnsi="Arial" w:cs="Arial"/>
          <w:b/>
          <w:sz w:val="20"/>
          <w:szCs w:val="20"/>
        </w:rPr>
        <w:t>Предписывающие знаки Гост 12.14.026-2001</w:t>
      </w:r>
      <w:r w:rsidRPr="00111053">
        <w:rPr>
          <w:rFonts w:ascii="Arial" w:eastAsiaTheme="minorEastAsia" w:hAnsi="Arial" w:cs="Arial"/>
          <w:sz w:val="20"/>
          <w:szCs w:val="20"/>
          <w:lang w:eastAsia="zh-CN"/>
        </w:rPr>
        <w:t>.</w:t>
      </w:r>
    </w:p>
    <w:tbl>
      <w:tblPr>
        <w:tblW w:w="10088" w:type="dxa"/>
        <w:tblInd w:w="1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142"/>
        <w:gridCol w:w="5812"/>
      </w:tblGrid>
      <w:tr w:rsidR="00111053" w:rsidRPr="00111053" w:rsidTr="00BE5011">
        <w:trPr>
          <w:trHeight w:val="727"/>
        </w:trPr>
        <w:tc>
          <w:tcPr>
            <w:tcW w:w="1134" w:type="dxa"/>
            <w:shd w:val="clear" w:color="auto" w:fill="auto"/>
          </w:tcPr>
          <w:p w:rsidR="00111053" w:rsidRPr="00111053" w:rsidRDefault="00111053" w:rsidP="00111053">
            <w:pPr>
              <w:rPr>
                <w:rFonts w:ascii="Calibri" w:eastAsia="Calibri" w:hAnsi="Calibri"/>
                <w:sz w:val="16"/>
                <w:szCs w:val="16"/>
              </w:rPr>
            </w:pPr>
            <w:r w:rsidRPr="00111053">
              <w:rPr>
                <w:rFonts w:ascii="Calibri" w:eastAsia="Calibri" w:hAnsi="Calibri"/>
                <w:noProof/>
                <w:sz w:val="16"/>
                <w:szCs w:val="16"/>
                <w:lang w:bidi="ar-SA"/>
              </w:rPr>
              <w:drawing>
                <wp:inline distT="0" distB="0" distL="0" distR="0" wp14:anchorId="577329F2" wp14:editId="781D0F43">
                  <wp:extent cx="378515" cy="378515"/>
                  <wp:effectExtent l="19050" t="0" r="2485" b="0"/>
                  <wp:docPr id="2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srcRect/>
                          <a:stretch>
                            <a:fillRect/>
                          </a:stretch>
                        </pic:blipFill>
                        <pic:spPr bwMode="auto">
                          <a:xfrm>
                            <a:off x="0" y="0"/>
                            <a:ext cx="379008" cy="379008"/>
                          </a:xfrm>
                          <a:prstGeom prst="rect">
                            <a:avLst/>
                          </a:prstGeom>
                          <a:noFill/>
                          <a:ln w="9525">
                            <a:noFill/>
                            <a:miter lim="800000"/>
                            <a:headEnd/>
                            <a:tailEnd/>
                          </a:ln>
                        </pic:spPr>
                      </pic:pic>
                    </a:graphicData>
                  </a:graphic>
                </wp:inline>
              </w:drawing>
            </w:r>
          </w:p>
        </w:tc>
        <w:tc>
          <w:tcPr>
            <w:tcW w:w="3142" w:type="dxa"/>
            <w:shd w:val="clear" w:color="auto" w:fill="auto"/>
          </w:tcPr>
          <w:p w:rsidR="00111053" w:rsidRPr="00111053" w:rsidRDefault="00111053" w:rsidP="00111053">
            <w:pPr>
              <w:rPr>
                <w:rFonts w:ascii="Arial" w:eastAsia="Calibri" w:hAnsi="Arial" w:cs="Arial"/>
                <w:sz w:val="20"/>
                <w:szCs w:val="20"/>
              </w:rPr>
            </w:pPr>
            <w:r w:rsidRPr="00111053">
              <w:rPr>
                <w:rFonts w:ascii="Arial" w:eastAsia="Calibri" w:hAnsi="Arial" w:cs="Arial"/>
                <w:sz w:val="20"/>
                <w:szCs w:val="20"/>
              </w:rPr>
              <w:t>Работать в защитной одежде.</w:t>
            </w:r>
          </w:p>
        </w:tc>
        <w:tc>
          <w:tcPr>
            <w:tcW w:w="5812" w:type="dxa"/>
            <w:shd w:val="clear" w:color="auto" w:fill="auto"/>
          </w:tcPr>
          <w:p w:rsidR="00111053" w:rsidRPr="00111053" w:rsidRDefault="00111053" w:rsidP="00111053">
            <w:pPr>
              <w:jc w:val="both"/>
              <w:rPr>
                <w:rFonts w:ascii="Arial" w:eastAsia="Calibri" w:hAnsi="Arial" w:cs="Arial"/>
                <w:sz w:val="20"/>
                <w:szCs w:val="20"/>
              </w:rPr>
            </w:pPr>
            <w:r w:rsidRPr="00111053">
              <w:rPr>
                <w:rFonts w:ascii="Arial" w:eastAsia="Calibri" w:hAnsi="Arial" w:cs="Arial"/>
                <w:sz w:val="20"/>
                <w:szCs w:val="20"/>
              </w:rPr>
              <w:t>На рабочих местах и участках, где необходимо применять средства индивидуальной защиты.</w:t>
            </w:r>
          </w:p>
        </w:tc>
      </w:tr>
      <w:tr w:rsidR="00111053" w:rsidRPr="00111053" w:rsidTr="00BE5011">
        <w:trPr>
          <w:trHeight w:val="695"/>
        </w:trPr>
        <w:tc>
          <w:tcPr>
            <w:tcW w:w="1134" w:type="dxa"/>
            <w:shd w:val="clear" w:color="auto" w:fill="auto"/>
          </w:tcPr>
          <w:p w:rsidR="00111053" w:rsidRPr="00111053" w:rsidRDefault="00111053" w:rsidP="00111053">
            <w:pPr>
              <w:rPr>
                <w:rFonts w:ascii="Calibri" w:eastAsia="Calibri" w:hAnsi="Calibri"/>
                <w:sz w:val="16"/>
                <w:szCs w:val="16"/>
              </w:rPr>
            </w:pPr>
            <w:r w:rsidRPr="00111053">
              <w:rPr>
                <w:rFonts w:ascii="Calibri" w:eastAsia="Calibri" w:hAnsi="Calibri"/>
                <w:noProof/>
                <w:sz w:val="16"/>
                <w:szCs w:val="16"/>
                <w:lang w:bidi="ar-SA"/>
              </w:rPr>
              <w:drawing>
                <wp:inline distT="0" distB="0" distL="0" distR="0" wp14:anchorId="0DDF8231" wp14:editId="52924739">
                  <wp:extent cx="376610" cy="376610"/>
                  <wp:effectExtent l="19050" t="0" r="4390" b="0"/>
                  <wp:docPr id="29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cstate="print"/>
                          <a:srcRect/>
                          <a:stretch>
                            <a:fillRect/>
                          </a:stretch>
                        </pic:blipFill>
                        <pic:spPr bwMode="auto">
                          <a:xfrm>
                            <a:off x="0" y="0"/>
                            <a:ext cx="379366" cy="379366"/>
                          </a:xfrm>
                          <a:prstGeom prst="rect">
                            <a:avLst/>
                          </a:prstGeom>
                          <a:noFill/>
                          <a:ln w="9525">
                            <a:noFill/>
                            <a:miter lim="800000"/>
                            <a:headEnd/>
                            <a:tailEnd/>
                          </a:ln>
                        </pic:spPr>
                      </pic:pic>
                    </a:graphicData>
                  </a:graphic>
                </wp:inline>
              </w:drawing>
            </w:r>
          </w:p>
        </w:tc>
        <w:tc>
          <w:tcPr>
            <w:tcW w:w="3142" w:type="dxa"/>
            <w:shd w:val="clear" w:color="auto" w:fill="auto"/>
          </w:tcPr>
          <w:p w:rsidR="00111053" w:rsidRPr="00111053" w:rsidRDefault="00111053" w:rsidP="00111053">
            <w:pPr>
              <w:rPr>
                <w:rFonts w:ascii="Arial" w:eastAsia="Calibri" w:hAnsi="Arial" w:cs="Arial"/>
                <w:sz w:val="20"/>
                <w:szCs w:val="20"/>
              </w:rPr>
            </w:pPr>
            <w:r w:rsidRPr="00111053">
              <w:rPr>
                <w:rFonts w:ascii="Arial" w:eastAsia="Calibri" w:hAnsi="Arial" w:cs="Arial"/>
                <w:sz w:val="20"/>
                <w:szCs w:val="20"/>
              </w:rPr>
              <w:t>Работать в защитном щитке.</w:t>
            </w:r>
          </w:p>
        </w:tc>
        <w:tc>
          <w:tcPr>
            <w:tcW w:w="5812" w:type="dxa"/>
            <w:shd w:val="clear" w:color="auto" w:fill="auto"/>
          </w:tcPr>
          <w:p w:rsidR="00111053" w:rsidRPr="00111053" w:rsidRDefault="00111053" w:rsidP="00111053">
            <w:pPr>
              <w:jc w:val="both"/>
              <w:rPr>
                <w:rFonts w:ascii="Arial" w:eastAsia="Calibri" w:hAnsi="Arial" w:cs="Arial"/>
                <w:sz w:val="20"/>
                <w:szCs w:val="20"/>
              </w:rPr>
            </w:pPr>
            <w:r w:rsidRPr="00111053">
              <w:rPr>
                <w:rFonts w:ascii="Arial" w:eastAsia="Calibri" w:hAnsi="Arial" w:cs="Arial"/>
                <w:sz w:val="20"/>
                <w:szCs w:val="20"/>
              </w:rPr>
              <w:t>На рабочих местах и участках, где необходима защита лица и органов зрения.</w:t>
            </w:r>
          </w:p>
        </w:tc>
      </w:tr>
      <w:tr w:rsidR="00111053" w:rsidRPr="00111053" w:rsidTr="00BE5011">
        <w:trPr>
          <w:trHeight w:val="847"/>
        </w:trPr>
        <w:tc>
          <w:tcPr>
            <w:tcW w:w="1134" w:type="dxa"/>
            <w:shd w:val="clear" w:color="auto" w:fill="auto"/>
          </w:tcPr>
          <w:p w:rsidR="00111053" w:rsidRPr="00111053" w:rsidRDefault="00111053" w:rsidP="00111053">
            <w:pPr>
              <w:rPr>
                <w:rFonts w:ascii="Calibri" w:eastAsia="Calibri" w:hAnsi="Calibri"/>
                <w:sz w:val="16"/>
                <w:szCs w:val="16"/>
              </w:rPr>
            </w:pPr>
            <w:r w:rsidRPr="00111053">
              <w:rPr>
                <w:rFonts w:ascii="Calibri" w:eastAsia="Calibri" w:hAnsi="Calibri"/>
                <w:noProof/>
                <w:sz w:val="16"/>
                <w:szCs w:val="16"/>
                <w:lang w:bidi="ar-SA"/>
              </w:rPr>
              <w:drawing>
                <wp:inline distT="0" distB="0" distL="0" distR="0" wp14:anchorId="50C3431A" wp14:editId="6DF21DC6">
                  <wp:extent cx="418272" cy="418272"/>
                  <wp:effectExtent l="19050" t="0" r="828" b="0"/>
                  <wp:docPr id="29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cstate="print"/>
                          <a:srcRect/>
                          <a:stretch>
                            <a:fillRect/>
                          </a:stretch>
                        </pic:blipFill>
                        <pic:spPr bwMode="auto">
                          <a:xfrm>
                            <a:off x="0" y="0"/>
                            <a:ext cx="421333" cy="421333"/>
                          </a:xfrm>
                          <a:prstGeom prst="rect">
                            <a:avLst/>
                          </a:prstGeom>
                          <a:noFill/>
                          <a:ln w="9525">
                            <a:noFill/>
                            <a:miter lim="800000"/>
                            <a:headEnd/>
                            <a:tailEnd/>
                          </a:ln>
                        </pic:spPr>
                      </pic:pic>
                    </a:graphicData>
                  </a:graphic>
                </wp:inline>
              </w:drawing>
            </w:r>
          </w:p>
        </w:tc>
        <w:tc>
          <w:tcPr>
            <w:tcW w:w="3142" w:type="dxa"/>
            <w:shd w:val="clear" w:color="auto" w:fill="auto"/>
          </w:tcPr>
          <w:p w:rsidR="00111053" w:rsidRPr="00111053" w:rsidRDefault="00111053" w:rsidP="00111053">
            <w:pPr>
              <w:rPr>
                <w:rFonts w:ascii="Arial" w:eastAsia="Calibri" w:hAnsi="Arial" w:cs="Arial"/>
                <w:sz w:val="20"/>
                <w:szCs w:val="20"/>
              </w:rPr>
            </w:pPr>
            <w:r w:rsidRPr="00111053">
              <w:rPr>
                <w:rFonts w:ascii="Arial" w:eastAsia="Calibri" w:hAnsi="Arial" w:cs="Arial"/>
                <w:sz w:val="20"/>
                <w:szCs w:val="20"/>
              </w:rPr>
              <w:t>Отключить штепсельную вилку</w:t>
            </w:r>
          </w:p>
        </w:tc>
        <w:tc>
          <w:tcPr>
            <w:tcW w:w="5812" w:type="dxa"/>
            <w:shd w:val="clear" w:color="auto" w:fill="auto"/>
          </w:tcPr>
          <w:p w:rsidR="00111053" w:rsidRPr="00111053" w:rsidRDefault="00111053" w:rsidP="00111053">
            <w:pPr>
              <w:jc w:val="both"/>
              <w:rPr>
                <w:rFonts w:ascii="Arial" w:eastAsia="Calibri" w:hAnsi="Arial" w:cs="Arial"/>
                <w:sz w:val="20"/>
                <w:szCs w:val="20"/>
              </w:rPr>
            </w:pPr>
            <w:r w:rsidRPr="00111053">
              <w:rPr>
                <w:rFonts w:ascii="Arial" w:eastAsia="Calibri" w:hAnsi="Arial" w:cs="Arial"/>
                <w:sz w:val="20"/>
                <w:szCs w:val="20"/>
              </w:rPr>
              <w:t>На рабочих местах и оборудовании, где требуется отключение от электросети при наладке или остановке электрооборудования и в других случаях</w:t>
            </w:r>
          </w:p>
        </w:tc>
      </w:tr>
      <w:tr w:rsidR="00111053" w:rsidRPr="00111053" w:rsidTr="00BE5011">
        <w:trPr>
          <w:trHeight w:val="844"/>
        </w:trPr>
        <w:tc>
          <w:tcPr>
            <w:tcW w:w="1134" w:type="dxa"/>
            <w:shd w:val="clear" w:color="auto" w:fill="auto"/>
          </w:tcPr>
          <w:p w:rsidR="00111053" w:rsidRPr="00111053" w:rsidRDefault="00111053" w:rsidP="00111053">
            <w:pPr>
              <w:rPr>
                <w:rFonts w:ascii="Calibri" w:eastAsia="Calibri" w:hAnsi="Calibri"/>
                <w:sz w:val="16"/>
                <w:szCs w:val="16"/>
              </w:rPr>
            </w:pPr>
            <w:r w:rsidRPr="00111053">
              <w:rPr>
                <w:rFonts w:ascii="Calibri" w:eastAsia="Calibri" w:hAnsi="Calibri"/>
                <w:noProof/>
                <w:sz w:val="16"/>
                <w:szCs w:val="16"/>
                <w:lang w:bidi="ar-SA"/>
              </w:rPr>
              <w:drawing>
                <wp:inline distT="0" distB="0" distL="0" distR="0" wp14:anchorId="7C6D3341" wp14:editId="04544E69">
                  <wp:extent cx="449506" cy="429371"/>
                  <wp:effectExtent l="19050" t="0" r="7694" b="0"/>
                  <wp:docPr id="29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cstate="print"/>
                          <a:srcRect r="1639"/>
                          <a:stretch>
                            <a:fillRect/>
                          </a:stretch>
                        </pic:blipFill>
                        <pic:spPr bwMode="auto">
                          <a:xfrm>
                            <a:off x="0" y="0"/>
                            <a:ext cx="452795" cy="432513"/>
                          </a:xfrm>
                          <a:prstGeom prst="rect">
                            <a:avLst/>
                          </a:prstGeom>
                          <a:noFill/>
                          <a:ln w="9525">
                            <a:noFill/>
                            <a:miter lim="800000"/>
                            <a:headEnd/>
                            <a:tailEnd/>
                          </a:ln>
                        </pic:spPr>
                      </pic:pic>
                    </a:graphicData>
                  </a:graphic>
                </wp:inline>
              </w:drawing>
            </w:r>
          </w:p>
        </w:tc>
        <w:tc>
          <w:tcPr>
            <w:tcW w:w="3142" w:type="dxa"/>
            <w:shd w:val="clear" w:color="auto" w:fill="auto"/>
          </w:tcPr>
          <w:p w:rsidR="00111053" w:rsidRPr="00111053" w:rsidRDefault="00111053" w:rsidP="00111053">
            <w:pPr>
              <w:rPr>
                <w:rFonts w:ascii="Arial" w:eastAsia="Calibri" w:hAnsi="Arial" w:cs="Arial"/>
                <w:sz w:val="20"/>
                <w:szCs w:val="20"/>
              </w:rPr>
            </w:pPr>
            <w:r w:rsidRPr="00111053">
              <w:rPr>
                <w:rFonts w:ascii="Arial" w:eastAsia="Calibri" w:hAnsi="Arial" w:cs="Arial"/>
                <w:sz w:val="20"/>
                <w:szCs w:val="20"/>
              </w:rPr>
              <w:t>Работать в защитных перчатках.</w:t>
            </w:r>
          </w:p>
        </w:tc>
        <w:tc>
          <w:tcPr>
            <w:tcW w:w="5812" w:type="dxa"/>
            <w:shd w:val="clear" w:color="auto" w:fill="auto"/>
          </w:tcPr>
          <w:p w:rsidR="00111053" w:rsidRPr="00111053" w:rsidRDefault="00111053" w:rsidP="00111053">
            <w:pPr>
              <w:jc w:val="both"/>
              <w:rPr>
                <w:rFonts w:ascii="Arial" w:eastAsia="Calibri" w:hAnsi="Arial" w:cs="Arial"/>
                <w:sz w:val="20"/>
                <w:szCs w:val="20"/>
              </w:rPr>
            </w:pPr>
            <w:r w:rsidRPr="00111053">
              <w:rPr>
                <w:rFonts w:ascii="Arial" w:eastAsia="Calibri" w:hAnsi="Arial" w:cs="Arial"/>
                <w:sz w:val="20"/>
                <w:szCs w:val="20"/>
              </w:rPr>
              <w:t>На рабочих местах и участках работ, где требуется защита рук от воздействия вредных или агрессивных сред, защита от возможного поражения электрическим током.</w:t>
            </w:r>
          </w:p>
        </w:tc>
      </w:tr>
      <w:tr w:rsidR="00111053" w:rsidRPr="00111053" w:rsidTr="00BE5011">
        <w:trPr>
          <w:trHeight w:val="687"/>
        </w:trPr>
        <w:tc>
          <w:tcPr>
            <w:tcW w:w="1134" w:type="dxa"/>
            <w:shd w:val="clear" w:color="auto" w:fill="auto"/>
          </w:tcPr>
          <w:p w:rsidR="00111053" w:rsidRPr="00111053" w:rsidRDefault="00111053" w:rsidP="00111053">
            <w:pPr>
              <w:rPr>
                <w:rFonts w:ascii="Calibri" w:eastAsia="Calibri" w:hAnsi="Calibri"/>
                <w:sz w:val="16"/>
                <w:szCs w:val="16"/>
              </w:rPr>
            </w:pPr>
            <w:r w:rsidRPr="00111053">
              <w:rPr>
                <w:rFonts w:ascii="Calibri" w:eastAsia="Calibri" w:hAnsi="Calibri"/>
                <w:noProof/>
                <w:sz w:val="16"/>
                <w:szCs w:val="16"/>
                <w:lang w:bidi="ar-SA"/>
              </w:rPr>
              <w:lastRenderedPageBreak/>
              <w:drawing>
                <wp:inline distT="0" distB="0" distL="0" distR="0" wp14:anchorId="3150C71F" wp14:editId="02F3B3DA">
                  <wp:extent cx="451642" cy="445273"/>
                  <wp:effectExtent l="19050" t="0" r="5558" b="0"/>
                  <wp:docPr id="29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1" cstate="print"/>
                          <a:srcRect/>
                          <a:stretch>
                            <a:fillRect/>
                          </a:stretch>
                        </pic:blipFill>
                        <pic:spPr bwMode="auto">
                          <a:xfrm>
                            <a:off x="0" y="0"/>
                            <a:ext cx="454031" cy="447628"/>
                          </a:xfrm>
                          <a:prstGeom prst="rect">
                            <a:avLst/>
                          </a:prstGeom>
                          <a:noFill/>
                          <a:ln w="9525">
                            <a:noFill/>
                            <a:miter lim="800000"/>
                            <a:headEnd/>
                            <a:tailEnd/>
                          </a:ln>
                        </pic:spPr>
                      </pic:pic>
                    </a:graphicData>
                  </a:graphic>
                </wp:inline>
              </w:drawing>
            </w:r>
          </w:p>
        </w:tc>
        <w:tc>
          <w:tcPr>
            <w:tcW w:w="3142" w:type="dxa"/>
            <w:shd w:val="clear" w:color="auto" w:fill="auto"/>
          </w:tcPr>
          <w:p w:rsidR="00111053" w:rsidRPr="00111053" w:rsidRDefault="00111053" w:rsidP="00111053">
            <w:pPr>
              <w:rPr>
                <w:rFonts w:ascii="Arial" w:eastAsia="Calibri" w:hAnsi="Arial" w:cs="Arial"/>
                <w:sz w:val="20"/>
                <w:szCs w:val="20"/>
              </w:rPr>
            </w:pPr>
            <w:r w:rsidRPr="00111053">
              <w:rPr>
                <w:rFonts w:ascii="Arial" w:eastAsia="Calibri" w:hAnsi="Arial" w:cs="Arial"/>
                <w:sz w:val="20"/>
                <w:szCs w:val="20"/>
              </w:rPr>
              <w:t>Работать в защитных наушниках.</w:t>
            </w:r>
          </w:p>
        </w:tc>
        <w:tc>
          <w:tcPr>
            <w:tcW w:w="5812" w:type="dxa"/>
            <w:shd w:val="clear" w:color="auto" w:fill="auto"/>
          </w:tcPr>
          <w:p w:rsidR="00111053" w:rsidRPr="00111053" w:rsidRDefault="00111053" w:rsidP="00111053">
            <w:pPr>
              <w:jc w:val="both"/>
              <w:rPr>
                <w:rFonts w:ascii="Arial" w:eastAsia="Calibri" w:hAnsi="Arial" w:cs="Arial"/>
                <w:sz w:val="20"/>
                <w:szCs w:val="20"/>
              </w:rPr>
            </w:pPr>
            <w:r w:rsidRPr="00111053">
              <w:rPr>
                <w:rFonts w:ascii="Arial" w:eastAsia="Calibri" w:hAnsi="Arial" w:cs="Arial"/>
                <w:sz w:val="20"/>
                <w:szCs w:val="20"/>
              </w:rPr>
              <w:t>На рабочих местах и участках с повышенным уровнем шума.</w:t>
            </w:r>
          </w:p>
        </w:tc>
      </w:tr>
      <w:tr w:rsidR="00111053" w:rsidRPr="00111053" w:rsidTr="00BE5011">
        <w:trPr>
          <w:trHeight w:val="697"/>
        </w:trPr>
        <w:tc>
          <w:tcPr>
            <w:tcW w:w="1134" w:type="dxa"/>
            <w:shd w:val="clear" w:color="auto" w:fill="auto"/>
          </w:tcPr>
          <w:p w:rsidR="00111053" w:rsidRPr="00111053" w:rsidRDefault="00111053" w:rsidP="00111053">
            <w:pPr>
              <w:rPr>
                <w:rFonts w:ascii="Calibri" w:eastAsia="Calibri" w:hAnsi="Calibri"/>
                <w:sz w:val="16"/>
                <w:szCs w:val="16"/>
              </w:rPr>
            </w:pPr>
            <w:r w:rsidRPr="00111053">
              <w:rPr>
                <w:rFonts w:ascii="Calibri" w:eastAsia="Calibri" w:hAnsi="Calibri"/>
                <w:noProof/>
                <w:sz w:val="16"/>
                <w:szCs w:val="16"/>
                <w:lang w:bidi="ar-SA"/>
              </w:rPr>
              <w:drawing>
                <wp:inline distT="0" distB="0" distL="0" distR="0" wp14:anchorId="5A475F87" wp14:editId="7F2893C2">
                  <wp:extent cx="450409" cy="435671"/>
                  <wp:effectExtent l="19050" t="0" r="6791" b="0"/>
                  <wp:docPr id="29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cstate="print"/>
                          <a:srcRect/>
                          <a:stretch>
                            <a:fillRect/>
                          </a:stretch>
                        </pic:blipFill>
                        <pic:spPr bwMode="auto">
                          <a:xfrm>
                            <a:off x="0" y="0"/>
                            <a:ext cx="453454" cy="438617"/>
                          </a:xfrm>
                          <a:prstGeom prst="rect">
                            <a:avLst/>
                          </a:prstGeom>
                          <a:noFill/>
                          <a:ln w="9525">
                            <a:noFill/>
                            <a:miter lim="800000"/>
                            <a:headEnd/>
                            <a:tailEnd/>
                          </a:ln>
                        </pic:spPr>
                      </pic:pic>
                    </a:graphicData>
                  </a:graphic>
                </wp:inline>
              </w:drawing>
            </w:r>
          </w:p>
        </w:tc>
        <w:tc>
          <w:tcPr>
            <w:tcW w:w="3142" w:type="dxa"/>
            <w:shd w:val="clear" w:color="auto" w:fill="auto"/>
          </w:tcPr>
          <w:p w:rsidR="00111053" w:rsidRPr="00111053" w:rsidRDefault="00111053" w:rsidP="00111053">
            <w:pPr>
              <w:rPr>
                <w:rFonts w:ascii="Arial" w:eastAsia="Calibri" w:hAnsi="Arial" w:cs="Arial"/>
                <w:sz w:val="20"/>
                <w:szCs w:val="20"/>
              </w:rPr>
            </w:pPr>
            <w:r w:rsidRPr="00111053">
              <w:rPr>
                <w:rFonts w:ascii="Arial" w:eastAsia="Calibri" w:hAnsi="Arial" w:cs="Arial"/>
                <w:sz w:val="20"/>
                <w:szCs w:val="20"/>
              </w:rPr>
              <w:t>Работать в защитных очках.</w:t>
            </w:r>
          </w:p>
        </w:tc>
        <w:tc>
          <w:tcPr>
            <w:tcW w:w="5812" w:type="dxa"/>
            <w:shd w:val="clear" w:color="auto" w:fill="auto"/>
          </w:tcPr>
          <w:p w:rsidR="00111053" w:rsidRPr="00111053" w:rsidRDefault="00111053" w:rsidP="00111053">
            <w:pPr>
              <w:jc w:val="both"/>
              <w:rPr>
                <w:rFonts w:ascii="Arial" w:eastAsia="Calibri" w:hAnsi="Arial" w:cs="Arial"/>
                <w:sz w:val="20"/>
                <w:szCs w:val="20"/>
              </w:rPr>
            </w:pPr>
            <w:r w:rsidRPr="00111053">
              <w:rPr>
                <w:rFonts w:ascii="Arial" w:eastAsia="Calibri" w:hAnsi="Arial" w:cs="Arial"/>
                <w:sz w:val="20"/>
                <w:szCs w:val="20"/>
              </w:rPr>
              <w:t>На рабочих местах и участках, где требуется защита органов зрения.</w:t>
            </w:r>
          </w:p>
        </w:tc>
      </w:tr>
      <w:tr w:rsidR="00111053" w:rsidRPr="00111053" w:rsidTr="00BE5011">
        <w:trPr>
          <w:trHeight w:val="981"/>
        </w:trPr>
        <w:tc>
          <w:tcPr>
            <w:tcW w:w="1134" w:type="dxa"/>
            <w:shd w:val="clear" w:color="auto" w:fill="auto"/>
          </w:tcPr>
          <w:p w:rsidR="00111053" w:rsidRPr="00111053" w:rsidRDefault="00111053" w:rsidP="00111053">
            <w:pPr>
              <w:rPr>
                <w:rFonts w:ascii="Calibri" w:eastAsia="Calibri" w:hAnsi="Calibri"/>
                <w:sz w:val="16"/>
                <w:szCs w:val="16"/>
              </w:rPr>
            </w:pPr>
            <w:r w:rsidRPr="00111053">
              <w:rPr>
                <w:rFonts w:ascii="Calibri" w:eastAsia="Calibri" w:hAnsi="Calibri"/>
                <w:noProof/>
                <w:sz w:val="16"/>
                <w:szCs w:val="16"/>
                <w:lang w:bidi="ar-SA"/>
              </w:rPr>
              <w:drawing>
                <wp:inline distT="0" distB="0" distL="0" distR="0" wp14:anchorId="52B988E3" wp14:editId="32C55FC8">
                  <wp:extent cx="450737" cy="409811"/>
                  <wp:effectExtent l="19050" t="0" r="6463" b="0"/>
                  <wp:docPr id="29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cstate="print"/>
                          <a:srcRect/>
                          <a:stretch>
                            <a:fillRect/>
                          </a:stretch>
                        </pic:blipFill>
                        <pic:spPr bwMode="auto">
                          <a:xfrm>
                            <a:off x="0" y="0"/>
                            <a:ext cx="454035" cy="412810"/>
                          </a:xfrm>
                          <a:prstGeom prst="rect">
                            <a:avLst/>
                          </a:prstGeom>
                          <a:noFill/>
                          <a:ln w="9525">
                            <a:noFill/>
                            <a:miter lim="800000"/>
                            <a:headEnd/>
                            <a:tailEnd/>
                          </a:ln>
                        </pic:spPr>
                      </pic:pic>
                    </a:graphicData>
                  </a:graphic>
                </wp:inline>
              </w:drawing>
            </w:r>
          </w:p>
        </w:tc>
        <w:tc>
          <w:tcPr>
            <w:tcW w:w="3142" w:type="dxa"/>
            <w:shd w:val="clear" w:color="auto" w:fill="auto"/>
          </w:tcPr>
          <w:p w:rsidR="00111053" w:rsidRPr="00111053" w:rsidRDefault="00111053" w:rsidP="00111053">
            <w:pPr>
              <w:rPr>
                <w:rFonts w:ascii="Arial" w:eastAsia="Calibri" w:hAnsi="Arial" w:cs="Arial"/>
                <w:sz w:val="20"/>
                <w:szCs w:val="20"/>
              </w:rPr>
            </w:pPr>
            <w:r w:rsidRPr="00111053">
              <w:rPr>
                <w:rFonts w:ascii="Arial" w:eastAsia="Calibri" w:hAnsi="Arial" w:cs="Arial"/>
                <w:sz w:val="20"/>
                <w:szCs w:val="20"/>
              </w:rPr>
              <w:t xml:space="preserve">Электроинструмент класса </w:t>
            </w:r>
            <w:r w:rsidRPr="00111053">
              <w:rPr>
                <w:rFonts w:ascii="Arial" w:eastAsia="Calibri" w:hAnsi="Arial" w:cs="Arial"/>
                <w:sz w:val="20"/>
                <w:szCs w:val="20"/>
                <w:lang w:val="en-US"/>
              </w:rPr>
              <w:t>II</w:t>
            </w:r>
            <w:r w:rsidRPr="00111053">
              <w:rPr>
                <w:rFonts w:ascii="Arial" w:eastAsia="Calibri" w:hAnsi="Arial" w:cs="Arial"/>
                <w:sz w:val="20"/>
                <w:szCs w:val="20"/>
              </w:rPr>
              <w:t xml:space="preserve"> (по ГОСТ 60745-1-2009).</w:t>
            </w:r>
          </w:p>
        </w:tc>
        <w:tc>
          <w:tcPr>
            <w:tcW w:w="5812" w:type="dxa"/>
            <w:shd w:val="clear" w:color="auto" w:fill="auto"/>
          </w:tcPr>
          <w:p w:rsidR="00111053" w:rsidRPr="00111053" w:rsidRDefault="00111053" w:rsidP="00111053">
            <w:pPr>
              <w:jc w:val="both"/>
              <w:rPr>
                <w:rFonts w:ascii="Arial" w:eastAsia="Calibri" w:hAnsi="Arial" w:cs="Arial"/>
                <w:sz w:val="20"/>
                <w:szCs w:val="20"/>
              </w:rPr>
            </w:pPr>
            <w:r w:rsidRPr="00111053">
              <w:rPr>
                <w:rFonts w:ascii="Arial" w:eastAsia="Calibri" w:hAnsi="Arial" w:cs="Arial"/>
                <w:sz w:val="20"/>
                <w:szCs w:val="20"/>
              </w:rPr>
              <w:t>Электроинструмент с двойной изоляцией. Заземление не предусматривается.</w:t>
            </w:r>
          </w:p>
        </w:tc>
      </w:tr>
    </w:tbl>
    <w:p w:rsidR="00111053" w:rsidRPr="00111053" w:rsidRDefault="00111053" w:rsidP="00111053">
      <w:pPr>
        <w:tabs>
          <w:tab w:val="left" w:pos="10585"/>
        </w:tabs>
        <w:ind w:left="720" w:right="686"/>
        <w:jc w:val="both"/>
        <w:rPr>
          <w:rFonts w:ascii="Arial" w:eastAsiaTheme="minorEastAsia" w:hAnsi="Arial" w:cs="Arial"/>
          <w:b/>
          <w:sz w:val="20"/>
          <w:szCs w:val="20"/>
          <w:lang w:eastAsia="zh-CN"/>
        </w:rPr>
      </w:pPr>
      <w:r w:rsidRPr="00111053">
        <w:rPr>
          <w:rFonts w:ascii="Arial" w:eastAsiaTheme="minorEastAsia" w:hAnsi="Arial" w:cs="Arial"/>
          <w:b/>
          <w:sz w:val="20"/>
          <w:szCs w:val="20"/>
          <w:lang w:eastAsia="zh-CN"/>
        </w:rPr>
        <w:t>Электробезопасность.</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 xml:space="preserve">Перед включением проверьте соответствует ли напряжение питания Вашего электроинструмента сетевому напряжению; проверьте исправность кабеля, штепселя и розетки, в случае неисправности этих частей дальнейшая эксплуатация запрещается. </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 xml:space="preserve">Электроинструменты с двойной изоляцией не требуют подключения через розетку с третьим заземленным проводом. Для электроинструментов без двойной изоляции подключение через розетку с заземленным проводом обязательно. </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Избегайте контакта тела с заземленными поверхностями типа труб, радиаторов, печей и холодильников. Риск удара током резко возрастает, если ваше тело соприкасается с заземленным объектом. Если использование электроинструмента во влажных местах неизбежно, ток к электроинструменту должен подаваться через специальное устройство-прерыватель отключающее электроинструмент при утечке. Резиновые перчатки электрика и специальная обувь увеличат вашу личную безопасность.</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Не подвергайте электроинструменты воздействию дождя или влаги. Вода, попавшая в электроинструмент, значительно увеличивает риск удара током.</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 xml:space="preserve">Аккуратно обращайтесь электрошнуром. Никогда не используйте шнур, чтобы нести электроинструменты или тянуть штепсель из розетки. Держите шнур вдали от высокой температуры, </w:t>
      </w:r>
      <w:r w:rsidRPr="00111053">
        <w:rPr>
          <w:rFonts w:ascii="Arial" w:eastAsiaTheme="minorEastAsia" w:hAnsi="Arial" w:cs="Arial"/>
          <w:sz w:val="20"/>
          <w:szCs w:val="20"/>
          <w:lang w:eastAsia="zh-CN"/>
        </w:rPr>
        <w:lastRenderedPageBreak/>
        <w:t>масляных жидкостей, острых граней или движущихся частей. Замените поврежденные шнуры немедленно. Поврежденные шнуры увеличивают риск удара током.</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При действии электроинструмента вне помещений, используйте электрические удлинители, специально предназначенные для применения вне помещения.</w:t>
      </w:r>
    </w:p>
    <w:p w:rsidR="00111053" w:rsidRPr="00111053" w:rsidRDefault="00111053" w:rsidP="00111053">
      <w:pPr>
        <w:tabs>
          <w:tab w:val="left" w:pos="10585"/>
        </w:tabs>
        <w:ind w:left="720" w:right="686"/>
        <w:jc w:val="both"/>
        <w:rPr>
          <w:rFonts w:ascii="Arial" w:eastAsiaTheme="minorEastAsia" w:hAnsi="Arial" w:cs="Arial"/>
          <w:b/>
          <w:sz w:val="20"/>
          <w:szCs w:val="20"/>
          <w:lang w:eastAsia="zh-CN"/>
        </w:rPr>
      </w:pPr>
      <w:r w:rsidRPr="00111053">
        <w:rPr>
          <w:rFonts w:ascii="Arial" w:eastAsiaTheme="minorEastAsia" w:hAnsi="Arial" w:cs="Arial"/>
          <w:b/>
          <w:sz w:val="20"/>
          <w:szCs w:val="20"/>
          <w:lang w:eastAsia="zh-CN"/>
        </w:rPr>
        <w:t>Личная безопасность.</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Будьте внимательны, постоянно следите за тем что вы делаете, и используйте здравый смысл при работе с электроинструментом. Не используйте электроинструмент в то время как Вы утомлены или находитесь под воздействием лекарств или средств, замедляющих реакцию, а также алкоголя или наркотических веществ. Это может привести к серьезной травме.</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Носите соответствующую одежду. Слишком свободная одежда, драгоценности или длинные распущенные волосы могут попасть в движущиеся части работающего электроинструмента. Держите ваши волосы, одежду, и перчатки далеко от двигающихся частей. Руки должны быть сухими, чистыми и свободными от следов маслянистых веществ.</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Избегите внезапного включения. Убедитесь, что клавиша включения/выключения находится в положении «выключено» («OFF») до включения электроинструмента в розетку. Запрещается перенос электроинструментов на вашем пальце, помещенном на клавише включения/выключения.</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Удалите регулировочные или установочные ключи перед включением электроинструмента. Оставленный ключ, попав в движущиеся части электроинструмента, может привести к поломке электроинструмента или серьезной травме.</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Держите надежно равновесие. Используйте хорошую опору и всегда держите надежно баланс тела. Надлежащая опора и баланс позволяют обеспечить надежный контроль над электроинструментом в неожиданных ситуациях.</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Используйте оборудование обеспечивающее Вашу безопасность. Всегда носите защитные очки. Респиратор, нескользящие безопасные ботинки, каска, или наушники должны использоваться для соответствующих условий.</w:t>
      </w:r>
    </w:p>
    <w:p w:rsidR="00111053" w:rsidRPr="00111053" w:rsidRDefault="00111053" w:rsidP="00111053">
      <w:pPr>
        <w:tabs>
          <w:tab w:val="left" w:pos="10585"/>
        </w:tabs>
        <w:ind w:left="720" w:right="686"/>
        <w:jc w:val="both"/>
        <w:rPr>
          <w:rFonts w:ascii="Arial" w:eastAsiaTheme="minorEastAsia" w:hAnsi="Arial" w:cs="Arial"/>
          <w:b/>
          <w:sz w:val="20"/>
          <w:szCs w:val="20"/>
          <w:lang w:eastAsia="zh-CN"/>
        </w:rPr>
      </w:pPr>
      <w:r w:rsidRPr="00111053">
        <w:rPr>
          <w:rFonts w:ascii="Arial" w:eastAsiaTheme="minorEastAsia" w:hAnsi="Arial" w:cs="Arial"/>
          <w:b/>
          <w:sz w:val="20"/>
          <w:szCs w:val="20"/>
          <w:lang w:eastAsia="zh-CN"/>
        </w:rPr>
        <w:t>Использование электроинструмента и обслуживание.</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 xml:space="preserve">Используйте зажимы, струбцины, тиски или другой способ надежного крепления обрабатываемой детали. Удержание детали рукой или телом ненадежно и может привести к потере контроля и к </w:t>
      </w:r>
      <w:r w:rsidRPr="00111053">
        <w:rPr>
          <w:rFonts w:ascii="Arial" w:eastAsiaTheme="minorEastAsia" w:hAnsi="Arial" w:cs="Arial"/>
          <w:sz w:val="20"/>
          <w:szCs w:val="20"/>
          <w:lang w:eastAsia="zh-CN"/>
        </w:rPr>
        <w:lastRenderedPageBreak/>
        <w:t>поломке инструмента или травмам.</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 xml:space="preserve">Не перегружайте электроинструмент. Используйте электроинструмент, соответствующий вашей работе. </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Не используйте электроинструмент, если не работает клавиша «включения/выключения» («ON/OFF»). Любой электроинструмент, в котором неисправна клавиша включения/выключения, представляет ПОВЫШЕННУЮ опасность и должен быть отремонтирован до начала работы.</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 xml:space="preserve">Отсоедините штепсель от источника электропитания перед проведением любых регулировок, замены аксессуаров или принадлежностей, или при хранении электроинструмента. </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Храните электроинструменты вне досягаемости детей и других людей не имеющих навыков работы с электроинструментом. Электроинструменты опасны в руках пользователей не имеющих навыков.</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Вовремя проводите необходимое обслуживание электроинструментов. Запрещается любое изменение или модификация электроинструмента, так как это может привести к поломке или травмам.</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Регулярно проверяйте регулировки инструмента, а также на отсутствие деформаций рабочих частей, поломки частей, а также состояния электроинструмента, которые могут влиять на неправильную работу электроинструмента. Если есть повреждения, отремонтируйте электроинструмент перед началом работ. Используйте только принадлежности, которые рекомендуются изготовителем для вашей модели. Принадлежности, которые могут подходить для одного электроинструмента, могут стать опасными, когда используется на другом электроинструменте.</w:t>
      </w:r>
    </w:p>
    <w:p w:rsidR="00111053" w:rsidRPr="00111053" w:rsidRDefault="00111053" w:rsidP="00111053">
      <w:pPr>
        <w:spacing w:before="101"/>
        <w:ind w:left="557"/>
        <w:outlineLvl w:val="0"/>
        <w:rPr>
          <w:rFonts w:ascii="Arial" w:eastAsia="Arial Narrow" w:hAnsi="Arial" w:cs="Arial"/>
          <w:b/>
          <w:color w:val="808080" w:themeColor="background1" w:themeShade="80"/>
          <w:sz w:val="24"/>
          <w:szCs w:val="24"/>
        </w:rPr>
      </w:pPr>
      <w:r w:rsidRPr="00111053">
        <w:rPr>
          <w:rFonts w:ascii="Arial" w:eastAsia="Arial Narrow" w:hAnsi="Arial" w:cs="Arial"/>
          <w:b/>
          <w:noProof/>
          <w:color w:val="808080" w:themeColor="background1" w:themeShade="80"/>
          <w:sz w:val="24"/>
          <w:szCs w:val="24"/>
          <w:lang w:bidi="ar-SA"/>
        </w:rPr>
        <mc:AlternateContent>
          <mc:Choice Requires="wps">
            <w:drawing>
              <wp:anchor distT="4294967294" distB="4294967294" distL="114300" distR="114300" simplePos="0" relativeHeight="251685888" behindDoc="0" locked="0" layoutInCell="1" allowOverlap="1" wp14:anchorId="58F84409" wp14:editId="4756F8F1">
                <wp:simplePos x="0" y="0"/>
                <wp:positionH relativeFrom="column">
                  <wp:posOffset>3935095</wp:posOffset>
                </wp:positionH>
                <wp:positionV relativeFrom="paragraph">
                  <wp:posOffset>144779</wp:posOffset>
                </wp:positionV>
                <wp:extent cx="5943600" cy="0"/>
                <wp:effectExtent l="0" t="19050" r="19050" b="1905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
            <w:pict>
              <v:line w14:anchorId="353809A5" id="Прямая соединительная линия 120" o:spid="_x0000_s1026" style="position:absolute;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09.85pt,11.4pt" to="777.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VJDQ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" strokecolor="#a6a6a6" strokeweight="2.25pt">
                <o:lock v:ext="edit" shapetype="f"/>
              </v:line>
            </w:pict>
          </mc:Fallback>
        </mc:AlternateContent>
      </w:r>
      <w:r w:rsidRPr="00111053">
        <w:rPr>
          <w:rFonts w:ascii="Arial" w:eastAsia="Arial Narrow" w:hAnsi="Arial" w:cs="Arial"/>
          <w:b/>
          <w:color w:val="808080" w:themeColor="background1" w:themeShade="80"/>
          <w:sz w:val="24"/>
          <w:szCs w:val="24"/>
        </w:rPr>
        <w:t>ПРАВИЛА ЭКСПЛУАТАЦИИ ОБОРУДОВАНИЯ.</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 xml:space="preserve">Используйте шумогасящие наушники при длительной эксплуатации электроинструмента, во избежание </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потери слуха.</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 xml:space="preserve">Всегда используйте дополнительную ручку для максимального контроля над возможной отдачей электроинструмента. </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 xml:space="preserve">Всегда надевайте защитные очки при эксплуатации электроинструмента. Используйте респиратор </w:t>
      </w:r>
      <w:r w:rsidRPr="00111053">
        <w:rPr>
          <w:rFonts w:ascii="Arial" w:eastAsiaTheme="minorEastAsia" w:hAnsi="Arial" w:cs="Arial"/>
          <w:sz w:val="20"/>
          <w:szCs w:val="20"/>
          <w:lang w:eastAsia="zh-CN"/>
        </w:rPr>
        <w:lastRenderedPageBreak/>
        <w:t xml:space="preserve">для </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работы, при которой образуется пыль.</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Никогда не оставляйте выключатель в положении «ON» («Включено»). Перед включением убедитесь, что выключатель находится в положении «OFF» («Выключено»). Случайные запуски могут стать причиной травмы.</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Во время работы старайтесь не стоять между инструментом (или вспомогательной ручкой) и стенами или столбами. Заклинивший диск может вызвать отдачу и стать причиной травмы.</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Убедитесь, что максимальная скорость вращения, указанная на шлифовальном или отрезном диске, соответствует максимальной скорости, указанной на угловой шлифовальной машине.</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Убедитесь, что диаметр и посадочное отверстие шлифовального или отрезного диска соответствуют требованиям угловой шлифовальной машины.</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 xml:space="preserve"> Убедитесь, что шлифовальный или отрезной диск правильно установлен и закреплен.</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Не используйте угловые шлифовальные машины для шлифования и разрезки заготовок, ширина которых превышает максимальную шлифовальную или отрезную глубину шлифовальных и отрезных дисков</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Не используйте шлифовальные круги для удаления заусенцев.</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Не допускайте прикосновения шпинделя к шлифовальной поверхности.</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Перед началом работы проверьте шлифовальный или отрезной диск на наличие поломок, трещин и изломов. Перед началом работы включите угловую шлифовальную машину на 30 секунд без нагрузки. При обнаружении чрезмерной вибрации или иных неполадок немедленно выключите машину. Обратитесь в сервис для устранения неисправности.</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Убедитесь, что поблизости нет легковоспламеняющихся веществ. Избегайте попадания искр на такие материалы и жидкости.</w:t>
      </w:r>
    </w:p>
    <w:p w:rsidR="00111053" w:rsidRPr="00111053" w:rsidRDefault="00111053" w:rsidP="00111053">
      <w:pPr>
        <w:tabs>
          <w:tab w:val="left" w:pos="10585"/>
        </w:tabs>
        <w:ind w:right="686"/>
        <w:jc w:val="both"/>
        <w:rPr>
          <w:rFonts w:ascii="Arial" w:hAnsi="Arial" w:cs="Arial"/>
          <w:b/>
          <w:sz w:val="24"/>
          <w:szCs w:val="24"/>
        </w:rPr>
      </w:pPr>
      <w:r w:rsidRPr="00111053">
        <w:rPr>
          <w:rFonts w:ascii="Arial" w:hAnsi="Arial" w:cs="Arial"/>
          <w:b/>
          <w:noProof/>
          <w:sz w:val="24"/>
          <w:szCs w:val="24"/>
          <w:lang w:bidi="ar-SA"/>
        </w:rPr>
        <mc:AlternateContent>
          <mc:Choice Requires="wps">
            <w:drawing>
              <wp:anchor distT="4294967295" distB="4294967295" distL="114300" distR="114300" simplePos="0" relativeHeight="251674624" behindDoc="0" locked="0" layoutInCell="1" allowOverlap="1" wp14:anchorId="6E991010" wp14:editId="010A1FD7">
                <wp:simplePos x="0" y="0"/>
                <wp:positionH relativeFrom="column">
                  <wp:posOffset>2724150</wp:posOffset>
                </wp:positionH>
                <wp:positionV relativeFrom="paragraph">
                  <wp:posOffset>71119</wp:posOffset>
                </wp:positionV>
                <wp:extent cx="5943600" cy="0"/>
                <wp:effectExtent l="0" t="19050" r="19050" b="1905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
            <w:pict>
              <v:line w14:anchorId="706AEE1B" id="Прямая соединительная линия 121"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14.5pt,5.6pt" to="68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szDg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" strokecolor="#a6a6a6" strokeweight="2.25pt">
                <o:lock v:ext="edit" shapetype="f"/>
              </v:line>
            </w:pict>
          </mc:Fallback>
        </mc:AlternateContent>
      </w:r>
      <w:r w:rsidRPr="00111053">
        <w:rPr>
          <w:rFonts w:ascii="Arial" w:hAnsi="Arial" w:cs="Arial"/>
          <w:b/>
          <w:sz w:val="24"/>
          <w:szCs w:val="24"/>
        </w:rPr>
        <w:t xml:space="preserve">           </w:t>
      </w:r>
      <w:r w:rsidRPr="00111053">
        <w:rPr>
          <w:rFonts w:ascii="Arial" w:eastAsia="Arial Narrow" w:hAnsi="Arial" w:cs="Arial"/>
          <w:b/>
          <w:color w:val="808080" w:themeColor="background1" w:themeShade="80"/>
          <w:sz w:val="24"/>
          <w:szCs w:val="24"/>
        </w:rPr>
        <w:t>РАБОТА С ИНСТРУМЕНТОМ.</w:t>
      </w:r>
      <w:r w:rsidRPr="00111053">
        <w:rPr>
          <w:rFonts w:ascii="Arial" w:hAnsi="Arial" w:cs="Arial"/>
          <w:b/>
          <w:noProof/>
          <w:sz w:val="24"/>
          <w:szCs w:val="24"/>
          <w:lang w:bidi="ar-SA"/>
        </w:rPr>
        <w:t xml:space="preserve"> </w:t>
      </w:r>
    </w:p>
    <w:p w:rsidR="00111053" w:rsidRPr="00111053" w:rsidRDefault="00111053" w:rsidP="00111053">
      <w:pPr>
        <w:tabs>
          <w:tab w:val="left" w:pos="10585"/>
        </w:tabs>
        <w:ind w:left="720" w:right="686"/>
        <w:jc w:val="both"/>
        <w:rPr>
          <w:rFonts w:ascii="Arial" w:eastAsiaTheme="minorEastAsia" w:hAnsi="Arial" w:cs="Arial"/>
          <w:b/>
          <w:sz w:val="20"/>
          <w:szCs w:val="20"/>
          <w:lang w:eastAsia="zh-CN"/>
        </w:rPr>
      </w:pPr>
    </w:p>
    <w:p w:rsidR="00111053" w:rsidRPr="00111053" w:rsidRDefault="00111053" w:rsidP="00111053">
      <w:pPr>
        <w:tabs>
          <w:tab w:val="left" w:pos="10585"/>
        </w:tabs>
        <w:ind w:left="720" w:right="686"/>
        <w:jc w:val="both"/>
        <w:rPr>
          <w:rFonts w:ascii="Arial" w:eastAsiaTheme="minorEastAsia" w:hAnsi="Arial" w:cs="Arial"/>
          <w:b/>
          <w:sz w:val="20"/>
          <w:szCs w:val="20"/>
          <w:lang w:eastAsia="zh-CN"/>
        </w:rPr>
      </w:pPr>
      <w:r w:rsidRPr="00111053">
        <w:rPr>
          <w:rFonts w:ascii="Arial" w:eastAsiaTheme="minorEastAsia" w:hAnsi="Arial" w:cs="Arial"/>
          <w:b/>
          <w:sz w:val="20"/>
          <w:szCs w:val="20"/>
          <w:lang w:eastAsia="zh-CN"/>
        </w:rPr>
        <w:t>Подготовка к работе.</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b/>
          <w:sz w:val="20"/>
          <w:szCs w:val="20"/>
          <w:lang w:eastAsia="zh-CN"/>
        </w:rPr>
        <w:t xml:space="preserve">ВНИМАНИЕ! </w:t>
      </w:r>
      <w:r w:rsidRPr="00111053">
        <w:rPr>
          <w:rFonts w:ascii="Arial" w:eastAsiaTheme="minorEastAsia" w:hAnsi="Arial" w:cs="Arial"/>
          <w:sz w:val="20"/>
          <w:szCs w:val="20"/>
          <w:lang w:eastAsia="zh-CN"/>
        </w:rPr>
        <w:t>Перед началом работы, при отключённом от сети инструменте необходимо проверить:</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lastRenderedPageBreak/>
        <w:t>-надёжность соединения частей корпуса и отсутствие их повреждений, затяжку всех резьбовых соединений;</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 работу кнопки фиксации клавиши выключателя;</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 исправность шнура питания и штепсельной вилки;</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 xml:space="preserve">- целостность инструмента, аксессуаров и защитных приспособлений к нему, </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 xml:space="preserve">- проверять надежность креплений узлов, насадок и т.п., затяжки болтов и т.п., </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 убедиться в отсутствии иных повреждений или иных отклонений от нормы.</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При обнаружении – устранить недостатки до начала использования.</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Перед началом работы проверьте диск на наличие поломок, трещин и изломов.</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При обнаружении чрезмерной вибрации или иных неполадок немедленно выключите изделие. Обратитесь в сервис для устранения неисправности.</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Убедитесь, что поблизости нет легковоспламеняющихся веществ. Избегайте попадания искр на такие материалы и жидкости.</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b/>
          <w:sz w:val="20"/>
          <w:szCs w:val="20"/>
          <w:lang w:eastAsia="zh-CN"/>
        </w:rPr>
        <w:t xml:space="preserve">ОПАСНО! </w:t>
      </w:r>
      <w:r w:rsidRPr="00111053">
        <w:rPr>
          <w:rFonts w:ascii="Arial" w:eastAsiaTheme="minorEastAsia" w:hAnsi="Arial" w:cs="Arial"/>
          <w:sz w:val="20"/>
          <w:szCs w:val="20"/>
          <w:lang w:eastAsia="zh-CN"/>
        </w:rPr>
        <w:t>Использование инструмента, имеющего повреждения или ослабленные крепежные элементы – запрещено и опасно, в связи с возможностью получения травмы.</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Производитель не несет ответственность за последствия и ущерб, причиненный вследствие использования инструмента с указанными выше повреждениями и/или отклонениями от нормы.</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 xml:space="preserve">Угловые шлифовальные машины применяются только для резания и шлифования металлических изделий. </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b/>
          <w:sz w:val="20"/>
          <w:szCs w:val="20"/>
          <w:lang w:eastAsia="zh-CN"/>
        </w:rPr>
        <w:t>ЗАПРЕЩЕНО!</w:t>
      </w:r>
      <w:r w:rsidRPr="00111053">
        <w:rPr>
          <w:rFonts w:ascii="Arial" w:eastAsiaTheme="minorEastAsia" w:hAnsi="Arial" w:cs="Arial"/>
          <w:sz w:val="20"/>
          <w:szCs w:val="20"/>
          <w:lang w:eastAsia="zh-CN"/>
        </w:rPr>
        <w:t xml:space="preserve"> Запрещается работать с каменными заготовками и керамической плиткой, а также использовать для влажного шлифования!</w:t>
      </w:r>
    </w:p>
    <w:p w:rsidR="00111053" w:rsidRPr="00111053" w:rsidRDefault="00111053" w:rsidP="00111053">
      <w:pPr>
        <w:tabs>
          <w:tab w:val="left" w:pos="10585"/>
        </w:tabs>
        <w:ind w:left="720" w:right="686"/>
        <w:jc w:val="both"/>
        <w:rPr>
          <w:rFonts w:ascii="Arial" w:hAnsi="Arial" w:cs="Arial"/>
          <w:b/>
          <w:sz w:val="20"/>
          <w:szCs w:val="20"/>
        </w:rPr>
      </w:pPr>
    </w:p>
    <w:p w:rsidR="00111053" w:rsidRPr="00111053" w:rsidRDefault="00FB05B2" w:rsidP="00111053">
      <w:pPr>
        <w:ind w:firstLineChars="343" w:firstLine="686"/>
        <w:rPr>
          <w:rFonts w:ascii="Arial" w:hAnsi="Arial" w:cs="Arial"/>
          <w:b/>
          <w:color w:val="000000"/>
          <w:sz w:val="20"/>
          <w:szCs w:val="20"/>
        </w:rPr>
      </w:pPr>
      <w:r w:rsidRPr="00111053">
        <w:rPr>
          <w:rFonts w:ascii="Arial" w:hAnsi="Arial" w:cs="Arial"/>
          <w:noProof/>
          <w:color w:val="000000"/>
          <w:sz w:val="20"/>
          <w:szCs w:val="20"/>
          <w:lang w:bidi="ar-SA"/>
        </w:rPr>
        <w:lastRenderedPageBreak/>
        <w:drawing>
          <wp:anchor distT="0" distB="0" distL="114300" distR="114300" simplePos="0" relativeHeight="251668480" behindDoc="0" locked="0" layoutInCell="1" allowOverlap="1" wp14:anchorId="7C742F7A" wp14:editId="104E5A41">
            <wp:simplePos x="0" y="0"/>
            <wp:positionH relativeFrom="margin">
              <wp:align>right</wp:align>
            </wp:positionH>
            <wp:positionV relativeFrom="paragraph">
              <wp:posOffset>6350</wp:posOffset>
            </wp:positionV>
            <wp:extent cx="893445" cy="962025"/>
            <wp:effectExtent l="0" t="0" r="1905" b="9525"/>
            <wp:wrapSquare wrapText="bothSides"/>
            <wp:docPr id="5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extLst>
                        <a:ext uri="{28A0092B-C50C-407E-A947-70E740481C1C}">
                          <a14:useLocalDpi xmlns:a14="http://schemas.microsoft.com/office/drawing/2010/main" val="0"/>
                        </a:ext>
                      </a:extLst>
                    </a:blip>
                    <a:srcRect l="3777" t="3256" r="55728" b="21541"/>
                    <a:stretch>
                      <a:fillRect/>
                    </a:stretch>
                  </pic:blipFill>
                  <pic:spPr bwMode="auto">
                    <a:xfrm>
                      <a:off x="0" y="0"/>
                      <a:ext cx="893445" cy="962025"/>
                    </a:xfrm>
                    <a:prstGeom prst="rect">
                      <a:avLst/>
                    </a:prstGeom>
                    <a:noFill/>
                  </pic:spPr>
                </pic:pic>
              </a:graphicData>
            </a:graphic>
            <wp14:sizeRelH relativeFrom="margin">
              <wp14:pctWidth>0</wp14:pctWidth>
            </wp14:sizeRelH>
            <wp14:sizeRelV relativeFrom="margin">
              <wp14:pctHeight>0</wp14:pctHeight>
            </wp14:sizeRelV>
          </wp:anchor>
        </w:drawing>
      </w:r>
      <w:r w:rsidR="00111053" w:rsidRPr="00111053">
        <w:rPr>
          <w:rFonts w:ascii="Arial" w:hAnsi="Arial" w:cs="Arial"/>
          <w:b/>
          <w:color w:val="000000"/>
          <w:sz w:val="20"/>
          <w:szCs w:val="20"/>
        </w:rPr>
        <w:t>Блокировка шпинделя.</w:t>
      </w:r>
    </w:p>
    <w:p w:rsidR="00111053" w:rsidRPr="00111053" w:rsidRDefault="00111053" w:rsidP="00111053">
      <w:pPr>
        <w:ind w:left="660" w:hangingChars="300" w:hanging="660"/>
        <w:rPr>
          <w:rFonts w:ascii="Arial" w:hAnsi="Arial" w:cs="Arial"/>
          <w:color w:val="000000"/>
          <w:sz w:val="20"/>
          <w:szCs w:val="20"/>
        </w:rPr>
      </w:pPr>
      <w:r w:rsidRPr="00111053">
        <w:t xml:space="preserve"> </w:t>
      </w:r>
      <w:r w:rsidRPr="00111053">
        <w:rPr>
          <w:rFonts w:eastAsiaTheme="minorEastAsia" w:hint="eastAsia"/>
          <w:lang w:eastAsia="zh-CN"/>
        </w:rPr>
        <w:t xml:space="preserve">         </w:t>
      </w:r>
      <w:r w:rsidRPr="00111053">
        <w:rPr>
          <w:rFonts w:ascii="Arial" w:hAnsi="Arial" w:cs="Arial"/>
          <w:b/>
          <w:color w:val="000000"/>
          <w:sz w:val="20"/>
          <w:szCs w:val="20"/>
        </w:rPr>
        <w:t>ВНИМАНИЕ!</w:t>
      </w:r>
      <w:r w:rsidRPr="00111053">
        <w:rPr>
          <w:rFonts w:ascii="Arial" w:hAnsi="Arial" w:cs="Arial"/>
          <w:color w:val="000000"/>
          <w:sz w:val="20"/>
          <w:szCs w:val="20"/>
        </w:rPr>
        <w:tab/>
        <w:t xml:space="preserve">Никогда не задействуйте блокировку при вращающемся шпинделе. Это может привести к повреждению инструмента. </w:t>
      </w:r>
    </w:p>
    <w:p w:rsidR="00111053" w:rsidRPr="00111053" w:rsidRDefault="00111053" w:rsidP="00111053">
      <w:pPr>
        <w:ind w:leftChars="315" w:left="693"/>
        <w:rPr>
          <w:rFonts w:ascii="Arial" w:hAnsi="Arial" w:cs="Arial"/>
          <w:color w:val="000000"/>
          <w:sz w:val="20"/>
          <w:szCs w:val="20"/>
        </w:rPr>
      </w:pPr>
      <w:r w:rsidRPr="00111053">
        <w:rPr>
          <w:rFonts w:ascii="Arial" w:hAnsi="Arial" w:cs="Arial"/>
          <w:color w:val="000000"/>
          <w:sz w:val="20"/>
          <w:szCs w:val="20"/>
        </w:rPr>
        <w:t>Нажмите на кнопку блокировки (5) для предотвращения вращения шпинделя при установке или снятии дополнительных принадлежностей.</w:t>
      </w:r>
    </w:p>
    <w:p w:rsidR="00111053" w:rsidRPr="00111053" w:rsidRDefault="00111053" w:rsidP="00111053">
      <w:pPr>
        <w:ind w:firstLineChars="293" w:firstLine="588"/>
        <w:rPr>
          <w:rFonts w:ascii="Arial" w:hAnsi="Arial" w:cs="Arial"/>
          <w:b/>
          <w:bCs/>
          <w:sz w:val="20"/>
          <w:szCs w:val="20"/>
        </w:rPr>
      </w:pPr>
      <w:r w:rsidRPr="00111053">
        <w:rPr>
          <w:rFonts w:ascii="Arial" w:hAnsi="Arial" w:cs="Arial"/>
          <w:b/>
          <w:bCs/>
          <w:sz w:val="20"/>
          <w:szCs w:val="20"/>
        </w:rPr>
        <w:t>Использование.</w:t>
      </w:r>
    </w:p>
    <w:p w:rsidR="00111053" w:rsidRPr="00111053" w:rsidRDefault="00111053" w:rsidP="00111053">
      <w:pPr>
        <w:ind w:leftChars="307" w:left="675"/>
        <w:rPr>
          <w:rFonts w:ascii="Arial" w:hAnsi="Arial" w:cs="Arial"/>
          <w:color w:val="000000"/>
          <w:sz w:val="20"/>
          <w:szCs w:val="20"/>
        </w:rPr>
      </w:pPr>
      <w:bookmarkStart w:id="5" w:name="OLE_LINK11"/>
      <w:bookmarkStart w:id="6" w:name="OLE_LINK12"/>
      <w:r w:rsidRPr="00111053">
        <w:rPr>
          <w:rFonts w:ascii="Arial" w:hAnsi="Arial" w:cs="Arial"/>
          <w:b/>
          <w:color w:val="000000"/>
          <w:sz w:val="20"/>
          <w:szCs w:val="20"/>
        </w:rPr>
        <w:t>ВНИМАНИЕ!</w:t>
      </w:r>
      <w:r w:rsidRPr="00111053">
        <w:rPr>
          <w:rFonts w:ascii="Arial" w:hAnsi="Arial" w:cs="Arial"/>
          <w:color w:val="000000"/>
          <w:sz w:val="20"/>
          <w:szCs w:val="20"/>
        </w:rPr>
        <w:t xml:space="preserve"> Запрещается класть углошлифовальную машину на заготовку, т.к. шлифовальный круг может повредить ее.</w:t>
      </w:r>
    </w:p>
    <w:p w:rsidR="00111053" w:rsidRPr="00111053" w:rsidRDefault="00111053" w:rsidP="00111053">
      <w:pPr>
        <w:widowControl/>
        <w:numPr>
          <w:ilvl w:val="0"/>
          <w:numId w:val="2"/>
        </w:numPr>
        <w:autoSpaceDE/>
        <w:autoSpaceDN/>
        <w:jc w:val="both"/>
        <w:rPr>
          <w:rFonts w:ascii="Arial" w:hAnsi="Arial" w:cs="Arial"/>
          <w:color w:val="000000"/>
          <w:sz w:val="20"/>
          <w:szCs w:val="20"/>
        </w:rPr>
      </w:pPr>
      <w:r w:rsidRPr="00111053">
        <w:rPr>
          <w:rFonts w:ascii="Arial" w:eastAsiaTheme="minorEastAsia" w:hAnsi="Arial" w:cs="Arial" w:hint="eastAsia"/>
          <w:noProof/>
          <w:color w:val="000000"/>
          <w:sz w:val="20"/>
          <w:szCs w:val="20"/>
          <w:lang w:bidi="ar-SA"/>
        </w:rPr>
        <w:drawing>
          <wp:anchor distT="0" distB="0" distL="114300" distR="114300" simplePos="0" relativeHeight="251665408" behindDoc="0" locked="0" layoutInCell="1" allowOverlap="1" wp14:anchorId="28E92317" wp14:editId="12F3FB08">
            <wp:simplePos x="0" y="0"/>
            <wp:positionH relativeFrom="margin">
              <wp:align>right</wp:align>
            </wp:positionH>
            <wp:positionV relativeFrom="paragraph">
              <wp:posOffset>25400</wp:posOffset>
            </wp:positionV>
            <wp:extent cx="1171575" cy="1181100"/>
            <wp:effectExtent l="0" t="0" r="9525" b="0"/>
            <wp:wrapSquare wrapText="bothSides"/>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srcRect/>
                    <a:stretch>
                      <a:fillRect/>
                    </a:stretch>
                  </pic:blipFill>
                  <pic:spPr bwMode="auto">
                    <a:xfrm>
                      <a:off x="0" y="0"/>
                      <a:ext cx="1171575" cy="1181100"/>
                    </a:xfrm>
                    <a:prstGeom prst="rect">
                      <a:avLst/>
                    </a:prstGeom>
                    <a:noFill/>
                    <a:ln w="9525">
                      <a:noFill/>
                      <a:miter lim="800000"/>
                      <a:headEnd/>
                      <a:tailEnd/>
                    </a:ln>
                  </pic:spPr>
                </pic:pic>
              </a:graphicData>
            </a:graphic>
          </wp:anchor>
        </w:drawing>
      </w:r>
      <w:r w:rsidRPr="00111053">
        <w:rPr>
          <w:rFonts w:ascii="Arial" w:hAnsi="Arial" w:cs="Arial"/>
          <w:color w:val="000000"/>
          <w:sz w:val="20"/>
          <w:szCs w:val="20"/>
        </w:rPr>
        <w:t>Четко зафиксируйте заготовку перед началом шлифования;</w:t>
      </w:r>
    </w:p>
    <w:p w:rsidR="00111053" w:rsidRPr="00111053" w:rsidRDefault="00111053" w:rsidP="00111053">
      <w:pPr>
        <w:widowControl/>
        <w:numPr>
          <w:ilvl w:val="0"/>
          <w:numId w:val="2"/>
        </w:numPr>
        <w:autoSpaceDE/>
        <w:autoSpaceDN/>
        <w:jc w:val="both"/>
        <w:rPr>
          <w:rFonts w:ascii="Arial" w:hAnsi="Arial" w:cs="Arial"/>
          <w:color w:val="000000"/>
          <w:sz w:val="20"/>
          <w:szCs w:val="20"/>
        </w:rPr>
      </w:pPr>
      <w:r w:rsidRPr="00111053">
        <w:rPr>
          <w:rFonts w:ascii="Arial" w:hAnsi="Arial" w:cs="Arial"/>
          <w:color w:val="000000"/>
          <w:sz w:val="20"/>
          <w:szCs w:val="20"/>
        </w:rPr>
        <w:t>Крепко держа машину, прижмите её к заготовке под углом 15 градусов;</w:t>
      </w:r>
    </w:p>
    <w:p w:rsidR="00111053" w:rsidRPr="00111053" w:rsidRDefault="00111053" w:rsidP="00111053">
      <w:pPr>
        <w:widowControl/>
        <w:numPr>
          <w:ilvl w:val="0"/>
          <w:numId w:val="2"/>
        </w:numPr>
        <w:autoSpaceDE/>
        <w:autoSpaceDN/>
        <w:jc w:val="both"/>
        <w:rPr>
          <w:rFonts w:ascii="Arial" w:hAnsi="Arial" w:cs="Arial"/>
          <w:color w:val="000000"/>
          <w:sz w:val="20"/>
          <w:szCs w:val="20"/>
        </w:rPr>
      </w:pPr>
      <w:r w:rsidRPr="00111053">
        <w:rPr>
          <w:rFonts w:ascii="Arial" w:hAnsi="Arial" w:cs="Arial"/>
          <w:color w:val="000000"/>
          <w:sz w:val="20"/>
          <w:szCs w:val="20"/>
        </w:rPr>
        <w:t>Равномерно и плавно перемещайте шлифовальный или отрезной диск поперек заготовки;</w:t>
      </w:r>
    </w:p>
    <w:p w:rsidR="00111053" w:rsidRPr="00111053" w:rsidRDefault="00111053" w:rsidP="00111053">
      <w:pPr>
        <w:widowControl/>
        <w:numPr>
          <w:ilvl w:val="0"/>
          <w:numId w:val="2"/>
        </w:numPr>
        <w:autoSpaceDE/>
        <w:autoSpaceDN/>
        <w:jc w:val="both"/>
        <w:rPr>
          <w:rFonts w:ascii="Arial" w:hAnsi="Arial" w:cs="Arial"/>
          <w:color w:val="000000"/>
          <w:sz w:val="20"/>
          <w:szCs w:val="20"/>
        </w:rPr>
      </w:pPr>
      <w:r w:rsidRPr="00111053">
        <w:rPr>
          <w:rFonts w:ascii="Arial" w:hAnsi="Arial" w:cs="Arial"/>
          <w:color w:val="000000"/>
          <w:sz w:val="20"/>
          <w:szCs w:val="20"/>
        </w:rPr>
        <w:t>Запрещается использовать изношенные или поломанные шлифовальные и отрезные диски;</w:t>
      </w:r>
    </w:p>
    <w:p w:rsidR="00111053" w:rsidRPr="00111053" w:rsidRDefault="00111053" w:rsidP="00111053">
      <w:pPr>
        <w:widowControl/>
        <w:numPr>
          <w:ilvl w:val="0"/>
          <w:numId w:val="2"/>
        </w:numPr>
        <w:autoSpaceDE/>
        <w:autoSpaceDN/>
        <w:jc w:val="both"/>
        <w:rPr>
          <w:rFonts w:ascii="Arial" w:hAnsi="Arial" w:cs="Arial"/>
          <w:color w:val="000000"/>
          <w:sz w:val="20"/>
          <w:szCs w:val="20"/>
        </w:rPr>
      </w:pPr>
      <w:r w:rsidRPr="00111053">
        <w:rPr>
          <w:rFonts w:ascii="Arial" w:hAnsi="Arial" w:cs="Arial"/>
          <w:color w:val="000000"/>
          <w:sz w:val="20"/>
          <w:szCs w:val="20"/>
        </w:rPr>
        <w:t>Выключайте изделие перед тем, как отсоединить его от сети электропитания.</w:t>
      </w:r>
    </w:p>
    <w:bookmarkEnd w:id="5"/>
    <w:bookmarkEnd w:id="6"/>
    <w:p w:rsidR="00111053" w:rsidRPr="00111053" w:rsidRDefault="00111053" w:rsidP="00111053">
      <w:pPr>
        <w:ind w:firstLineChars="294" w:firstLine="590"/>
        <w:rPr>
          <w:rFonts w:ascii="Arial" w:hAnsi="Arial" w:cs="Arial"/>
          <w:b/>
          <w:bCs/>
          <w:sz w:val="20"/>
          <w:szCs w:val="20"/>
          <w:lang w:eastAsia="zh-CN"/>
        </w:rPr>
      </w:pPr>
      <w:r w:rsidRPr="00111053">
        <w:rPr>
          <w:rFonts w:ascii="Arial" w:hAnsi="Arial" w:cs="Arial"/>
          <w:b/>
          <w:bCs/>
          <w:sz w:val="20"/>
          <w:szCs w:val="20"/>
        </w:rPr>
        <w:t>Включение и выключение.</w:t>
      </w:r>
    </w:p>
    <w:p w:rsidR="00111053" w:rsidRPr="00111053" w:rsidRDefault="00111053" w:rsidP="00111053">
      <w:pPr>
        <w:numPr>
          <w:ilvl w:val="0"/>
          <w:numId w:val="1"/>
        </w:numPr>
        <w:tabs>
          <w:tab w:val="left" w:pos="10585"/>
        </w:tabs>
        <w:ind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 xml:space="preserve">Крепко возьмитесь за корпус и рукоятку машины. Для преодоления силы противодействия машина должна быть крепко прижата к обрабатываемой поверхности. </w:t>
      </w:r>
    </w:p>
    <w:p w:rsidR="00111053" w:rsidRDefault="00111053" w:rsidP="00111053">
      <w:pPr>
        <w:numPr>
          <w:ilvl w:val="0"/>
          <w:numId w:val="1"/>
        </w:numPr>
        <w:tabs>
          <w:tab w:val="left" w:pos="10585"/>
        </w:tabs>
        <w:ind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Установите выключатель в положение “</w:t>
      </w:r>
      <w:smartTag w:uri="urn:schemas-microsoft-com:office:smarttags" w:element="chmetcnv">
        <w:smartTagPr>
          <w:attr w:name="UnitName" w:val="”"/>
          <w:attr w:name="SourceValue" w:val="1"/>
          <w:attr w:name="HasSpace" w:val="False"/>
          <w:attr w:name="Negative" w:val="False"/>
          <w:attr w:name="NumberType" w:val="1"/>
          <w:attr w:name="TCSC" w:val="0"/>
        </w:smartTagPr>
        <w:r w:rsidRPr="00111053">
          <w:rPr>
            <w:rFonts w:ascii="Arial" w:eastAsiaTheme="minorEastAsia" w:hAnsi="Arial" w:cs="Arial" w:hint="eastAsia"/>
            <w:sz w:val="20"/>
            <w:szCs w:val="20"/>
            <w:lang w:eastAsia="zh-CN"/>
          </w:rPr>
          <w:t>1</w:t>
        </w:r>
        <w:r w:rsidRPr="00111053">
          <w:rPr>
            <w:rFonts w:ascii="Arial" w:eastAsiaTheme="minorEastAsia" w:hAnsi="Arial" w:cs="Arial"/>
            <w:sz w:val="20"/>
            <w:szCs w:val="20"/>
            <w:lang w:eastAsia="zh-CN"/>
          </w:rPr>
          <w:t>”</w:t>
        </w:r>
      </w:smartTag>
      <w:r w:rsidRPr="00111053">
        <w:rPr>
          <w:rFonts w:ascii="Arial" w:eastAsiaTheme="minorEastAsia" w:hAnsi="Arial" w:cs="Arial"/>
          <w:sz w:val="20"/>
          <w:szCs w:val="20"/>
          <w:lang w:eastAsia="zh-CN"/>
        </w:rPr>
        <w:t xml:space="preserve"> (Вкл). Удерживая шлифовальную машину, сдвиньте выключатель ON/OFF (1) вперед и вдавите фронтальный выступ (2) в корпус оборудования. После установки выключателя в заданное положение, он будет зафиксирован в положении “</w:t>
      </w:r>
      <w:smartTag w:uri="urn:schemas-microsoft-com:office:smarttags" w:element="chmetcnv">
        <w:smartTagPr>
          <w:attr w:name="UnitName" w:val="”"/>
          <w:attr w:name="SourceValue" w:val="1"/>
          <w:attr w:name="HasSpace" w:val="False"/>
          <w:attr w:name="Negative" w:val="False"/>
          <w:attr w:name="NumberType" w:val="1"/>
          <w:attr w:name="TCSC" w:val="0"/>
        </w:smartTagPr>
        <w:r w:rsidRPr="00111053">
          <w:rPr>
            <w:rFonts w:ascii="Arial" w:eastAsiaTheme="minorEastAsia" w:hAnsi="Arial" w:cs="Arial" w:hint="eastAsia"/>
            <w:sz w:val="20"/>
            <w:szCs w:val="20"/>
            <w:lang w:eastAsia="zh-CN"/>
          </w:rPr>
          <w:t>1</w:t>
        </w:r>
        <w:r w:rsidRPr="00111053">
          <w:rPr>
            <w:rFonts w:ascii="Arial" w:eastAsiaTheme="minorEastAsia" w:hAnsi="Arial" w:cs="Arial"/>
            <w:sz w:val="20"/>
            <w:szCs w:val="20"/>
            <w:lang w:eastAsia="zh-CN"/>
          </w:rPr>
          <w:t>”</w:t>
        </w:r>
      </w:smartTag>
      <w:r w:rsidRPr="00111053">
        <w:rPr>
          <w:rFonts w:ascii="Arial" w:eastAsiaTheme="minorEastAsia" w:hAnsi="Arial" w:cs="Arial"/>
          <w:sz w:val="20"/>
          <w:szCs w:val="20"/>
          <w:lang w:eastAsia="zh-CN"/>
        </w:rPr>
        <w:t xml:space="preserve"> (Вкл) и мотор продолжит работать. Для установки выключателя в положение </w:t>
      </w:r>
      <w:r w:rsidRPr="00111053">
        <w:rPr>
          <w:rFonts w:ascii="Arial" w:eastAsiaTheme="minorEastAsia" w:hAnsi="Arial" w:cs="Arial" w:hint="eastAsia"/>
          <w:sz w:val="20"/>
          <w:szCs w:val="20"/>
          <w:lang w:eastAsia="zh-CN"/>
        </w:rPr>
        <w:t>“</w:t>
      </w:r>
      <w:r w:rsidRPr="00111053">
        <w:rPr>
          <w:rFonts w:ascii="Arial" w:eastAsiaTheme="minorEastAsia" w:hAnsi="Arial" w:cs="Arial" w:hint="eastAsia"/>
          <w:sz w:val="20"/>
          <w:szCs w:val="20"/>
          <w:lang w:eastAsia="zh-CN"/>
        </w:rPr>
        <w:t>0</w:t>
      </w:r>
      <w:r w:rsidRPr="00111053">
        <w:rPr>
          <w:rFonts w:ascii="Arial" w:eastAsiaTheme="minorEastAsia" w:hAnsi="Arial" w:cs="Arial" w:hint="eastAsia"/>
          <w:sz w:val="20"/>
          <w:szCs w:val="20"/>
          <w:lang w:eastAsia="zh-CN"/>
        </w:rPr>
        <w:t>”</w:t>
      </w:r>
      <w:r w:rsidRPr="00111053">
        <w:rPr>
          <w:rFonts w:ascii="Arial" w:eastAsiaTheme="minorEastAsia" w:hAnsi="Arial" w:cs="Arial"/>
          <w:sz w:val="20"/>
          <w:szCs w:val="20"/>
          <w:lang w:eastAsia="zh-CN"/>
        </w:rPr>
        <w:t xml:space="preserve"> (Выкл), надавите на тыльную сторону выключателя (3). Выключатель переключится в положение </w:t>
      </w:r>
      <w:r w:rsidRPr="00111053">
        <w:rPr>
          <w:rFonts w:ascii="Arial" w:eastAsiaTheme="minorEastAsia" w:hAnsi="Arial" w:cs="Arial" w:hint="eastAsia"/>
          <w:sz w:val="20"/>
          <w:szCs w:val="20"/>
          <w:lang w:eastAsia="zh-CN"/>
        </w:rPr>
        <w:t>“</w:t>
      </w:r>
      <w:smartTag w:uri="urn:schemas-microsoft-com:office:smarttags" w:element="chmetcnv">
        <w:smartTagPr>
          <w:attr w:name="UnitName" w:val="”"/>
          <w:attr w:name="SourceValue" w:val="0"/>
          <w:attr w:name="HasSpace" w:val="False"/>
          <w:attr w:name="Negative" w:val="False"/>
          <w:attr w:name="NumberType" w:val="1"/>
          <w:attr w:name="TCSC" w:val="0"/>
        </w:smartTagPr>
        <w:r w:rsidRPr="00111053">
          <w:rPr>
            <w:rFonts w:ascii="Arial" w:eastAsiaTheme="minorEastAsia" w:hAnsi="Arial" w:cs="Arial" w:hint="eastAsia"/>
            <w:sz w:val="20"/>
            <w:szCs w:val="20"/>
            <w:lang w:eastAsia="zh-CN"/>
          </w:rPr>
          <w:t>0</w:t>
        </w:r>
        <w:r w:rsidRPr="00111053">
          <w:rPr>
            <w:rFonts w:ascii="Arial" w:eastAsiaTheme="minorEastAsia" w:hAnsi="Arial" w:cs="Arial" w:hint="eastAsia"/>
            <w:sz w:val="20"/>
            <w:szCs w:val="20"/>
            <w:lang w:eastAsia="zh-CN"/>
          </w:rPr>
          <w:t>”</w:t>
        </w:r>
      </w:smartTag>
      <w:r w:rsidRPr="00111053">
        <w:rPr>
          <w:rFonts w:ascii="Arial" w:eastAsiaTheme="minorEastAsia" w:hAnsi="Arial" w:cs="Arial"/>
          <w:sz w:val="20"/>
          <w:szCs w:val="20"/>
          <w:lang w:eastAsia="zh-CN"/>
        </w:rPr>
        <w:t xml:space="preserve"> (Выкл).</w:t>
      </w:r>
    </w:p>
    <w:p w:rsidR="00AA153F" w:rsidRPr="00AA153F" w:rsidRDefault="00AA153F" w:rsidP="00AA153F">
      <w:pPr>
        <w:tabs>
          <w:tab w:val="left" w:pos="10585"/>
        </w:tabs>
        <w:ind w:left="1080" w:right="686"/>
        <w:jc w:val="both"/>
        <w:rPr>
          <w:rFonts w:ascii="Arial" w:eastAsiaTheme="minorEastAsia" w:hAnsi="Arial" w:cs="Arial"/>
          <w:b/>
          <w:sz w:val="20"/>
          <w:szCs w:val="20"/>
          <w:lang w:eastAsia="zh-CN"/>
        </w:rPr>
      </w:pPr>
      <w:r w:rsidRPr="00AA153F">
        <w:rPr>
          <w:rFonts w:ascii="Arial" w:eastAsiaTheme="minorEastAsia" w:hAnsi="Arial" w:cs="Arial"/>
          <w:b/>
          <w:sz w:val="20"/>
          <w:szCs w:val="20"/>
          <w:lang w:eastAsia="zh-CN"/>
        </w:rPr>
        <w:t xml:space="preserve">Регулировка скорости вращения.  </w:t>
      </w:r>
    </w:p>
    <w:p w:rsidR="00AA153F" w:rsidRPr="00AA153F" w:rsidRDefault="00AA153F" w:rsidP="00AA153F">
      <w:pPr>
        <w:tabs>
          <w:tab w:val="left" w:pos="10585"/>
        </w:tabs>
        <w:ind w:left="1080" w:right="686"/>
        <w:jc w:val="both"/>
        <w:rPr>
          <w:rFonts w:ascii="Arial" w:eastAsiaTheme="minorEastAsia" w:hAnsi="Arial" w:cs="Arial"/>
          <w:sz w:val="20"/>
          <w:szCs w:val="20"/>
          <w:lang w:eastAsia="zh-CN"/>
        </w:rPr>
      </w:pPr>
      <w:r w:rsidRPr="00AA153F">
        <w:rPr>
          <w:rFonts w:ascii="Arial" w:eastAsiaTheme="minorEastAsia" w:hAnsi="Arial" w:cs="Arial"/>
          <w:sz w:val="20"/>
          <w:szCs w:val="20"/>
          <w:lang w:eastAsia="zh-CN"/>
        </w:rPr>
        <w:t>Регулятор скорости вращения позволяет изменять скорость вращения диска (от минимального до максимального значения).</w:t>
      </w:r>
    </w:p>
    <w:p w:rsidR="00FB05B2" w:rsidRDefault="00FB05B2" w:rsidP="00AA153F">
      <w:pPr>
        <w:tabs>
          <w:tab w:val="left" w:pos="10585"/>
        </w:tabs>
        <w:ind w:left="1080" w:right="686"/>
        <w:jc w:val="both"/>
        <w:rPr>
          <w:rFonts w:ascii="Arial" w:eastAsiaTheme="minorEastAsia" w:hAnsi="Arial" w:cs="Arial"/>
          <w:sz w:val="20"/>
          <w:szCs w:val="20"/>
          <w:lang w:eastAsia="zh-CN"/>
        </w:rPr>
      </w:pPr>
    </w:p>
    <w:p w:rsidR="00AA153F" w:rsidRPr="00111053" w:rsidRDefault="00AA153F" w:rsidP="00AA153F">
      <w:pPr>
        <w:tabs>
          <w:tab w:val="left" w:pos="10585"/>
        </w:tabs>
        <w:ind w:left="1080" w:right="686"/>
        <w:jc w:val="both"/>
        <w:rPr>
          <w:rFonts w:ascii="Arial" w:eastAsiaTheme="minorEastAsia" w:hAnsi="Arial" w:cs="Arial"/>
          <w:sz w:val="20"/>
          <w:szCs w:val="20"/>
          <w:lang w:eastAsia="zh-CN"/>
        </w:rPr>
      </w:pPr>
    </w:p>
    <w:p w:rsidR="00111053" w:rsidRPr="00111053" w:rsidRDefault="00111053" w:rsidP="00111053">
      <w:pPr>
        <w:tabs>
          <w:tab w:val="left" w:pos="10585"/>
        </w:tabs>
        <w:ind w:left="720" w:right="686"/>
        <w:jc w:val="both"/>
        <w:rPr>
          <w:rFonts w:ascii="Arial" w:hAnsi="Arial" w:cs="Arial"/>
          <w:sz w:val="24"/>
          <w:szCs w:val="24"/>
        </w:rPr>
      </w:pPr>
      <w:r w:rsidRPr="00111053">
        <w:rPr>
          <w:rFonts w:ascii="Arial" w:hAnsi="Arial" w:cs="Arial"/>
          <w:b/>
          <w:noProof/>
          <w:sz w:val="24"/>
          <w:szCs w:val="24"/>
          <w:lang w:bidi="ar-SA"/>
        </w:rPr>
        <mc:AlternateContent>
          <mc:Choice Requires="wps">
            <w:drawing>
              <wp:anchor distT="4294967295" distB="4294967295" distL="114300" distR="114300" simplePos="0" relativeHeight="251686912" behindDoc="0" locked="0" layoutInCell="1" allowOverlap="1" wp14:anchorId="34F214EF" wp14:editId="4619E30D">
                <wp:simplePos x="0" y="0"/>
                <wp:positionH relativeFrom="column">
                  <wp:posOffset>4274820</wp:posOffset>
                </wp:positionH>
                <wp:positionV relativeFrom="paragraph">
                  <wp:posOffset>86359</wp:posOffset>
                </wp:positionV>
                <wp:extent cx="5943600" cy="0"/>
                <wp:effectExtent l="0" t="19050" r="19050" b="19050"/>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
            <w:pict>
              <v:line w14:anchorId="12DF518D" id="Прямая соединительная линия 122"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36.6pt,6.8pt" to="804.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" strokecolor="#a6a6a6" strokeweight="2.25pt">
                <o:lock v:ext="edit" shapetype="f"/>
              </v:line>
            </w:pict>
          </mc:Fallback>
        </mc:AlternateContent>
      </w:r>
      <w:r w:rsidRPr="00111053">
        <w:rPr>
          <w:rFonts w:ascii="Arial" w:eastAsia="Arial Narrow" w:hAnsi="Arial" w:cs="Arial"/>
          <w:b/>
          <w:color w:val="808080" w:themeColor="background1" w:themeShade="80"/>
          <w:sz w:val="24"/>
          <w:szCs w:val="24"/>
        </w:rPr>
        <w:t>ПРАВИЛА УСТАНОВКИ ЧАСТЕЙ ОБОРУДОВАНИЯ</w:t>
      </w:r>
      <w:r w:rsidRPr="00111053">
        <w:rPr>
          <w:rFonts w:ascii="Arial" w:eastAsia="Arial Narrow" w:hAnsi="Arial" w:cs="Arial"/>
          <w:color w:val="808080" w:themeColor="background1" w:themeShade="80"/>
          <w:sz w:val="24"/>
          <w:szCs w:val="24"/>
        </w:rPr>
        <w:t xml:space="preserve">. </w:t>
      </w:r>
    </w:p>
    <w:p w:rsidR="00111053" w:rsidRPr="00111053" w:rsidRDefault="00111053" w:rsidP="00111053">
      <w:pPr>
        <w:ind w:firstLineChars="341" w:firstLine="750"/>
        <w:jc w:val="both"/>
        <w:rPr>
          <w:rFonts w:ascii="Arial" w:hAnsi="Arial" w:cs="Arial"/>
          <w:b/>
          <w:bCs/>
          <w:sz w:val="20"/>
          <w:szCs w:val="20"/>
        </w:rPr>
      </w:pPr>
      <w:r w:rsidRPr="00111053">
        <w:rPr>
          <w:noProof/>
          <w:lang w:bidi="ar-SA"/>
        </w:rPr>
        <w:drawing>
          <wp:anchor distT="0" distB="0" distL="114300" distR="114300" simplePos="0" relativeHeight="251666432" behindDoc="0" locked="0" layoutInCell="1" allowOverlap="1" wp14:anchorId="6A283579" wp14:editId="2398554D">
            <wp:simplePos x="0" y="0"/>
            <wp:positionH relativeFrom="column">
              <wp:posOffset>6047105</wp:posOffset>
            </wp:positionH>
            <wp:positionV relativeFrom="paragraph">
              <wp:posOffset>49530</wp:posOffset>
            </wp:positionV>
            <wp:extent cx="1287145" cy="1382395"/>
            <wp:effectExtent l="19050" t="19050" r="27305" b="27305"/>
            <wp:wrapSquare wrapText="bothSides"/>
            <wp:docPr id="57" name="图片 40" descr="AG%20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G%20Change"/>
                    <pic:cNvPicPr>
                      <a:picLocks noChangeAspect="1" noChangeArrowheads="1"/>
                    </pic:cNvPicPr>
                  </pic:nvPicPr>
                  <pic:blipFill>
                    <a:blip r:embed="rId26">
                      <a:lum contrast="12000"/>
                    </a:blip>
                    <a:srcRect l="18999" t="7903" r="4117" b="9494"/>
                    <a:stretch>
                      <a:fillRect/>
                    </a:stretch>
                  </pic:blipFill>
                  <pic:spPr bwMode="auto">
                    <a:xfrm>
                      <a:off x="0" y="0"/>
                      <a:ext cx="1287145" cy="1382395"/>
                    </a:xfrm>
                    <a:prstGeom prst="rect">
                      <a:avLst/>
                    </a:prstGeom>
                    <a:noFill/>
                    <a:ln w="6350">
                      <a:solidFill>
                        <a:srgbClr val="000000"/>
                      </a:solidFill>
                      <a:miter lim="800000"/>
                      <a:headEnd/>
                      <a:tailEnd/>
                    </a:ln>
                    <a:effectLst/>
                  </pic:spPr>
                </pic:pic>
              </a:graphicData>
            </a:graphic>
          </wp:anchor>
        </w:drawing>
      </w:r>
    </w:p>
    <w:p w:rsidR="00111053" w:rsidRPr="00111053" w:rsidRDefault="00111053" w:rsidP="00111053">
      <w:pPr>
        <w:ind w:firstLineChars="341" w:firstLine="685"/>
        <w:jc w:val="both"/>
        <w:rPr>
          <w:rFonts w:ascii="Arial" w:hAnsi="Arial" w:cs="Arial"/>
          <w:bCs/>
          <w:sz w:val="20"/>
          <w:szCs w:val="20"/>
        </w:rPr>
      </w:pPr>
      <w:r w:rsidRPr="00111053">
        <w:rPr>
          <w:rFonts w:ascii="Arial" w:hAnsi="Arial" w:cs="Arial"/>
          <w:b/>
          <w:bCs/>
          <w:sz w:val="20"/>
          <w:szCs w:val="20"/>
        </w:rPr>
        <w:t xml:space="preserve">ВНИМАНИЕ! </w:t>
      </w:r>
      <w:r w:rsidRPr="00111053">
        <w:rPr>
          <w:rFonts w:ascii="Arial" w:hAnsi="Arial" w:cs="Arial"/>
          <w:bCs/>
          <w:sz w:val="20"/>
          <w:szCs w:val="20"/>
        </w:rPr>
        <w:t>Устанавливайте только подходящие шлифовальные и отрезные диски.</w:t>
      </w:r>
    </w:p>
    <w:p w:rsidR="00111053" w:rsidRPr="00111053" w:rsidRDefault="00111053" w:rsidP="00111053">
      <w:pPr>
        <w:ind w:firstLineChars="350" w:firstLine="700"/>
        <w:jc w:val="both"/>
        <w:rPr>
          <w:rFonts w:ascii="Arial" w:hAnsi="Arial" w:cs="Arial"/>
          <w:bCs/>
          <w:sz w:val="20"/>
          <w:szCs w:val="20"/>
        </w:rPr>
      </w:pPr>
      <w:r w:rsidRPr="00111053">
        <w:rPr>
          <w:rFonts w:ascii="Arial" w:hAnsi="Arial" w:cs="Arial"/>
          <w:bCs/>
          <w:sz w:val="20"/>
          <w:szCs w:val="20"/>
        </w:rPr>
        <w:t>Устанавливайте только армированные шлифовальные круги.</w:t>
      </w:r>
    </w:p>
    <w:p w:rsidR="00111053" w:rsidRPr="00111053" w:rsidRDefault="00111053" w:rsidP="00111053">
      <w:pPr>
        <w:ind w:firstLineChars="350" w:firstLine="700"/>
        <w:jc w:val="both"/>
        <w:rPr>
          <w:rFonts w:ascii="Arial" w:hAnsi="Arial" w:cs="Arial"/>
          <w:sz w:val="20"/>
          <w:szCs w:val="20"/>
        </w:rPr>
      </w:pPr>
      <w:r w:rsidRPr="00111053">
        <w:rPr>
          <w:rFonts w:ascii="Arial" w:hAnsi="Arial" w:cs="Arial"/>
          <w:bCs/>
          <w:sz w:val="20"/>
          <w:szCs w:val="20"/>
        </w:rPr>
        <w:t>Шлифовальный или отрезной круг не должен касаться защитного кожуха.</w:t>
      </w:r>
    </w:p>
    <w:p w:rsidR="00111053" w:rsidRPr="00111053" w:rsidRDefault="00111053" w:rsidP="00111053">
      <w:pPr>
        <w:shd w:val="clear" w:color="auto" w:fill="FFFFFF"/>
        <w:adjustRightInd w:val="0"/>
        <w:ind w:left="360"/>
        <w:rPr>
          <w:rFonts w:ascii="Arial" w:hAnsi="Arial" w:cs="Arial"/>
          <w:b/>
        </w:rPr>
      </w:pPr>
      <w:r w:rsidRPr="00111053">
        <w:rPr>
          <w:rFonts w:ascii="Arial" w:hAnsi="Arial" w:cs="Arial"/>
          <w:b/>
        </w:rPr>
        <w:t>Установка и замена шлифовальных и отрезных дисков.</w:t>
      </w:r>
    </w:p>
    <w:p w:rsidR="00111053" w:rsidRPr="00111053" w:rsidRDefault="00111053" w:rsidP="00111053">
      <w:pPr>
        <w:numPr>
          <w:ilvl w:val="0"/>
          <w:numId w:val="3"/>
        </w:numPr>
        <w:tabs>
          <w:tab w:val="left" w:pos="10585"/>
        </w:tabs>
        <w:ind w:left="1080"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Нажмите на кнопку блокировки шпинделя и поверните шпиндель так, чтобы он</w:t>
      </w:r>
      <w:r w:rsidRPr="00111053">
        <w:rPr>
          <w:rFonts w:ascii="Arial" w:eastAsiaTheme="minorEastAsia" w:hAnsi="Arial" w:cs="Arial" w:hint="eastAsia"/>
          <w:sz w:val="20"/>
          <w:szCs w:val="20"/>
          <w:lang w:eastAsia="zh-CN"/>
        </w:rPr>
        <w:t xml:space="preserve"> </w:t>
      </w:r>
      <w:r w:rsidRPr="00111053">
        <w:rPr>
          <w:rFonts w:ascii="Arial" w:eastAsiaTheme="minorEastAsia" w:hAnsi="Arial" w:cs="Arial"/>
          <w:sz w:val="20"/>
          <w:szCs w:val="20"/>
          <w:lang w:eastAsia="zh-CN"/>
        </w:rPr>
        <w:t xml:space="preserve">попал в </w:t>
      </w:r>
      <w:r w:rsidRPr="00111053">
        <w:rPr>
          <w:rFonts w:ascii="Arial" w:eastAsiaTheme="minorEastAsia" w:hAnsi="Arial" w:cs="Arial" w:hint="eastAsia"/>
          <w:sz w:val="20"/>
          <w:szCs w:val="20"/>
          <w:lang w:eastAsia="zh-CN"/>
        </w:rPr>
        <w:t xml:space="preserve">    </w:t>
      </w:r>
    </w:p>
    <w:p w:rsidR="00111053" w:rsidRPr="00111053" w:rsidRDefault="00111053" w:rsidP="00111053">
      <w:pPr>
        <w:numPr>
          <w:ilvl w:val="0"/>
          <w:numId w:val="3"/>
        </w:numPr>
        <w:tabs>
          <w:tab w:val="left" w:pos="10585"/>
        </w:tabs>
        <w:ind w:left="1080"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специальное отверстие. В процессе обязательно удерживайте кнопку блокировки шпинделя нажатой.</w:t>
      </w:r>
    </w:p>
    <w:p w:rsidR="00111053" w:rsidRPr="00111053" w:rsidRDefault="00111053" w:rsidP="00111053">
      <w:pPr>
        <w:numPr>
          <w:ilvl w:val="0"/>
          <w:numId w:val="3"/>
        </w:numPr>
        <w:tabs>
          <w:tab w:val="left" w:pos="10585"/>
        </w:tabs>
        <w:ind w:left="1080"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При помощи специального ключа (11) снимите внешний фланец (12) со шпинделя.</w:t>
      </w:r>
    </w:p>
    <w:p w:rsidR="00111053" w:rsidRPr="00111053" w:rsidRDefault="00111053" w:rsidP="00111053">
      <w:pPr>
        <w:numPr>
          <w:ilvl w:val="0"/>
          <w:numId w:val="3"/>
        </w:numPr>
        <w:tabs>
          <w:tab w:val="left" w:pos="10585"/>
        </w:tabs>
        <w:ind w:left="1080"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Установите шлифовальный или отрезной диск (7) на внутренний фланец (5).</w:t>
      </w:r>
    </w:p>
    <w:p w:rsidR="00111053" w:rsidRPr="00111053" w:rsidRDefault="00111053" w:rsidP="00111053">
      <w:pPr>
        <w:numPr>
          <w:ilvl w:val="0"/>
          <w:numId w:val="3"/>
        </w:numPr>
        <w:tabs>
          <w:tab w:val="left" w:pos="10585"/>
        </w:tabs>
        <w:ind w:left="1080"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Установите внешний фланец (12) на шлифовальный или отрезной диск (7)</w:t>
      </w:r>
    </w:p>
    <w:p w:rsidR="00111053" w:rsidRPr="00111053" w:rsidRDefault="00111053" w:rsidP="00111053">
      <w:pPr>
        <w:numPr>
          <w:ilvl w:val="0"/>
          <w:numId w:val="3"/>
        </w:numPr>
        <w:tabs>
          <w:tab w:val="left" w:pos="10585"/>
        </w:tabs>
        <w:ind w:left="1080"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Затяните внешний фланец при помощи специального ключа (11)</w:t>
      </w:r>
    </w:p>
    <w:p w:rsidR="00111053" w:rsidRPr="00111053" w:rsidRDefault="00111053" w:rsidP="00111053">
      <w:pPr>
        <w:numPr>
          <w:ilvl w:val="0"/>
          <w:numId w:val="3"/>
        </w:numPr>
        <w:tabs>
          <w:tab w:val="left" w:pos="10585"/>
        </w:tabs>
        <w:ind w:left="1080"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Отпустите кнопку блокировки шпинделя.</w:t>
      </w:r>
    </w:p>
    <w:p w:rsidR="00111053" w:rsidRPr="00111053" w:rsidRDefault="00111053" w:rsidP="00111053">
      <w:pPr>
        <w:numPr>
          <w:ilvl w:val="0"/>
          <w:numId w:val="3"/>
        </w:numPr>
        <w:tabs>
          <w:tab w:val="left" w:pos="10585"/>
        </w:tabs>
        <w:ind w:left="1080"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 xml:space="preserve">Слегка поверните шпиндель (5), пока он не выйдет из специального паза! </w:t>
      </w:r>
    </w:p>
    <w:p w:rsidR="00111053" w:rsidRPr="00111053" w:rsidRDefault="00111053" w:rsidP="00111053">
      <w:pPr>
        <w:shd w:val="clear" w:color="auto" w:fill="FFFFFF"/>
        <w:adjustRightInd w:val="0"/>
        <w:ind w:firstLineChars="196" w:firstLine="394"/>
        <w:rPr>
          <w:rFonts w:ascii="Arial" w:hAnsi="Arial" w:cs="Arial"/>
          <w:sz w:val="20"/>
          <w:szCs w:val="20"/>
        </w:rPr>
      </w:pPr>
      <w:r w:rsidRPr="00111053">
        <w:rPr>
          <w:rFonts w:ascii="Arial" w:hAnsi="Arial" w:cs="Arial"/>
          <w:b/>
          <w:sz w:val="20"/>
          <w:szCs w:val="20"/>
        </w:rPr>
        <w:t>ВНИМАНИЕ!</w:t>
      </w:r>
      <w:r w:rsidRPr="00111053">
        <w:rPr>
          <w:rFonts w:ascii="Arial" w:hAnsi="Arial" w:cs="Arial"/>
          <w:sz w:val="20"/>
          <w:szCs w:val="20"/>
        </w:rPr>
        <w:t xml:space="preserve"> В противном случае при включении Вы повредите корпус редуктора!</w:t>
      </w:r>
    </w:p>
    <w:p w:rsidR="00111053" w:rsidRPr="00111053" w:rsidRDefault="00111053" w:rsidP="00111053">
      <w:pPr>
        <w:shd w:val="clear" w:color="auto" w:fill="FFFFFF"/>
        <w:adjustRightInd w:val="0"/>
        <w:ind w:left="360"/>
        <w:rPr>
          <w:rFonts w:ascii="Arial" w:hAnsi="Arial" w:cs="Arial"/>
          <w:b/>
          <w:sz w:val="20"/>
          <w:szCs w:val="20"/>
        </w:rPr>
      </w:pPr>
      <w:r w:rsidRPr="00111053">
        <w:rPr>
          <w:rFonts w:ascii="Arial" w:hAnsi="Arial" w:cs="Arial"/>
          <w:b/>
          <w:sz w:val="20"/>
          <w:szCs w:val="20"/>
        </w:rPr>
        <w:t>Установка защитного кожуха.</w:t>
      </w:r>
    </w:p>
    <w:p w:rsidR="00111053" w:rsidRPr="00111053" w:rsidRDefault="00111053" w:rsidP="00111053">
      <w:pPr>
        <w:ind w:left="1077"/>
        <w:rPr>
          <w:rFonts w:ascii="Arial" w:hAnsi="Arial" w:cs="Arial"/>
          <w:color w:val="000000"/>
          <w:sz w:val="20"/>
          <w:szCs w:val="20"/>
        </w:rPr>
      </w:pPr>
      <w:r w:rsidRPr="00111053">
        <w:rPr>
          <w:rFonts w:ascii="Arial" w:hAnsi="Arial" w:cs="Arial"/>
          <w:color w:val="000000"/>
          <w:sz w:val="20"/>
          <w:szCs w:val="20"/>
        </w:rPr>
        <w:t>Кожух диска необходимо устанавливать на инструмент таким образом, чтобы закрытая сторона кожуха всегда находилась по направлению к оператору.</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Установите кожух диска, чтобы выступ на его хомуте совместился с пазом на коробке подшипника. Затем установите кожух под таким углом, чтобы во время работы он защищал оператора. Надежно затяните винты. Для снятия кожуха диска выполните процедуру установки в обратном порядке.</w:t>
      </w:r>
    </w:p>
    <w:p w:rsidR="00111053" w:rsidRPr="00111053" w:rsidRDefault="00111053" w:rsidP="00111053">
      <w:pPr>
        <w:ind w:firstLineChars="50" w:firstLine="100"/>
        <w:rPr>
          <w:rFonts w:ascii="Arial" w:hAnsi="Arial" w:cs="Arial"/>
          <w:b/>
          <w:bCs/>
          <w:sz w:val="20"/>
          <w:szCs w:val="20"/>
          <w:lang w:eastAsia="zh-CN"/>
        </w:rPr>
      </w:pPr>
      <w:r w:rsidRPr="00111053">
        <w:rPr>
          <w:rFonts w:ascii="Arial" w:eastAsiaTheme="minorEastAsia" w:hAnsi="Arial" w:cs="Arial"/>
          <w:noProof/>
          <w:sz w:val="20"/>
          <w:szCs w:val="20"/>
          <w:lang w:bidi="ar-SA"/>
        </w:rPr>
        <w:drawing>
          <wp:anchor distT="0" distB="0" distL="114300" distR="114300" simplePos="0" relativeHeight="251667456" behindDoc="0" locked="0" layoutInCell="1" allowOverlap="1" wp14:anchorId="260D257E" wp14:editId="6164274A">
            <wp:simplePos x="0" y="0"/>
            <wp:positionH relativeFrom="column">
              <wp:posOffset>4867275</wp:posOffset>
            </wp:positionH>
            <wp:positionV relativeFrom="paragraph">
              <wp:posOffset>33020</wp:posOffset>
            </wp:positionV>
            <wp:extent cx="2333625" cy="609600"/>
            <wp:effectExtent l="19050" t="0" r="9525" b="0"/>
            <wp:wrapSquare wrapText="bothSides"/>
            <wp:docPr id="23" name="图片 8" descr="C:\Documents and Settings\Zhongll\桌面\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C:\Documents and Settings\Zhongll\桌面\未标题-1.jpg"/>
                    <pic:cNvPicPr>
                      <a:picLocks noChangeAspect="1" noChangeArrowheads="1"/>
                    </pic:cNvPicPr>
                  </pic:nvPicPr>
                  <pic:blipFill>
                    <a:blip r:embed="rId27"/>
                    <a:srcRect/>
                    <a:stretch>
                      <a:fillRect/>
                    </a:stretch>
                  </pic:blipFill>
                  <pic:spPr bwMode="auto">
                    <a:xfrm>
                      <a:off x="0" y="0"/>
                      <a:ext cx="2333625" cy="609600"/>
                    </a:xfrm>
                    <a:prstGeom prst="rect">
                      <a:avLst/>
                    </a:prstGeom>
                    <a:noFill/>
                    <a:ln w="9525">
                      <a:noFill/>
                      <a:miter lim="800000"/>
                      <a:headEnd/>
                      <a:tailEnd/>
                    </a:ln>
                  </pic:spPr>
                </pic:pic>
              </a:graphicData>
            </a:graphic>
          </wp:anchor>
        </w:drawing>
      </w:r>
      <w:r w:rsidR="00FB05B2">
        <w:rPr>
          <w:rFonts w:asciiTheme="minorHAnsi" w:eastAsiaTheme="minorEastAsia" w:hAnsiTheme="minorHAnsi" w:cs="SimSun"/>
          <w:noProof/>
          <w:lang w:eastAsia="zh-CN" w:bidi="ar-SA"/>
        </w:rPr>
        <w:t xml:space="preserve">      </w:t>
      </w:r>
      <w:r w:rsidRPr="00111053">
        <w:rPr>
          <w:rFonts w:ascii="SimSun" w:eastAsiaTheme="minorEastAsia" w:hAnsi="SimSun" w:cs="SimSun" w:hint="eastAsia"/>
          <w:noProof/>
          <w:lang w:eastAsia="zh-CN" w:bidi="ar-SA"/>
        </w:rPr>
        <w:t xml:space="preserve"> </w:t>
      </w:r>
      <w:r w:rsidRPr="00111053">
        <w:rPr>
          <w:rFonts w:ascii="Arial" w:hAnsi="Arial" w:cs="Arial"/>
          <w:b/>
          <w:bCs/>
          <w:sz w:val="20"/>
          <w:szCs w:val="20"/>
        </w:rPr>
        <w:t>Установка боковой рукоятки.</w:t>
      </w:r>
    </w:p>
    <w:p w:rsidR="00111053" w:rsidRPr="00111053" w:rsidRDefault="00111053" w:rsidP="00111053">
      <w:pPr>
        <w:shd w:val="clear" w:color="auto" w:fill="FFFFFF"/>
        <w:adjustRightInd w:val="0"/>
        <w:ind w:firstLineChars="300" w:firstLine="600"/>
        <w:jc w:val="both"/>
        <w:rPr>
          <w:rFonts w:ascii="Arial" w:eastAsiaTheme="minorEastAsia" w:hAnsi="Arial" w:cs="Arial"/>
          <w:sz w:val="20"/>
          <w:szCs w:val="20"/>
          <w:lang w:eastAsia="zh-CN"/>
        </w:rPr>
      </w:pPr>
      <w:bookmarkStart w:id="7" w:name="OLE_LINK9"/>
      <w:bookmarkStart w:id="8" w:name="OLE_LINK10"/>
      <w:r w:rsidRPr="00111053">
        <w:rPr>
          <w:rFonts w:ascii="Arial" w:eastAsiaTheme="minorEastAsia" w:hAnsi="Arial" w:cs="Arial"/>
          <w:sz w:val="20"/>
          <w:szCs w:val="20"/>
          <w:lang w:eastAsia="zh-CN"/>
        </w:rPr>
        <w:t xml:space="preserve">Боковую рукоятку можно установить, как для управления справа, так и </w:t>
      </w:r>
      <w:r w:rsidRPr="00111053">
        <w:rPr>
          <w:rFonts w:ascii="Arial" w:eastAsiaTheme="minorEastAsia" w:hAnsi="Arial" w:cs="Arial" w:hint="eastAsia"/>
          <w:sz w:val="20"/>
          <w:szCs w:val="20"/>
          <w:lang w:eastAsia="zh-CN"/>
        </w:rPr>
        <w:t xml:space="preserve"> </w:t>
      </w:r>
    </w:p>
    <w:p w:rsidR="00111053" w:rsidRPr="00111053" w:rsidRDefault="00111053" w:rsidP="00111053">
      <w:pPr>
        <w:shd w:val="clear" w:color="auto" w:fill="FFFFFF"/>
        <w:adjustRightInd w:val="0"/>
        <w:ind w:left="600" w:firstLineChars="300" w:firstLine="600"/>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 xml:space="preserve">слева. Для управления слева установите боковую рукоятку на правой стороне редуктора. Для управления справа установите боковую </w:t>
      </w:r>
      <w:r w:rsidRPr="00111053">
        <w:rPr>
          <w:rFonts w:ascii="Arial" w:eastAsiaTheme="minorEastAsia" w:hAnsi="Arial" w:cs="Arial"/>
          <w:sz w:val="20"/>
          <w:szCs w:val="20"/>
          <w:lang w:eastAsia="zh-CN"/>
        </w:rPr>
        <w:lastRenderedPageBreak/>
        <w:t xml:space="preserve">рукоятку на левой стороне </w:t>
      </w:r>
      <w:r w:rsidRPr="00111053">
        <w:rPr>
          <w:rFonts w:ascii="Arial" w:hAnsi="Arial" w:cs="Arial"/>
          <w:sz w:val="20"/>
          <w:szCs w:val="20"/>
        </w:rPr>
        <w:t>редуктора.</w:t>
      </w:r>
      <w:bookmarkEnd w:id="7"/>
      <w:bookmarkEnd w:id="8"/>
    </w:p>
    <w:p w:rsidR="00FB05B2" w:rsidRDefault="00FB05B2" w:rsidP="00111053">
      <w:pPr>
        <w:tabs>
          <w:tab w:val="left" w:pos="10585"/>
        </w:tabs>
        <w:ind w:right="686" w:firstLineChars="245" w:firstLine="590"/>
        <w:jc w:val="both"/>
        <w:rPr>
          <w:rFonts w:ascii="Arial" w:eastAsia="Arial Narrow" w:hAnsi="Arial" w:cs="Arial"/>
          <w:b/>
          <w:color w:val="808080" w:themeColor="background1" w:themeShade="80"/>
          <w:sz w:val="24"/>
          <w:szCs w:val="24"/>
        </w:rPr>
      </w:pPr>
    </w:p>
    <w:p w:rsidR="00111053" w:rsidRPr="00111053" w:rsidRDefault="00111053" w:rsidP="00111053">
      <w:pPr>
        <w:tabs>
          <w:tab w:val="left" w:pos="10585"/>
        </w:tabs>
        <w:ind w:right="686" w:firstLineChars="245" w:firstLine="590"/>
        <w:jc w:val="both"/>
        <w:rPr>
          <w:rFonts w:ascii="Arial" w:eastAsia="Arial Narrow" w:hAnsi="Arial" w:cs="Arial"/>
          <w:b/>
          <w:color w:val="808080" w:themeColor="background1" w:themeShade="80"/>
          <w:sz w:val="24"/>
          <w:szCs w:val="24"/>
        </w:rPr>
      </w:pPr>
      <w:r w:rsidRPr="00111053">
        <w:rPr>
          <w:rFonts w:ascii="Arial" w:hAnsi="Arial" w:cs="Arial"/>
          <w:b/>
          <w:noProof/>
          <w:sz w:val="24"/>
          <w:szCs w:val="24"/>
          <w:lang w:bidi="ar-SA"/>
        </w:rPr>
        <mc:AlternateContent>
          <mc:Choice Requires="wps">
            <w:drawing>
              <wp:anchor distT="0" distB="0" distL="114300" distR="114300" simplePos="0" relativeHeight="251687936" behindDoc="0" locked="0" layoutInCell="1" allowOverlap="1" wp14:anchorId="5A443DE3" wp14:editId="07071EE9">
                <wp:simplePos x="0" y="0"/>
                <wp:positionH relativeFrom="column">
                  <wp:posOffset>4417695</wp:posOffset>
                </wp:positionH>
                <wp:positionV relativeFrom="paragraph">
                  <wp:posOffset>90170</wp:posOffset>
                </wp:positionV>
                <wp:extent cx="7400925" cy="47625"/>
                <wp:effectExtent l="19050" t="19050" r="28575" b="28575"/>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00925" cy="47625"/>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
            <w:pict>
              <v:line w14:anchorId="62258804" id="Прямая соединительная линия 12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85pt,7.1pt" to="930.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" strokecolor="#a6a6a6" strokeweight="2.25pt">
                <o:lock v:ext="edit" shapetype="f"/>
              </v:line>
            </w:pict>
          </mc:Fallback>
        </mc:AlternateContent>
      </w:r>
      <w:r w:rsidRPr="00111053">
        <w:rPr>
          <w:rFonts w:ascii="Arial" w:eastAsia="Arial Narrow" w:hAnsi="Arial" w:cs="Arial"/>
          <w:b/>
          <w:color w:val="808080" w:themeColor="background1" w:themeShade="80"/>
          <w:sz w:val="24"/>
          <w:szCs w:val="24"/>
        </w:rPr>
        <w:t>ТЕХНИЧЕСКОЕ ОБСЛУЖИВАНИЕ ОБОРУДОВАНИЯ.</w:t>
      </w:r>
      <w:r w:rsidRPr="00111053">
        <w:rPr>
          <w:rFonts w:ascii="Arial" w:hAnsi="Arial" w:cs="Arial"/>
          <w:b/>
          <w:noProof/>
          <w:sz w:val="24"/>
          <w:szCs w:val="24"/>
          <w:lang w:bidi="ar-SA"/>
        </w:rPr>
        <w:t xml:space="preserve"> </w:t>
      </w:r>
    </w:p>
    <w:p w:rsidR="00111053" w:rsidRPr="00111053" w:rsidRDefault="00111053" w:rsidP="00111053">
      <w:pPr>
        <w:tabs>
          <w:tab w:val="left" w:pos="10585"/>
        </w:tabs>
        <w:ind w:left="993" w:right="686"/>
        <w:jc w:val="both"/>
        <w:rPr>
          <w:rFonts w:ascii="Arial" w:eastAsiaTheme="minorEastAsia" w:hAnsi="Arial" w:cs="Arial"/>
          <w:b/>
          <w:sz w:val="20"/>
          <w:szCs w:val="20"/>
          <w:lang w:eastAsia="zh-CN"/>
        </w:rPr>
      </w:pPr>
    </w:p>
    <w:p w:rsidR="00111053" w:rsidRPr="00111053" w:rsidRDefault="00111053" w:rsidP="00111053">
      <w:pPr>
        <w:tabs>
          <w:tab w:val="left" w:pos="10585"/>
        </w:tabs>
        <w:ind w:left="993" w:right="686"/>
        <w:jc w:val="both"/>
        <w:rPr>
          <w:rFonts w:ascii="Arial" w:eastAsiaTheme="minorEastAsia" w:hAnsi="Arial" w:cs="Arial"/>
          <w:sz w:val="20"/>
          <w:szCs w:val="20"/>
          <w:lang w:eastAsia="zh-CN"/>
        </w:rPr>
      </w:pPr>
      <w:r w:rsidRPr="00111053">
        <w:rPr>
          <w:rFonts w:ascii="Arial" w:eastAsiaTheme="minorEastAsia" w:hAnsi="Arial" w:cs="Arial"/>
          <w:b/>
          <w:sz w:val="20"/>
          <w:szCs w:val="20"/>
          <w:lang w:eastAsia="zh-CN"/>
        </w:rPr>
        <w:t xml:space="preserve">ВНИМАНИЕ! </w:t>
      </w:r>
      <w:r w:rsidRPr="00111053">
        <w:rPr>
          <w:rFonts w:ascii="Arial" w:eastAsiaTheme="minorEastAsia" w:hAnsi="Arial" w:cs="Arial"/>
          <w:sz w:val="20"/>
          <w:szCs w:val="20"/>
          <w:lang w:eastAsia="zh-CN"/>
        </w:rPr>
        <w:t>Перед началом любых работ по обслуживанию инструмента вытащить вилку из розетки.</w:t>
      </w:r>
    </w:p>
    <w:p w:rsidR="00111053" w:rsidRPr="00111053" w:rsidRDefault="00111053" w:rsidP="00111053">
      <w:pPr>
        <w:tabs>
          <w:tab w:val="left" w:pos="10585"/>
        </w:tabs>
        <w:ind w:left="993"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 xml:space="preserve">Предохраняйте инструмент от ударов и повышенной вибрации, а также попадания на корпусные детали масла и смазок. </w:t>
      </w:r>
    </w:p>
    <w:p w:rsidR="00111053" w:rsidRPr="00111053" w:rsidRDefault="00111053" w:rsidP="00111053">
      <w:pPr>
        <w:tabs>
          <w:tab w:val="left" w:pos="10585"/>
        </w:tabs>
        <w:ind w:left="993"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Периодически проверяйте крепеж. Если болты ослабли - затяните их немедленно, во избежание серьезного повреждения инструмента и получения травмы.</w:t>
      </w:r>
    </w:p>
    <w:p w:rsidR="00111053" w:rsidRPr="00111053" w:rsidRDefault="00111053" w:rsidP="00111053">
      <w:pPr>
        <w:tabs>
          <w:tab w:val="left" w:pos="10585"/>
        </w:tabs>
        <w:ind w:left="993"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Периодически проверяйте шнур электропитания. Если кабель поврежден - отремонтируйте в ближайшем авторизованном сервисном центре.</w:t>
      </w:r>
    </w:p>
    <w:p w:rsidR="00111053" w:rsidRPr="00111053" w:rsidRDefault="00111053" w:rsidP="00111053">
      <w:pPr>
        <w:tabs>
          <w:tab w:val="left" w:pos="10585"/>
        </w:tabs>
        <w:ind w:left="993"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Держите вентиляционные отверстия чистыми. Очищайте периодически все части инструмента от пыли и грязи. Использование некоторых средств для чистки как бензин, аммиак, и т.д. приводят к повреждению пластмассовые части.</w:t>
      </w:r>
    </w:p>
    <w:p w:rsidR="00111053" w:rsidRPr="00111053" w:rsidRDefault="00111053" w:rsidP="00111053">
      <w:pPr>
        <w:tabs>
          <w:tab w:val="left" w:pos="10585"/>
        </w:tabs>
        <w:ind w:left="993"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Ремонт Вашего электроинструмента поручайте только квалифицированному персоналу и только с применением оригинальных запасных частей. При износе угольных щеток инструмент автоматически отключается. Выполните замену угольных щеток.</w:t>
      </w:r>
    </w:p>
    <w:p w:rsidR="00111053" w:rsidRPr="00111053" w:rsidRDefault="00111053" w:rsidP="00111053">
      <w:pPr>
        <w:tabs>
          <w:tab w:val="left" w:pos="10585"/>
        </w:tabs>
        <w:ind w:left="993" w:right="686"/>
        <w:jc w:val="both"/>
        <w:rPr>
          <w:rFonts w:ascii="Arial" w:eastAsiaTheme="minorEastAsia" w:hAnsi="Arial" w:cs="Arial"/>
          <w:sz w:val="20"/>
          <w:szCs w:val="20"/>
          <w:lang w:eastAsia="zh-CN"/>
        </w:rPr>
      </w:pPr>
      <w:r w:rsidRPr="00111053">
        <w:rPr>
          <w:rFonts w:ascii="Arial" w:eastAsiaTheme="minorEastAsia" w:hAnsi="Arial" w:cs="Arial"/>
          <w:sz w:val="20"/>
          <w:szCs w:val="20"/>
          <w:lang w:eastAsia="zh-CN"/>
        </w:rPr>
        <w:t>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w:t>
      </w:r>
    </w:p>
    <w:p w:rsidR="00FB05B2" w:rsidRDefault="00FB05B2" w:rsidP="00FB05B2">
      <w:pPr>
        <w:ind w:left="720"/>
        <w:jc w:val="both"/>
        <w:rPr>
          <w:rFonts w:ascii="Arial" w:hAnsi="Arial" w:cs="Arial"/>
          <w:b/>
          <w:sz w:val="20"/>
          <w:szCs w:val="20"/>
        </w:rPr>
      </w:pPr>
      <w:r w:rsidRPr="00111053">
        <w:rPr>
          <w:rFonts w:ascii="Arial" w:hAnsi="Arial" w:cs="Arial"/>
          <w:b/>
          <w:sz w:val="20"/>
          <w:szCs w:val="20"/>
        </w:rPr>
        <w:t>Возможные неисправности и действия по их устранению.</w:t>
      </w:r>
    </w:p>
    <w:p w:rsidR="00FB05B2" w:rsidRDefault="00FB05B2" w:rsidP="00FB05B2">
      <w:pPr>
        <w:ind w:left="720"/>
        <w:jc w:val="both"/>
        <w:rPr>
          <w:rFonts w:ascii="Arial" w:hAnsi="Arial" w:cs="Arial"/>
          <w:b/>
          <w:sz w:val="20"/>
          <w:szCs w:val="20"/>
        </w:rPr>
      </w:pPr>
    </w:p>
    <w:p w:rsidR="00FB05B2" w:rsidRPr="00111053" w:rsidRDefault="00FB05B2" w:rsidP="00FB05B2">
      <w:pPr>
        <w:ind w:left="720"/>
        <w:jc w:val="both"/>
        <w:rPr>
          <w:rFonts w:ascii="Arial" w:hAnsi="Arial" w:cs="Arial"/>
          <w:b/>
          <w:sz w:val="20"/>
          <w:szCs w:val="20"/>
        </w:rPr>
      </w:pPr>
    </w:p>
    <w:tbl>
      <w:tblPr>
        <w:tblpPr w:leftFromText="180" w:rightFromText="180" w:vertAnchor="text" w:horzAnchor="margin" w:tblpXSpec="center" w:tblpY="155"/>
        <w:tblW w:w="10740" w:type="dxa"/>
        <w:tblLook w:val="04A0" w:firstRow="1" w:lastRow="0" w:firstColumn="1" w:lastColumn="0" w:noHBand="0" w:noVBand="1"/>
      </w:tblPr>
      <w:tblGrid>
        <w:gridCol w:w="2518"/>
        <w:gridCol w:w="4111"/>
        <w:gridCol w:w="4111"/>
      </w:tblGrid>
      <w:tr w:rsidR="00FB05B2" w:rsidRPr="00111053" w:rsidTr="00FB05B2">
        <w:trPr>
          <w:trHeight w:val="306"/>
        </w:trPr>
        <w:tc>
          <w:tcPr>
            <w:tcW w:w="25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FB05B2" w:rsidRPr="00111053" w:rsidRDefault="00FB05B2" w:rsidP="00BE5011">
            <w:pPr>
              <w:jc w:val="center"/>
              <w:rPr>
                <w:rFonts w:ascii="Arial" w:eastAsia="Times New Roman" w:hAnsi="Arial" w:cs="Arial"/>
                <w:color w:val="000000"/>
                <w:sz w:val="20"/>
                <w:szCs w:val="20"/>
              </w:rPr>
            </w:pPr>
            <w:r w:rsidRPr="00111053">
              <w:rPr>
                <w:rFonts w:ascii="Arial" w:eastAsia="Times New Roman" w:hAnsi="Arial" w:cs="Arial"/>
                <w:color w:val="000000"/>
                <w:sz w:val="20"/>
                <w:szCs w:val="20"/>
              </w:rPr>
              <w:t>НЕИСПРАВНОСТЬ</w:t>
            </w:r>
          </w:p>
        </w:tc>
        <w:tc>
          <w:tcPr>
            <w:tcW w:w="4111" w:type="dxa"/>
            <w:tcBorders>
              <w:top w:val="single" w:sz="4" w:space="0" w:color="auto"/>
              <w:left w:val="nil"/>
              <w:bottom w:val="single" w:sz="4" w:space="0" w:color="auto"/>
              <w:right w:val="single" w:sz="4" w:space="0" w:color="auto"/>
            </w:tcBorders>
            <w:shd w:val="clear" w:color="auto" w:fill="C6D9F1" w:themeFill="text2" w:themeFillTint="33"/>
            <w:vAlign w:val="bottom"/>
            <w:hideMark/>
          </w:tcPr>
          <w:p w:rsidR="00FB05B2" w:rsidRPr="00111053" w:rsidRDefault="00FB05B2" w:rsidP="00BE5011">
            <w:pPr>
              <w:jc w:val="center"/>
              <w:rPr>
                <w:rFonts w:ascii="Arial" w:eastAsia="Times New Roman" w:hAnsi="Arial" w:cs="Arial"/>
                <w:color w:val="000000"/>
                <w:sz w:val="20"/>
                <w:szCs w:val="20"/>
              </w:rPr>
            </w:pPr>
            <w:r w:rsidRPr="00111053">
              <w:rPr>
                <w:rFonts w:ascii="Arial" w:eastAsia="Times New Roman" w:hAnsi="Arial" w:cs="Arial"/>
                <w:color w:val="000000"/>
                <w:sz w:val="20"/>
                <w:szCs w:val="20"/>
              </w:rPr>
              <w:t xml:space="preserve"> ПРИЧИНА</w:t>
            </w:r>
          </w:p>
        </w:tc>
        <w:tc>
          <w:tcPr>
            <w:tcW w:w="4111" w:type="dxa"/>
            <w:tcBorders>
              <w:top w:val="single" w:sz="4" w:space="0" w:color="auto"/>
              <w:left w:val="nil"/>
              <w:bottom w:val="single" w:sz="4" w:space="0" w:color="auto"/>
              <w:right w:val="single" w:sz="4" w:space="0" w:color="auto"/>
            </w:tcBorders>
            <w:shd w:val="clear" w:color="auto" w:fill="C6D9F1" w:themeFill="text2" w:themeFillTint="33"/>
            <w:vAlign w:val="bottom"/>
            <w:hideMark/>
          </w:tcPr>
          <w:p w:rsidR="00FB05B2" w:rsidRPr="00111053" w:rsidRDefault="00FB05B2" w:rsidP="00BE5011">
            <w:pPr>
              <w:jc w:val="center"/>
              <w:rPr>
                <w:rFonts w:ascii="Arial" w:eastAsia="Times New Roman" w:hAnsi="Arial" w:cs="Arial"/>
                <w:color w:val="000000"/>
                <w:sz w:val="20"/>
                <w:szCs w:val="20"/>
              </w:rPr>
            </w:pPr>
            <w:r w:rsidRPr="00111053">
              <w:rPr>
                <w:rFonts w:ascii="Arial" w:eastAsia="Times New Roman" w:hAnsi="Arial" w:cs="Arial"/>
                <w:color w:val="000000"/>
                <w:sz w:val="20"/>
                <w:szCs w:val="20"/>
              </w:rPr>
              <w:t>ДЕЙСТВИЯ ПО УСТРАНЕНИЮ</w:t>
            </w:r>
          </w:p>
        </w:tc>
      </w:tr>
      <w:tr w:rsidR="00FB05B2" w:rsidRPr="00111053" w:rsidTr="00FB05B2">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FB05B2" w:rsidRPr="00111053" w:rsidRDefault="00FB05B2" w:rsidP="00BE5011">
            <w:pPr>
              <w:rPr>
                <w:rFonts w:ascii="Arial" w:eastAsia="Times New Roman" w:hAnsi="Arial" w:cs="Arial"/>
                <w:color w:val="000000"/>
                <w:sz w:val="20"/>
                <w:szCs w:val="20"/>
              </w:rPr>
            </w:pPr>
            <w:r w:rsidRPr="00111053">
              <w:rPr>
                <w:rFonts w:ascii="Arial" w:eastAsia="Times New Roman" w:hAnsi="Arial" w:cs="Arial"/>
                <w:color w:val="000000"/>
                <w:sz w:val="20"/>
                <w:szCs w:val="20"/>
              </w:rPr>
              <w:t xml:space="preserve"> Двигатель не </w:t>
            </w:r>
            <w:r w:rsidRPr="00111053">
              <w:rPr>
                <w:rFonts w:ascii="Arial" w:eastAsia="Times New Roman" w:hAnsi="Arial" w:cs="Arial"/>
                <w:color w:val="000000"/>
                <w:sz w:val="20"/>
                <w:szCs w:val="20"/>
              </w:rPr>
              <w:lastRenderedPageBreak/>
              <w:t>включается</w:t>
            </w:r>
          </w:p>
        </w:tc>
        <w:tc>
          <w:tcPr>
            <w:tcW w:w="4111" w:type="dxa"/>
            <w:tcBorders>
              <w:top w:val="nil"/>
              <w:left w:val="nil"/>
              <w:bottom w:val="single" w:sz="4" w:space="0" w:color="auto"/>
              <w:right w:val="single" w:sz="4" w:space="0" w:color="auto"/>
            </w:tcBorders>
            <w:shd w:val="clear" w:color="auto" w:fill="auto"/>
            <w:vAlign w:val="center"/>
            <w:hideMark/>
          </w:tcPr>
          <w:p w:rsidR="00FB05B2" w:rsidRPr="00111053" w:rsidRDefault="00FB05B2" w:rsidP="00BE5011">
            <w:pPr>
              <w:rPr>
                <w:rFonts w:ascii="Arial" w:eastAsia="Times New Roman" w:hAnsi="Arial" w:cs="Arial"/>
                <w:color w:val="000000"/>
                <w:sz w:val="20"/>
                <w:szCs w:val="20"/>
              </w:rPr>
            </w:pPr>
            <w:r w:rsidRPr="00111053">
              <w:rPr>
                <w:rFonts w:ascii="Arial" w:eastAsia="Times New Roman" w:hAnsi="Arial" w:cs="Arial"/>
                <w:color w:val="000000"/>
                <w:sz w:val="20"/>
                <w:szCs w:val="20"/>
              </w:rPr>
              <w:lastRenderedPageBreak/>
              <w:t>Нет напряжения в сети питания.</w:t>
            </w:r>
          </w:p>
        </w:tc>
        <w:tc>
          <w:tcPr>
            <w:tcW w:w="4111" w:type="dxa"/>
            <w:tcBorders>
              <w:top w:val="nil"/>
              <w:left w:val="nil"/>
              <w:bottom w:val="single" w:sz="4" w:space="0" w:color="auto"/>
              <w:right w:val="single" w:sz="4" w:space="0" w:color="auto"/>
            </w:tcBorders>
            <w:shd w:val="clear" w:color="auto" w:fill="auto"/>
            <w:vAlign w:val="center"/>
            <w:hideMark/>
          </w:tcPr>
          <w:p w:rsidR="00FB05B2" w:rsidRPr="00111053" w:rsidRDefault="00FB05B2" w:rsidP="00BE5011">
            <w:pPr>
              <w:jc w:val="center"/>
              <w:rPr>
                <w:rFonts w:ascii="Arial" w:eastAsia="Times New Roman" w:hAnsi="Arial" w:cs="Arial"/>
                <w:color w:val="000000"/>
                <w:sz w:val="20"/>
                <w:szCs w:val="20"/>
              </w:rPr>
            </w:pPr>
            <w:r w:rsidRPr="00111053">
              <w:rPr>
                <w:rFonts w:ascii="Arial" w:eastAsia="Times New Roman" w:hAnsi="Arial" w:cs="Arial"/>
                <w:color w:val="000000"/>
                <w:sz w:val="20"/>
                <w:szCs w:val="20"/>
              </w:rPr>
              <w:t xml:space="preserve">Проверить наличие напряжения в сети </w:t>
            </w:r>
            <w:r w:rsidRPr="00111053">
              <w:rPr>
                <w:rFonts w:ascii="Arial" w:eastAsia="Times New Roman" w:hAnsi="Arial" w:cs="Arial"/>
                <w:color w:val="000000"/>
                <w:sz w:val="20"/>
                <w:szCs w:val="20"/>
              </w:rPr>
              <w:lastRenderedPageBreak/>
              <w:t>питания.</w:t>
            </w:r>
          </w:p>
        </w:tc>
      </w:tr>
      <w:tr w:rsidR="00FB05B2" w:rsidRPr="00111053" w:rsidTr="00FB05B2">
        <w:trPr>
          <w:trHeight w:val="264"/>
        </w:trPr>
        <w:tc>
          <w:tcPr>
            <w:tcW w:w="2518" w:type="dxa"/>
            <w:vMerge/>
            <w:tcBorders>
              <w:top w:val="nil"/>
              <w:left w:val="single" w:sz="4" w:space="0" w:color="auto"/>
              <w:bottom w:val="single" w:sz="4" w:space="0" w:color="auto"/>
              <w:right w:val="single" w:sz="4" w:space="0" w:color="auto"/>
            </w:tcBorders>
            <w:vAlign w:val="center"/>
            <w:hideMark/>
          </w:tcPr>
          <w:p w:rsidR="00FB05B2" w:rsidRPr="00111053" w:rsidRDefault="00FB05B2" w:rsidP="00BE5011">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FB05B2" w:rsidRPr="00111053" w:rsidRDefault="00FB05B2" w:rsidP="00BE5011">
            <w:pPr>
              <w:rPr>
                <w:rFonts w:ascii="Arial" w:eastAsia="Times New Roman" w:hAnsi="Arial" w:cs="Arial"/>
                <w:color w:val="000000"/>
                <w:sz w:val="20"/>
                <w:szCs w:val="20"/>
              </w:rPr>
            </w:pPr>
            <w:r w:rsidRPr="00111053">
              <w:rPr>
                <w:rFonts w:ascii="Arial" w:eastAsia="Times New Roman" w:hAnsi="Arial" w:cs="Arial"/>
                <w:color w:val="000000"/>
                <w:sz w:val="20"/>
                <w:szCs w:val="20"/>
              </w:rPr>
              <w:t>Неисправен выключатель.</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FB05B2" w:rsidRPr="00111053" w:rsidRDefault="00FB05B2" w:rsidP="00BE5011">
            <w:pPr>
              <w:jc w:val="center"/>
              <w:rPr>
                <w:rFonts w:ascii="Arial" w:eastAsia="Times New Roman" w:hAnsi="Arial" w:cs="Arial"/>
                <w:color w:val="000000"/>
                <w:sz w:val="20"/>
                <w:szCs w:val="20"/>
              </w:rPr>
            </w:pPr>
            <w:r w:rsidRPr="00111053">
              <w:rPr>
                <w:rFonts w:ascii="Arial" w:eastAsia="Times New Roman" w:hAnsi="Arial" w:cs="Arial"/>
                <w:color w:val="000000"/>
                <w:sz w:val="20"/>
                <w:szCs w:val="20"/>
              </w:rPr>
              <w:t>Обратиться в специализированный Сервисный центр для ремонта.</w:t>
            </w:r>
          </w:p>
        </w:tc>
      </w:tr>
      <w:tr w:rsidR="00FB05B2" w:rsidRPr="00111053" w:rsidTr="00FB05B2">
        <w:trPr>
          <w:trHeight w:val="264"/>
        </w:trPr>
        <w:tc>
          <w:tcPr>
            <w:tcW w:w="2518" w:type="dxa"/>
            <w:vMerge/>
            <w:tcBorders>
              <w:top w:val="nil"/>
              <w:left w:val="single" w:sz="4" w:space="0" w:color="auto"/>
              <w:bottom w:val="single" w:sz="4" w:space="0" w:color="auto"/>
              <w:right w:val="single" w:sz="4" w:space="0" w:color="auto"/>
            </w:tcBorders>
            <w:vAlign w:val="center"/>
            <w:hideMark/>
          </w:tcPr>
          <w:p w:rsidR="00FB05B2" w:rsidRPr="00111053" w:rsidRDefault="00FB05B2" w:rsidP="00BE5011">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FB05B2" w:rsidRPr="00111053" w:rsidRDefault="00FB05B2" w:rsidP="00BE5011">
            <w:pPr>
              <w:rPr>
                <w:rFonts w:ascii="Arial" w:eastAsia="Times New Roman" w:hAnsi="Arial" w:cs="Arial"/>
                <w:color w:val="000000"/>
                <w:sz w:val="20"/>
                <w:szCs w:val="20"/>
              </w:rPr>
            </w:pPr>
            <w:r w:rsidRPr="00111053">
              <w:rPr>
                <w:rFonts w:ascii="Arial" w:eastAsia="Times New Roman" w:hAnsi="Arial" w:cs="Arial"/>
                <w:color w:val="000000"/>
                <w:sz w:val="20"/>
                <w:szCs w:val="20"/>
              </w:rPr>
              <w:t>Неисправен шнур питания.</w:t>
            </w:r>
          </w:p>
        </w:tc>
        <w:tc>
          <w:tcPr>
            <w:tcW w:w="4111" w:type="dxa"/>
            <w:vMerge/>
            <w:tcBorders>
              <w:top w:val="nil"/>
              <w:left w:val="single" w:sz="4" w:space="0" w:color="auto"/>
              <w:bottom w:val="single" w:sz="4" w:space="0" w:color="auto"/>
              <w:right w:val="single" w:sz="4" w:space="0" w:color="auto"/>
            </w:tcBorders>
            <w:vAlign w:val="center"/>
            <w:hideMark/>
          </w:tcPr>
          <w:p w:rsidR="00FB05B2" w:rsidRPr="00111053" w:rsidRDefault="00FB05B2" w:rsidP="00BE5011">
            <w:pPr>
              <w:rPr>
                <w:rFonts w:ascii="Arial" w:eastAsia="Times New Roman" w:hAnsi="Arial" w:cs="Arial"/>
                <w:color w:val="000000"/>
                <w:sz w:val="20"/>
                <w:szCs w:val="20"/>
              </w:rPr>
            </w:pPr>
          </w:p>
        </w:tc>
      </w:tr>
      <w:tr w:rsidR="00FB05B2" w:rsidRPr="00111053" w:rsidTr="00FB05B2">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FB05B2" w:rsidRPr="00111053" w:rsidRDefault="00FB05B2" w:rsidP="00BE5011">
            <w:pPr>
              <w:rPr>
                <w:rFonts w:ascii="Arial" w:eastAsia="Times New Roman" w:hAnsi="Arial" w:cs="Arial"/>
                <w:color w:val="000000"/>
                <w:sz w:val="20"/>
                <w:szCs w:val="20"/>
              </w:rPr>
            </w:pPr>
            <w:r w:rsidRPr="00111053">
              <w:rPr>
                <w:rFonts w:ascii="Arial" w:eastAsia="Times New Roman" w:hAnsi="Arial" w:cs="Arial"/>
                <w:color w:val="000000"/>
                <w:sz w:val="20"/>
                <w:szCs w:val="20"/>
              </w:rPr>
              <w:t xml:space="preserve"> Повышенное искрение щеток на коллекторе</w:t>
            </w:r>
          </w:p>
        </w:tc>
        <w:tc>
          <w:tcPr>
            <w:tcW w:w="4111" w:type="dxa"/>
            <w:tcBorders>
              <w:top w:val="nil"/>
              <w:left w:val="nil"/>
              <w:bottom w:val="single" w:sz="4" w:space="0" w:color="auto"/>
              <w:right w:val="single" w:sz="4" w:space="0" w:color="auto"/>
            </w:tcBorders>
            <w:shd w:val="clear" w:color="auto" w:fill="auto"/>
            <w:vAlign w:val="center"/>
            <w:hideMark/>
          </w:tcPr>
          <w:p w:rsidR="00FB05B2" w:rsidRPr="00111053" w:rsidRDefault="00FB05B2" w:rsidP="00BE5011">
            <w:pPr>
              <w:rPr>
                <w:rFonts w:ascii="Arial" w:eastAsia="Times New Roman" w:hAnsi="Arial" w:cs="Arial"/>
                <w:color w:val="000000"/>
                <w:sz w:val="20"/>
                <w:szCs w:val="20"/>
              </w:rPr>
            </w:pPr>
            <w:r w:rsidRPr="00111053">
              <w:rPr>
                <w:rFonts w:ascii="Arial" w:eastAsia="Times New Roman" w:hAnsi="Arial" w:cs="Arial"/>
                <w:color w:val="000000"/>
                <w:sz w:val="20"/>
                <w:szCs w:val="20"/>
              </w:rPr>
              <w:t>Изношены щетки.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FB05B2" w:rsidRPr="00111053" w:rsidRDefault="00FB05B2" w:rsidP="00BE5011">
            <w:pPr>
              <w:jc w:val="center"/>
              <w:rPr>
                <w:rFonts w:ascii="Arial" w:eastAsia="Times New Roman" w:hAnsi="Arial" w:cs="Arial"/>
                <w:color w:val="000000"/>
                <w:sz w:val="20"/>
                <w:szCs w:val="20"/>
              </w:rPr>
            </w:pPr>
            <w:r w:rsidRPr="00111053">
              <w:rPr>
                <w:rFonts w:ascii="Arial" w:eastAsia="Times New Roman" w:hAnsi="Arial" w:cs="Arial"/>
                <w:color w:val="000000"/>
                <w:sz w:val="20"/>
                <w:szCs w:val="20"/>
              </w:rPr>
              <w:t>Обратиться в специализированный Сервисный центр для ремонта.</w:t>
            </w:r>
          </w:p>
        </w:tc>
      </w:tr>
      <w:tr w:rsidR="00FB05B2" w:rsidRPr="00111053" w:rsidTr="00FB05B2">
        <w:trPr>
          <w:trHeight w:val="264"/>
        </w:trPr>
        <w:tc>
          <w:tcPr>
            <w:tcW w:w="2518" w:type="dxa"/>
            <w:vMerge/>
            <w:tcBorders>
              <w:top w:val="nil"/>
              <w:left w:val="single" w:sz="4" w:space="0" w:color="auto"/>
              <w:bottom w:val="single" w:sz="4" w:space="0" w:color="auto"/>
              <w:right w:val="single" w:sz="4" w:space="0" w:color="auto"/>
            </w:tcBorders>
            <w:vAlign w:val="center"/>
            <w:hideMark/>
          </w:tcPr>
          <w:p w:rsidR="00FB05B2" w:rsidRPr="00111053" w:rsidRDefault="00FB05B2" w:rsidP="00BE5011">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FB05B2" w:rsidRPr="00111053" w:rsidRDefault="00FB05B2" w:rsidP="00BE5011">
            <w:pPr>
              <w:rPr>
                <w:rFonts w:ascii="Arial" w:eastAsia="Times New Roman" w:hAnsi="Arial" w:cs="Arial"/>
                <w:color w:val="000000"/>
                <w:sz w:val="20"/>
                <w:szCs w:val="20"/>
              </w:rPr>
            </w:pPr>
            <w:r w:rsidRPr="00111053">
              <w:rPr>
                <w:rFonts w:ascii="Arial" w:eastAsia="Times New Roman" w:hAnsi="Arial" w:cs="Arial"/>
                <w:color w:val="000000"/>
                <w:sz w:val="20"/>
                <w:szCs w:val="20"/>
              </w:rPr>
              <w:t>Загрязнен коллектор</w:t>
            </w:r>
          </w:p>
        </w:tc>
        <w:tc>
          <w:tcPr>
            <w:tcW w:w="4111" w:type="dxa"/>
            <w:vMerge/>
            <w:tcBorders>
              <w:top w:val="nil"/>
              <w:left w:val="single" w:sz="4" w:space="0" w:color="auto"/>
              <w:bottom w:val="single" w:sz="4" w:space="0" w:color="auto"/>
              <w:right w:val="single" w:sz="4" w:space="0" w:color="auto"/>
            </w:tcBorders>
            <w:vAlign w:val="center"/>
            <w:hideMark/>
          </w:tcPr>
          <w:p w:rsidR="00FB05B2" w:rsidRPr="00111053" w:rsidRDefault="00FB05B2" w:rsidP="00BE5011">
            <w:pPr>
              <w:rPr>
                <w:rFonts w:ascii="Arial" w:eastAsia="Times New Roman" w:hAnsi="Arial" w:cs="Arial"/>
                <w:color w:val="000000"/>
                <w:sz w:val="20"/>
                <w:szCs w:val="20"/>
              </w:rPr>
            </w:pPr>
          </w:p>
        </w:tc>
      </w:tr>
      <w:tr w:rsidR="00FB05B2" w:rsidRPr="00111053" w:rsidTr="00FB05B2">
        <w:trPr>
          <w:trHeight w:val="264"/>
        </w:trPr>
        <w:tc>
          <w:tcPr>
            <w:tcW w:w="2518" w:type="dxa"/>
            <w:vMerge/>
            <w:tcBorders>
              <w:top w:val="nil"/>
              <w:left w:val="single" w:sz="4" w:space="0" w:color="auto"/>
              <w:bottom w:val="single" w:sz="4" w:space="0" w:color="auto"/>
              <w:right w:val="single" w:sz="4" w:space="0" w:color="auto"/>
            </w:tcBorders>
            <w:vAlign w:val="center"/>
            <w:hideMark/>
          </w:tcPr>
          <w:p w:rsidR="00FB05B2" w:rsidRPr="00111053" w:rsidRDefault="00FB05B2" w:rsidP="00BE5011">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FB05B2" w:rsidRPr="00111053" w:rsidRDefault="00FB05B2" w:rsidP="00BE5011">
            <w:pPr>
              <w:rPr>
                <w:rFonts w:ascii="Arial" w:eastAsia="Times New Roman" w:hAnsi="Arial" w:cs="Arial"/>
                <w:color w:val="000000"/>
                <w:sz w:val="20"/>
                <w:szCs w:val="20"/>
              </w:rPr>
            </w:pPr>
            <w:r w:rsidRPr="00111053">
              <w:rPr>
                <w:rFonts w:ascii="Arial" w:eastAsia="Times New Roman" w:hAnsi="Arial" w:cs="Arial"/>
                <w:color w:val="000000"/>
                <w:sz w:val="20"/>
                <w:szCs w:val="20"/>
              </w:rPr>
              <w:t>Неисправны обмотки якоря.</w:t>
            </w:r>
          </w:p>
        </w:tc>
        <w:tc>
          <w:tcPr>
            <w:tcW w:w="4111" w:type="dxa"/>
            <w:vMerge/>
            <w:tcBorders>
              <w:top w:val="nil"/>
              <w:left w:val="single" w:sz="4" w:space="0" w:color="auto"/>
              <w:bottom w:val="single" w:sz="4" w:space="0" w:color="auto"/>
              <w:right w:val="single" w:sz="4" w:space="0" w:color="auto"/>
            </w:tcBorders>
            <w:vAlign w:val="center"/>
            <w:hideMark/>
          </w:tcPr>
          <w:p w:rsidR="00FB05B2" w:rsidRPr="00111053" w:rsidRDefault="00FB05B2" w:rsidP="00BE5011">
            <w:pPr>
              <w:rPr>
                <w:rFonts w:ascii="Arial" w:eastAsia="Times New Roman" w:hAnsi="Arial" w:cs="Arial"/>
                <w:color w:val="000000"/>
                <w:sz w:val="20"/>
                <w:szCs w:val="20"/>
              </w:rPr>
            </w:pPr>
          </w:p>
        </w:tc>
      </w:tr>
      <w:tr w:rsidR="00FB05B2" w:rsidRPr="00111053" w:rsidTr="00FB05B2">
        <w:trPr>
          <w:trHeight w:val="264"/>
        </w:trPr>
        <w:tc>
          <w:tcPr>
            <w:tcW w:w="2518" w:type="dxa"/>
            <w:tcBorders>
              <w:top w:val="nil"/>
              <w:left w:val="single" w:sz="4" w:space="0" w:color="auto"/>
              <w:bottom w:val="single" w:sz="4" w:space="0" w:color="auto"/>
              <w:right w:val="single" w:sz="4" w:space="0" w:color="auto"/>
            </w:tcBorders>
            <w:shd w:val="clear" w:color="auto" w:fill="auto"/>
            <w:vAlign w:val="center"/>
            <w:hideMark/>
          </w:tcPr>
          <w:p w:rsidR="00FB05B2" w:rsidRPr="00111053" w:rsidRDefault="00FB05B2" w:rsidP="00BE5011">
            <w:pPr>
              <w:rPr>
                <w:rFonts w:ascii="Arial" w:eastAsia="Times New Roman" w:hAnsi="Arial" w:cs="Arial"/>
                <w:color w:val="000000"/>
                <w:sz w:val="20"/>
                <w:szCs w:val="20"/>
              </w:rPr>
            </w:pPr>
            <w:r w:rsidRPr="00111053">
              <w:rPr>
                <w:rFonts w:ascii="Arial" w:eastAsia="Times New Roman" w:hAnsi="Arial" w:cs="Arial"/>
                <w:color w:val="000000"/>
                <w:sz w:val="20"/>
                <w:szCs w:val="20"/>
              </w:rPr>
              <w:t>Повышенная вибрация, шум.</w:t>
            </w:r>
          </w:p>
        </w:tc>
        <w:tc>
          <w:tcPr>
            <w:tcW w:w="4111" w:type="dxa"/>
            <w:tcBorders>
              <w:top w:val="nil"/>
              <w:left w:val="nil"/>
              <w:bottom w:val="single" w:sz="4" w:space="0" w:color="auto"/>
              <w:right w:val="single" w:sz="4" w:space="0" w:color="auto"/>
            </w:tcBorders>
            <w:shd w:val="clear" w:color="auto" w:fill="auto"/>
            <w:vAlign w:val="center"/>
            <w:hideMark/>
          </w:tcPr>
          <w:p w:rsidR="00FB05B2" w:rsidRPr="00111053" w:rsidRDefault="00FB05B2" w:rsidP="00BE5011">
            <w:pPr>
              <w:rPr>
                <w:rFonts w:ascii="Arial" w:eastAsia="Times New Roman" w:hAnsi="Arial" w:cs="Arial"/>
                <w:color w:val="000000"/>
                <w:sz w:val="20"/>
                <w:szCs w:val="20"/>
              </w:rPr>
            </w:pPr>
            <w:r w:rsidRPr="00111053">
              <w:rPr>
                <w:rFonts w:ascii="Arial" w:eastAsia="Times New Roman" w:hAnsi="Arial" w:cs="Arial"/>
                <w:color w:val="000000"/>
                <w:sz w:val="20"/>
                <w:szCs w:val="20"/>
              </w:rPr>
              <w:t>Рабочий инструмент плохо закреплен.</w:t>
            </w:r>
          </w:p>
        </w:tc>
        <w:tc>
          <w:tcPr>
            <w:tcW w:w="4111" w:type="dxa"/>
            <w:tcBorders>
              <w:top w:val="nil"/>
              <w:left w:val="nil"/>
              <w:bottom w:val="single" w:sz="4" w:space="0" w:color="auto"/>
              <w:right w:val="single" w:sz="4" w:space="0" w:color="auto"/>
            </w:tcBorders>
            <w:shd w:val="clear" w:color="auto" w:fill="auto"/>
            <w:vAlign w:val="center"/>
            <w:hideMark/>
          </w:tcPr>
          <w:p w:rsidR="00FB05B2" w:rsidRPr="00111053" w:rsidRDefault="00FB05B2" w:rsidP="00BE5011">
            <w:pPr>
              <w:jc w:val="center"/>
              <w:rPr>
                <w:rFonts w:ascii="Arial" w:eastAsia="Times New Roman" w:hAnsi="Arial" w:cs="Arial"/>
                <w:color w:val="000000"/>
                <w:sz w:val="20"/>
                <w:szCs w:val="20"/>
              </w:rPr>
            </w:pPr>
            <w:r w:rsidRPr="00111053">
              <w:rPr>
                <w:rFonts w:ascii="Arial" w:eastAsia="Times New Roman" w:hAnsi="Arial" w:cs="Arial"/>
                <w:color w:val="000000"/>
                <w:sz w:val="20"/>
                <w:szCs w:val="20"/>
              </w:rPr>
              <w:t>Закрепить правильно рабочий инструмент.</w:t>
            </w:r>
          </w:p>
        </w:tc>
      </w:tr>
      <w:tr w:rsidR="00FB05B2" w:rsidRPr="00111053" w:rsidTr="00FB05B2">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FB05B2" w:rsidRPr="00111053" w:rsidRDefault="00FB05B2" w:rsidP="00BE5011">
            <w:pPr>
              <w:rPr>
                <w:rFonts w:ascii="Arial" w:eastAsia="Times New Roman" w:hAnsi="Arial" w:cs="Arial"/>
                <w:color w:val="000000"/>
                <w:sz w:val="20"/>
                <w:szCs w:val="20"/>
              </w:rPr>
            </w:pPr>
            <w:r w:rsidRPr="00111053">
              <w:rPr>
                <w:rFonts w:ascii="Arial" w:eastAsia="Times New Roman" w:hAnsi="Arial" w:cs="Arial"/>
                <w:color w:val="000000"/>
                <w:sz w:val="20"/>
                <w:szCs w:val="20"/>
              </w:rPr>
              <w:t xml:space="preserve"> Появление дыма и запаха горелой изоляции.</w:t>
            </w:r>
          </w:p>
        </w:tc>
        <w:tc>
          <w:tcPr>
            <w:tcW w:w="4111" w:type="dxa"/>
            <w:tcBorders>
              <w:top w:val="nil"/>
              <w:left w:val="nil"/>
              <w:bottom w:val="single" w:sz="4" w:space="0" w:color="auto"/>
              <w:right w:val="single" w:sz="4" w:space="0" w:color="auto"/>
            </w:tcBorders>
            <w:shd w:val="clear" w:color="auto" w:fill="auto"/>
            <w:vAlign w:val="center"/>
            <w:hideMark/>
          </w:tcPr>
          <w:p w:rsidR="00FB05B2" w:rsidRPr="00111053" w:rsidRDefault="00FB05B2" w:rsidP="00BE5011">
            <w:pPr>
              <w:rPr>
                <w:rFonts w:ascii="Arial" w:eastAsia="Times New Roman" w:hAnsi="Arial" w:cs="Arial"/>
                <w:color w:val="000000"/>
                <w:sz w:val="20"/>
                <w:szCs w:val="20"/>
              </w:rPr>
            </w:pPr>
            <w:r w:rsidRPr="00111053">
              <w:rPr>
                <w:rFonts w:ascii="Arial" w:eastAsia="Times New Roman" w:hAnsi="Arial" w:cs="Arial"/>
                <w:color w:val="000000"/>
                <w:sz w:val="20"/>
                <w:szCs w:val="20"/>
              </w:rPr>
              <w:t>Неисправны подшипники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FB05B2" w:rsidRPr="00111053" w:rsidRDefault="00FB05B2" w:rsidP="00BE5011">
            <w:pPr>
              <w:jc w:val="center"/>
              <w:rPr>
                <w:rFonts w:ascii="Arial" w:eastAsia="Times New Roman" w:hAnsi="Arial" w:cs="Arial"/>
                <w:color w:val="000000"/>
                <w:sz w:val="20"/>
                <w:szCs w:val="20"/>
              </w:rPr>
            </w:pPr>
            <w:r w:rsidRPr="00111053">
              <w:rPr>
                <w:rFonts w:ascii="Arial" w:eastAsia="Times New Roman" w:hAnsi="Arial" w:cs="Arial"/>
                <w:color w:val="000000"/>
                <w:sz w:val="20"/>
                <w:szCs w:val="20"/>
              </w:rPr>
              <w:t>Обратиться в специализированный Сервисный центр для ремонта.</w:t>
            </w:r>
          </w:p>
        </w:tc>
      </w:tr>
      <w:tr w:rsidR="00FB05B2" w:rsidRPr="00111053" w:rsidTr="00FB05B2">
        <w:trPr>
          <w:trHeight w:val="264"/>
        </w:trPr>
        <w:tc>
          <w:tcPr>
            <w:tcW w:w="2518" w:type="dxa"/>
            <w:vMerge/>
            <w:tcBorders>
              <w:top w:val="nil"/>
              <w:left w:val="single" w:sz="4" w:space="0" w:color="auto"/>
              <w:bottom w:val="single" w:sz="4" w:space="0" w:color="auto"/>
              <w:right w:val="single" w:sz="4" w:space="0" w:color="auto"/>
            </w:tcBorders>
            <w:vAlign w:val="center"/>
            <w:hideMark/>
          </w:tcPr>
          <w:p w:rsidR="00FB05B2" w:rsidRPr="00111053" w:rsidRDefault="00FB05B2" w:rsidP="00BE5011">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FB05B2" w:rsidRPr="00111053" w:rsidRDefault="00FB05B2" w:rsidP="00BE5011">
            <w:pPr>
              <w:rPr>
                <w:rFonts w:ascii="Arial" w:eastAsia="Times New Roman" w:hAnsi="Arial" w:cs="Arial"/>
                <w:color w:val="000000"/>
                <w:sz w:val="20"/>
                <w:szCs w:val="20"/>
              </w:rPr>
            </w:pPr>
            <w:r w:rsidRPr="00111053">
              <w:rPr>
                <w:rFonts w:ascii="Arial" w:eastAsia="Times New Roman" w:hAnsi="Arial" w:cs="Arial"/>
                <w:color w:val="000000"/>
                <w:sz w:val="20"/>
                <w:szCs w:val="20"/>
              </w:rPr>
              <w:t>Износ зубьев якоря или шестерни</w:t>
            </w:r>
          </w:p>
        </w:tc>
        <w:tc>
          <w:tcPr>
            <w:tcW w:w="4111" w:type="dxa"/>
            <w:vMerge/>
            <w:tcBorders>
              <w:top w:val="nil"/>
              <w:left w:val="single" w:sz="4" w:space="0" w:color="auto"/>
              <w:bottom w:val="single" w:sz="4" w:space="0" w:color="auto"/>
              <w:right w:val="single" w:sz="4" w:space="0" w:color="auto"/>
            </w:tcBorders>
            <w:vAlign w:val="center"/>
            <w:hideMark/>
          </w:tcPr>
          <w:p w:rsidR="00FB05B2" w:rsidRPr="00111053" w:rsidRDefault="00FB05B2" w:rsidP="00BE5011">
            <w:pPr>
              <w:rPr>
                <w:rFonts w:ascii="Arial" w:eastAsia="Times New Roman" w:hAnsi="Arial" w:cs="Arial"/>
                <w:color w:val="000000"/>
                <w:sz w:val="20"/>
                <w:szCs w:val="20"/>
              </w:rPr>
            </w:pPr>
          </w:p>
        </w:tc>
      </w:tr>
      <w:tr w:rsidR="00FB05B2" w:rsidRPr="00111053" w:rsidTr="00FB05B2">
        <w:trPr>
          <w:trHeight w:val="397"/>
        </w:trPr>
        <w:tc>
          <w:tcPr>
            <w:tcW w:w="2518" w:type="dxa"/>
            <w:vMerge/>
            <w:tcBorders>
              <w:top w:val="nil"/>
              <w:left w:val="single" w:sz="4" w:space="0" w:color="auto"/>
              <w:bottom w:val="single" w:sz="4" w:space="0" w:color="auto"/>
              <w:right w:val="single" w:sz="4" w:space="0" w:color="auto"/>
            </w:tcBorders>
            <w:vAlign w:val="center"/>
            <w:hideMark/>
          </w:tcPr>
          <w:p w:rsidR="00FB05B2" w:rsidRPr="00111053" w:rsidRDefault="00FB05B2" w:rsidP="00BE5011">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FB05B2" w:rsidRPr="00111053" w:rsidRDefault="00FB05B2" w:rsidP="00BE5011">
            <w:pPr>
              <w:rPr>
                <w:rFonts w:ascii="Arial" w:eastAsia="Times New Roman" w:hAnsi="Arial" w:cs="Arial"/>
                <w:color w:val="000000"/>
                <w:sz w:val="20"/>
                <w:szCs w:val="20"/>
              </w:rPr>
            </w:pPr>
            <w:r w:rsidRPr="00111053">
              <w:rPr>
                <w:rFonts w:ascii="Arial" w:eastAsia="Times New Roman" w:hAnsi="Arial" w:cs="Arial"/>
                <w:color w:val="000000"/>
                <w:sz w:val="20"/>
                <w:szCs w:val="20"/>
              </w:rPr>
              <w:t>Неисправность обмоток якоря или статора.</w:t>
            </w:r>
          </w:p>
        </w:tc>
        <w:tc>
          <w:tcPr>
            <w:tcW w:w="4111" w:type="dxa"/>
            <w:vMerge/>
            <w:tcBorders>
              <w:top w:val="nil"/>
              <w:left w:val="single" w:sz="4" w:space="0" w:color="auto"/>
              <w:bottom w:val="single" w:sz="4" w:space="0" w:color="auto"/>
              <w:right w:val="single" w:sz="4" w:space="0" w:color="auto"/>
            </w:tcBorders>
            <w:vAlign w:val="center"/>
            <w:hideMark/>
          </w:tcPr>
          <w:p w:rsidR="00FB05B2" w:rsidRPr="00111053" w:rsidRDefault="00FB05B2" w:rsidP="00BE5011">
            <w:pPr>
              <w:rPr>
                <w:rFonts w:ascii="Arial" w:eastAsia="Times New Roman" w:hAnsi="Arial" w:cs="Arial"/>
                <w:color w:val="000000"/>
                <w:sz w:val="20"/>
                <w:szCs w:val="20"/>
              </w:rPr>
            </w:pPr>
          </w:p>
        </w:tc>
      </w:tr>
      <w:tr w:rsidR="00FB05B2" w:rsidRPr="00111053" w:rsidTr="00FB05B2">
        <w:trPr>
          <w:trHeight w:val="397"/>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FB05B2" w:rsidRPr="00111053" w:rsidRDefault="00FB05B2" w:rsidP="00BE5011">
            <w:pPr>
              <w:rPr>
                <w:rFonts w:ascii="Arial" w:eastAsia="Times New Roman" w:hAnsi="Arial" w:cs="Arial"/>
                <w:color w:val="000000"/>
                <w:sz w:val="20"/>
                <w:szCs w:val="20"/>
              </w:rPr>
            </w:pPr>
            <w:r w:rsidRPr="00111053">
              <w:rPr>
                <w:rFonts w:ascii="Arial" w:eastAsia="Times New Roman" w:hAnsi="Arial" w:cs="Arial"/>
                <w:color w:val="000000"/>
                <w:sz w:val="20"/>
                <w:szCs w:val="20"/>
              </w:rPr>
              <w:t>Двигатель перегревается.</w:t>
            </w:r>
          </w:p>
        </w:tc>
        <w:tc>
          <w:tcPr>
            <w:tcW w:w="4111" w:type="dxa"/>
            <w:tcBorders>
              <w:top w:val="nil"/>
              <w:left w:val="nil"/>
              <w:bottom w:val="single" w:sz="4" w:space="0" w:color="auto"/>
              <w:right w:val="single" w:sz="4" w:space="0" w:color="auto"/>
            </w:tcBorders>
            <w:shd w:val="clear" w:color="auto" w:fill="auto"/>
            <w:vAlign w:val="center"/>
            <w:hideMark/>
          </w:tcPr>
          <w:p w:rsidR="00FB05B2" w:rsidRPr="00111053" w:rsidRDefault="00FB05B2" w:rsidP="00BE5011">
            <w:pPr>
              <w:rPr>
                <w:rFonts w:ascii="Arial" w:eastAsia="Times New Roman" w:hAnsi="Arial" w:cs="Arial"/>
                <w:color w:val="000000"/>
                <w:sz w:val="20"/>
                <w:szCs w:val="20"/>
              </w:rPr>
            </w:pPr>
            <w:r w:rsidRPr="00111053">
              <w:rPr>
                <w:rFonts w:ascii="Arial" w:eastAsia="Times New Roman" w:hAnsi="Arial" w:cs="Arial"/>
                <w:color w:val="000000"/>
                <w:sz w:val="20"/>
                <w:szCs w:val="20"/>
              </w:rPr>
              <w:t>Загрязнены окна охлаждения электродвигателя.</w:t>
            </w:r>
          </w:p>
        </w:tc>
        <w:tc>
          <w:tcPr>
            <w:tcW w:w="4111" w:type="dxa"/>
            <w:tcBorders>
              <w:top w:val="nil"/>
              <w:left w:val="nil"/>
              <w:bottom w:val="single" w:sz="4" w:space="0" w:color="auto"/>
              <w:right w:val="single" w:sz="4" w:space="0" w:color="auto"/>
            </w:tcBorders>
            <w:shd w:val="clear" w:color="auto" w:fill="auto"/>
            <w:vAlign w:val="center"/>
            <w:hideMark/>
          </w:tcPr>
          <w:p w:rsidR="00FB05B2" w:rsidRPr="00111053" w:rsidRDefault="00FB05B2" w:rsidP="00BE5011">
            <w:pPr>
              <w:jc w:val="center"/>
              <w:rPr>
                <w:rFonts w:ascii="Arial" w:eastAsia="Times New Roman" w:hAnsi="Arial" w:cs="Arial"/>
                <w:color w:val="000000"/>
                <w:sz w:val="20"/>
                <w:szCs w:val="20"/>
              </w:rPr>
            </w:pPr>
            <w:r w:rsidRPr="00111053">
              <w:rPr>
                <w:rFonts w:ascii="Arial" w:eastAsia="Times New Roman" w:hAnsi="Arial" w:cs="Arial"/>
                <w:color w:val="000000"/>
                <w:sz w:val="20"/>
                <w:szCs w:val="20"/>
              </w:rPr>
              <w:t>Прочистить окна охлаждения электродвигателя</w:t>
            </w:r>
          </w:p>
        </w:tc>
      </w:tr>
      <w:tr w:rsidR="00FB05B2" w:rsidRPr="00111053" w:rsidTr="00FB05B2">
        <w:trPr>
          <w:trHeight w:val="264"/>
        </w:trPr>
        <w:tc>
          <w:tcPr>
            <w:tcW w:w="2518" w:type="dxa"/>
            <w:vMerge/>
            <w:tcBorders>
              <w:top w:val="nil"/>
              <w:left w:val="single" w:sz="4" w:space="0" w:color="auto"/>
              <w:bottom w:val="single" w:sz="4" w:space="0" w:color="auto"/>
              <w:right w:val="single" w:sz="4" w:space="0" w:color="auto"/>
            </w:tcBorders>
            <w:vAlign w:val="center"/>
            <w:hideMark/>
          </w:tcPr>
          <w:p w:rsidR="00FB05B2" w:rsidRPr="00111053" w:rsidRDefault="00FB05B2" w:rsidP="00BE5011">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FB05B2" w:rsidRPr="00111053" w:rsidRDefault="00FB05B2" w:rsidP="00BE5011">
            <w:pPr>
              <w:rPr>
                <w:rFonts w:ascii="Arial" w:eastAsia="Times New Roman" w:hAnsi="Arial" w:cs="Arial"/>
                <w:color w:val="000000"/>
                <w:sz w:val="20"/>
                <w:szCs w:val="20"/>
              </w:rPr>
            </w:pPr>
            <w:r w:rsidRPr="00111053">
              <w:rPr>
                <w:rFonts w:ascii="Arial" w:eastAsia="Times New Roman" w:hAnsi="Arial" w:cs="Arial"/>
                <w:color w:val="000000"/>
                <w:sz w:val="20"/>
                <w:szCs w:val="20"/>
              </w:rPr>
              <w:t>Электродвигатель перегружен.</w:t>
            </w:r>
          </w:p>
        </w:tc>
        <w:tc>
          <w:tcPr>
            <w:tcW w:w="4111" w:type="dxa"/>
            <w:tcBorders>
              <w:top w:val="nil"/>
              <w:left w:val="nil"/>
              <w:bottom w:val="single" w:sz="4" w:space="0" w:color="auto"/>
              <w:right w:val="single" w:sz="4" w:space="0" w:color="auto"/>
            </w:tcBorders>
            <w:shd w:val="clear" w:color="auto" w:fill="auto"/>
            <w:vAlign w:val="center"/>
            <w:hideMark/>
          </w:tcPr>
          <w:p w:rsidR="00FB05B2" w:rsidRPr="00111053" w:rsidRDefault="00FB05B2" w:rsidP="00BE5011">
            <w:pPr>
              <w:jc w:val="center"/>
              <w:rPr>
                <w:rFonts w:ascii="Arial" w:eastAsia="Times New Roman" w:hAnsi="Arial" w:cs="Arial"/>
                <w:color w:val="000000"/>
                <w:sz w:val="20"/>
                <w:szCs w:val="20"/>
              </w:rPr>
            </w:pPr>
            <w:r w:rsidRPr="00111053">
              <w:rPr>
                <w:rFonts w:ascii="Arial" w:eastAsia="Times New Roman" w:hAnsi="Arial" w:cs="Arial"/>
                <w:color w:val="000000"/>
                <w:sz w:val="20"/>
                <w:szCs w:val="20"/>
              </w:rPr>
              <w:t xml:space="preserve">Снять нагрузку </w:t>
            </w:r>
          </w:p>
        </w:tc>
      </w:tr>
      <w:tr w:rsidR="00FB05B2" w:rsidRPr="00111053" w:rsidTr="00FB05B2">
        <w:trPr>
          <w:trHeight w:val="397"/>
        </w:trPr>
        <w:tc>
          <w:tcPr>
            <w:tcW w:w="2518" w:type="dxa"/>
            <w:vMerge/>
            <w:tcBorders>
              <w:top w:val="nil"/>
              <w:left w:val="single" w:sz="4" w:space="0" w:color="auto"/>
              <w:bottom w:val="single" w:sz="4" w:space="0" w:color="auto"/>
              <w:right w:val="single" w:sz="4" w:space="0" w:color="auto"/>
            </w:tcBorders>
            <w:vAlign w:val="center"/>
            <w:hideMark/>
          </w:tcPr>
          <w:p w:rsidR="00FB05B2" w:rsidRPr="00111053" w:rsidRDefault="00FB05B2" w:rsidP="00BE5011">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FB05B2" w:rsidRPr="00111053" w:rsidRDefault="00FB05B2" w:rsidP="00BE5011">
            <w:pPr>
              <w:rPr>
                <w:rFonts w:ascii="Arial" w:eastAsia="Times New Roman" w:hAnsi="Arial" w:cs="Arial"/>
                <w:color w:val="000000"/>
                <w:sz w:val="20"/>
                <w:szCs w:val="20"/>
              </w:rPr>
            </w:pPr>
            <w:r w:rsidRPr="00111053">
              <w:rPr>
                <w:rFonts w:ascii="Arial" w:eastAsia="Times New Roman" w:hAnsi="Arial" w:cs="Arial"/>
                <w:color w:val="000000"/>
                <w:sz w:val="20"/>
                <w:szCs w:val="20"/>
              </w:rPr>
              <w:t>Неисправен якорь.</w:t>
            </w:r>
          </w:p>
        </w:tc>
        <w:tc>
          <w:tcPr>
            <w:tcW w:w="4111" w:type="dxa"/>
            <w:tcBorders>
              <w:top w:val="nil"/>
              <w:left w:val="nil"/>
              <w:bottom w:val="single" w:sz="4" w:space="0" w:color="auto"/>
              <w:right w:val="single" w:sz="4" w:space="0" w:color="auto"/>
            </w:tcBorders>
            <w:shd w:val="clear" w:color="auto" w:fill="auto"/>
            <w:vAlign w:val="center"/>
            <w:hideMark/>
          </w:tcPr>
          <w:p w:rsidR="00FB05B2" w:rsidRPr="00111053" w:rsidRDefault="00FB05B2" w:rsidP="00BE5011">
            <w:pPr>
              <w:jc w:val="center"/>
              <w:rPr>
                <w:rFonts w:ascii="Arial" w:eastAsia="Times New Roman" w:hAnsi="Arial" w:cs="Arial"/>
                <w:color w:val="000000"/>
                <w:sz w:val="20"/>
                <w:szCs w:val="20"/>
              </w:rPr>
            </w:pPr>
            <w:r w:rsidRPr="00111053">
              <w:rPr>
                <w:rFonts w:ascii="Arial" w:eastAsia="Times New Roman" w:hAnsi="Arial" w:cs="Arial"/>
                <w:color w:val="000000"/>
                <w:sz w:val="20"/>
                <w:szCs w:val="20"/>
              </w:rPr>
              <w:t>Обратиться в специализированный Сервисный центр для ремонта.</w:t>
            </w:r>
          </w:p>
        </w:tc>
      </w:tr>
    </w:tbl>
    <w:p w:rsidR="00FB05B2" w:rsidRDefault="00FB05B2" w:rsidP="00111053">
      <w:pPr>
        <w:tabs>
          <w:tab w:val="left" w:pos="10585"/>
        </w:tabs>
        <w:ind w:left="720" w:right="686"/>
        <w:jc w:val="both"/>
        <w:rPr>
          <w:rFonts w:ascii="Arial" w:eastAsia="Arial Narrow" w:hAnsi="Arial" w:cs="Arial"/>
          <w:b/>
          <w:color w:val="808080" w:themeColor="background1" w:themeShade="80"/>
          <w:sz w:val="24"/>
          <w:szCs w:val="24"/>
        </w:rPr>
      </w:pPr>
    </w:p>
    <w:p w:rsidR="00FB05B2" w:rsidRDefault="00FB05B2" w:rsidP="00111053">
      <w:pPr>
        <w:tabs>
          <w:tab w:val="left" w:pos="10585"/>
        </w:tabs>
        <w:ind w:left="720" w:right="686"/>
        <w:jc w:val="both"/>
        <w:rPr>
          <w:rFonts w:ascii="Arial" w:eastAsia="Arial Narrow" w:hAnsi="Arial" w:cs="Arial"/>
          <w:b/>
          <w:color w:val="808080" w:themeColor="background1" w:themeShade="80"/>
          <w:sz w:val="24"/>
          <w:szCs w:val="24"/>
        </w:rPr>
      </w:pPr>
    </w:p>
    <w:p w:rsidR="00111053" w:rsidRPr="00111053" w:rsidRDefault="00111053" w:rsidP="00111053">
      <w:pPr>
        <w:tabs>
          <w:tab w:val="left" w:pos="10585"/>
        </w:tabs>
        <w:ind w:left="720" w:right="686"/>
        <w:jc w:val="both"/>
        <w:rPr>
          <w:rFonts w:ascii="Arial" w:eastAsia="Arial Narrow" w:hAnsi="Arial" w:cs="Arial"/>
          <w:b/>
          <w:color w:val="808080" w:themeColor="background1" w:themeShade="80"/>
          <w:sz w:val="24"/>
          <w:szCs w:val="24"/>
        </w:rPr>
      </w:pPr>
      <w:r w:rsidRPr="00111053">
        <w:rPr>
          <w:rFonts w:ascii="Arial" w:hAnsi="Arial" w:cs="Arial"/>
          <w:b/>
          <w:noProof/>
          <w:sz w:val="24"/>
          <w:szCs w:val="24"/>
          <w:lang w:bidi="ar-SA"/>
        </w:rPr>
        <mc:AlternateContent>
          <mc:Choice Requires="wps">
            <w:drawing>
              <wp:anchor distT="4294967295" distB="4294967295" distL="114300" distR="114300" simplePos="0" relativeHeight="251675648" behindDoc="0" locked="0" layoutInCell="1" allowOverlap="1" wp14:anchorId="37398445" wp14:editId="34942AAD">
                <wp:simplePos x="0" y="0"/>
                <wp:positionH relativeFrom="column">
                  <wp:posOffset>3190875</wp:posOffset>
                </wp:positionH>
                <wp:positionV relativeFrom="paragraph">
                  <wp:posOffset>104139</wp:posOffset>
                </wp:positionV>
                <wp:extent cx="5943600" cy="0"/>
                <wp:effectExtent l="0" t="19050" r="19050" b="1905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
            <w:pict>
              <v:line w14:anchorId="258A3313" id="Прямая соединительная линия 124"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97DgIAANEDAAAOAAAAZHJzL2Uyb0RvYy54bWysU82O0zAQviPxDpbvNNmy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" strokecolor="#a6a6a6" strokeweight="2.25pt">
                <o:lock v:ext="edit" shapetype="f"/>
              </v:line>
            </w:pict>
          </mc:Fallback>
        </mc:AlternateContent>
      </w:r>
      <w:r w:rsidRPr="00111053">
        <w:rPr>
          <w:rFonts w:ascii="Arial" w:eastAsia="Arial Narrow" w:hAnsi="Arial" w:cs="Arial"/>
          <w:b/>
          <w:color w:val="808080" w:themeColor="background1" w:themeShade="80"/>
          <w:sz w:val="24"/>
          <w:szCs w:val="24"/>
        </w:rPr>
        <w:t>ГАРАНТИЙНОЕ ОБЯЗАТЕЛЬСТВО.</w:t>
      </w:r>
      <w:r w:rsidRPr="00111053">
        <w:rPr>
          <w:rFonts w:ascii="Arial" w:hAnsi="Arial" w:cs="Arial"/>
          <w:b/>
          <w:noProof/>
          <w:sz w:val="24"/>
          <w:szCs w:val="24"/>
          <w:lang w:bidi="ar-SA"/>
        </w:rPr>
        <w:t xml:space="preserve"> </w:t>
      </w:r>
    </w:p>
    <w:p w:rsidR="00111053" w:rsidRPr="00111053" w:rsidRDefault="00111053" w:rsidP="00111053">
      <w:pPr>
        <w:tabs>
          <w:tab w:val="left" w:pos="10585"/>
        </w:tabs>
        <w:ind w:left="1077" w:right="686"/>
        <w:jc w:val="both"/>
        <w:rPr>
          <w:rFonts w:ascii="Arial" w:hAnsi="Arial" w:cs="Arial"/>
          <w:sz w:val="20"/>
          <w:szCs w:val="20"/>
        </w:rPr>
      </w:pPr>
      <w:r w:rsidRPr="00111053">
        <w:rPr>
          <w:rFonts w:ascii="Arial" w:hAnsi="Arial" w:cs="Arial"/>
          <w:sz w:val="20"/>
          <w:szCs w:val="20"/>
        </w:rPr>
        <w:t>На электроинструмент распространяется гарантия, согласно сроку, указанному в гарантийном талоне.</w:t>
      </w:r>
    </w:p>
    <w:p w:rsidR="00111053" w:rsidRPr="00111053" w:rsidRDefault="00111053" w:rsidP="00111053">
      <w:pPr>
        <w:tabs>
          <w:tab w:val="left" w:pos="10585"/>
        </w:tabs>
        <w:ind w:left="1077" w:right="686"/>
        <w:jc w:val="both"/>
        <w:rPr>
          <w:rFonts w:ascii="Arial" w:hAnsi="Arial" w:cs="Arial"/>
          <w:sz w:val="20"/>
          <w:szCs w:val="20"/>
        </w:rPr>
      </w:pPr>
      <w:r w:rsidRPr="00111053">
        <w:rPr>
          <w:rFonts w:ascii="Arial" w:hAnsi="Arial" w:cs="Arial"/>
          <w:sz w:val="20"/>
          <w:szCs w:val="20"/>
        </w:rPr>
        <w:t>Вы можете ознакомиться с правилами гарантийного обслуживания в гарантийном талоне, прилагаемом к инструкции по эксплуатации.</w:t>
      </w:r>
    </w:p>
    <w:p w:rsidR="00111053" w:rsidRPr="00111053" w:rsidRDefault="00111053" w:rsidP="00111053">
      <w:pPr>
        <w:tabs>
          <w:tab w:val="left" w:pos="10585"/>
        </w:tabs>
        <w:ind w:left="720" w:right="686"/>
        <w:jc w:val="both"/>
        <w:rPr>
          <w:rFonts w:ascii="Arial" w:eastAsia="Arial Narrow" w:hAnsi="Arial" w:cs="Arial"/>
          <w:b/>
          <w:color w:val="808080" w:themeColor="background1" w:themeShade="80"/>
          <w:sz w:val="24"/>
          <w:szCs w:val="24"/>
        </w:rPr>
      </w:pPr>
      <w:r w:rsidRPr="00111053">
        <w:rPr>
          <w:rFonts w:ascii="Arial" w:hAnsi="Arial" w:cs="Arial"/>
          <w:b/>
          <w:noProof/>
          <w:sz w:val="24"/>
          <w:szCs w:val="24"/>
          <w:lang w:bidi="ar-SA"/>
        </w:rPr>
        <mc:AlternateContent>
          <mc:Choice Requires="wps">
            <w:drawing>
              <wp:anchor distT="4294967295" distB="4294967295" distL="114300" distR="114300" simplePos="0" relativeHeight="251676672" behindDoc="0" locked="0" layoutInCell="1" allowOverlap="1" wp14:anchorId="3335FFFF" wp14:editId="39AAA89D">
                <wp:simplePos x="0" y="0"/>
                <wp:positionH relativeFrom="column">
                  <wp:posOffset>1685925</wp:posOffset>
                </wp:positionH>
                <wp:positionV relativeFrom="paragraph">
                  <wp:posOffset>75564</wp:posOffset>
                </wp:positionV>
                <wp:extent cx="5943600" cy="0"/>
                <wp:effectExtent l="0" t="19050" r="19050" b="1905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
            <w:pict>
              <v:line w14:anchorId="1FE006C5" id="Прямая соединительная линия 125"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EBDg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" strokecolor="#a6a6a6" strokeweight="2.25pt">
                <o:lock v:ext="edit" shapetype="f"/>
              </v:line>
            </w:pict>
          </mc:Fallback>
        </mc:AlternateContent>
      </w:r>
      <w:r w:rsidRPr="00111053">
        <w:rPr>
          <w:rFonts w:ascii="Arial" w:eastAsia="Arial Narrow" w:hAnsi="Arial" w:cs="Arial"/>
          <w:b/>
          <w:color w:val="808080" w:themeColor="background1" w:themeShade="80"/>
          <w:sz w:val="24"/>
          <w:szCs w:val="24"/>
        </w:rPr>
        <w:t xml:space="preserve">СРОК СЛУЖБЫ. </w:t>
      </w:r>
    </w:p>
    <w:p w:rsidR="00111053" w:rsidRPr="00111053" w:rsidRDefault="00111053" w:rsidP="00111053">
      <w:pPr>
        <w:tabs>
          <w:tab w:val="left" w:pos="10585"/>
        </w:tabs>
        <w:ind w:left="1077" w:right="686"/>
        <w:jc w:val="both"/>
        <w:rPr>
          <w:rFonts w:ascii="Arial" w:hAnsi="Arial" w:cs="Arial"/>
          <w:sz w:val="20"/>
          <w:szCs w:val="20"/>
        </w:rPr>
      </w:pPr>
      <w:r w:rsidRPr="00111053">
        <w:rPr>
          <w:rFonts w:ascii="Arial" w:hAnsi="Arial" w:cs="Arial"/>
          <w:sz w:val="20"/>
          <w:szCs w:val="20"/>
        </w:rPr>
        <w:lastRenderedPageBreak/>
        <w:t>Срок службы инструмента составляет 5 лет с даты продажи. По истечении срока службы и при выработке назначенного ресурса изделие подлежит утилизации в соответствии с установленными правилами в РФ.</w:t>
      </w:r>
    </w:p>
    <w:p w:rsidR="00111053" w:rsidRPr="00111053" w:rsidRDefault="00111053" w:rsidP="00111053">
      <w:pPr>
        <w:tabs>
          <w:tab w:val="left" w:pos="10585"/>
        </w:tabs>
        <w:ind w:left="1077" w:right="686"/>
        <w:jc w:val="both"/>
        <w:rPr>
          <w:rFonts w:ascii="Arial" w:hAnsi="Arial" w:cs="Arial"/>
          <w:sz w:val="20"/>
          <w:szCs w:val="20"/>
        </w:rPr>
      </w:pPr>
      <w:r w:rsidRPr="00111053">
        <w:rPr>
          <w:rFonts w:ascii="Arial" w:hAnsi="Arial" w:cs="Arial"/>
          <w:sz w:val="20"/>
          <w:szCs w:val="20"/>
        </w:rPr>
        <w:t>ЗАПРЕЩЕНО применение инструмента не по назначению!</w:t>
      </w:r>
    </w:p>
    <w:p w:rsidR="00111053" w:rsidRPr="00111053" w:rsidRDefault="00111053" w:rsidP="00111053">
      <w:pPr>
        <w:tabs>
          <w:tab w:val="left" w:pos="10585"/>
        </w:tabs>
        <w:ind w:left="720" w:right="686"/>
        <w:rPr>
          <w:rFonts w:ascii="Arial" w:eastAsia="Arial Narrow" w:hAnsi="Arial" w:cs="Arial"/>
          <w:b/>
          <w:color w:val="808080" w:themeColor="background1" w:themeShade="80"/>
          <w:sz w:val="24"/>
          <w:szCs w:val="24"/>
        </w:rPr>
      </w:pPr>
      <w:r w:rsidRPr="00111053">
        <w:rPr>
          <w:rFonts w:ascii="Arial" w:hAnsi="Arial" w:cs="Arial"/>
          <w:b/>
          <w:noProof/>
          <w:color w:val="808080" w:themeColor="background1" w:themeShade="80"/>
          <w:sz w:val="24"/>
          <w:szCs w:val="24"/>
          <w:lang w:bidi="ar-SA"/>
        </w:rPr>
        <mc:AlternateContent>
          <mc:Choice Requires="wps">
            <w:drawing>
              <wp:anchor distT="4294967295" distB="4294967295" distL="114300" distR="114300" simplePos="0" relativeHeight="251677696" behindDoc="0" locked="0" layoutInCell="1" allowOverlap="1" wp14:anchorId="631353BE" wp14:editId="77808F83">
                <wp:simplePos x="0" y="0"/>
                <wp:positionH relativeFrom="column">
                  <wp:posOffset>6823710</wp:posOffset>
                </wp:positionH>
                <wp:positionV relativeFrom="paragraph">
                  <wp:posOffset>92709</wp:posOffset>
                </wp:positionV>
                <wp:extent cx="966470" cy="0"/>
                <wp:effectExtent l="0" t="19050" r="24130" b="19050"/>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647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
            <w:pict>
              <v:line w14:anchorId="4E5F5161" id="Прямая соединительная линия 126"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" strokecolor="#a6a6a6" strokeweight="2.25pt">
                <o:lock v:ext="edit" shapetype="f"/>
              </v:line>
            </w:pict>
          </mc:Fallback>
        </mc:AlternateContent>
      </w:r>
      <w:r w:rsidRPr="00111053">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Pr="00111053">
        <w:rPr>
          <w:rFonts w:ascii="Arial" w:hAnsi="Arial" w:cs="Arial"/>
          <w:b/>
          <w:noProof/>
          <w:color w:val="808080" w:themeColor="background1" w:themeShade="80"/>
          <w:sz w:val="24"/>
          <w:szCs w:val="24"/>
          <w:lang w:bidi="ar-SA"/>
        </w:rPr>
        <w:t xml:space="preserve"> </w:t>
      </w:r>
    </w:p>
    <w:p w:rsidR="00111053" w:rsidRPr="00111053" w:rsidRDefault="00111053" w:rsidP="00111053">
      <w:pPr>
        <w:tabs>
          <w:tab w:val="left" w:pos="10585"/>
        </w:tabs>
        <w:ind w:left="1077" w:right="686"/>
        <w:jc w:val="both"/>
        <w:rPr>
          <w:rFonts w:ascii="Arial" w:hAnsi="Arial" w:cs="Arial"/>
          <w:sz w:val="20"/>
          <w:szCs w:val="20"/>
        </w:rPr>
      </w:pPr>
      <w:r w:rsidRPr="00111053">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 Не использовать с перебитым или оголенным электрическим кабелем. Не использовать на открытом пространстве во время дождя (в распыляемой воде). Не включать при попадании воды в корпус. Не использовать при сильном искрении. Не использовать при появлении сильной вибрации</w:t>
      </w:r>
    </w:p>
    <w:p w:rsidR="00111053" w:rsidRPr="00111053" w:rsidRDefault="00111053" w:rsidP="00111053">
      <w:pPr>
        <w:tabs>
          <w:tab w:val="left" w:pos="10585"/>
        </w:tabs>
        <w:ind w:left="720" w:right="686"/>
        <w:jc w:val="both"/>
        <w:rPr>
          <w:rFonts w:ascii="Arial" w:eastAsia="Arial Narrow" w:hAnsi="Arial" w:cs="Arial"/>
          <w:color w:val="808080" w:themeColor="background1" w:themeShade="80"/>
          <w:sz w:val="24"/>
          <w:szCs w:val="24"/>
        </w:rPr>
      </w:pPr>
      <w:r w:rsidRPr="00111053">
        <w:rPr>
          <w:rFonts w:ascii="Arial" w:hAnsi="Arial" w:cs="Arial"/>
          <w:b/>
          <w:noProof/>
          <w:sz w:val="24"/>
          <w:szCs w:val="24"/>
          <w:lang w:bidi="ar-SA"/>
        </w:rPr>
        <mc:AlternateContent>
          <mc:Choice Requires="wps">
            <w:drawing>
              <wp:anchor distT="4294967295" distB="4294967295" distL="114300" distR="114300" simplePos="0" relativeHeight="251678720" behindDoc="0" locked="0" layoutInCell="1" allowOverlap="1" wp14:anchorId="1A0E9F96" wp14:editId="3E0CEEDF">
                <wp:simplePos x="0" y="0"/>
                <wp:positionH relativeFrom="column">
                  <wp:posOffset>3543300</wp:posOffset>
                </wp:positionH>
                <wp:positionV relativeFrom="paragraph">
                  <wp:posOffset>94614</wp:posOffset>
                </wp:positionV>
                <wp:extent cx="5943600" cy="0"/>
                <wp:effectExtent l="0" t="19050" r="19050" b="1905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
            <w:pict>
              <v:line w14:anchorId="7B782E9F" id="Прямая соединительная линия 127"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z1DgIAANEDAAAOAAAAZHJzL2Uyb0RvYy54bWysU82O0zAQviPxDpbvNNlCu0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" strokecolor="#a6a6a6" strokeweight="2.25pt">
                <o:lock v:ext="edit" shapetype="f"/>
              </v:line>
            </w:pict>
          </mc:Fallback>
        </mc:AlternateContent>
      </w:r>
      <w:r w:rsidRPr="00111053">
        <w:rPr>
          <w:rFonts w:ascii="Arial" w:eastAsia="Arial Narrow" w:hAnsi="Arial" w:cs="Arial"/>
          <w:b/>
          <w:color w:val="808080" w:themeColor="background1" w:themeShade="80"/>
          <w:sz w:val="24"/>
          <w:szCs w:val="24"/>
        </w:rPr>
        <w:t>КРИТЕРИЙ ПРЕДЕЛЬНЫХ СОСТОЯНИЙ</w:t>
      </w:r>
      <w:r w:rsidRPr="00111053">
        <w:rPr>
          <w:rFonts w:ascii="Arial" w:eastAsia="Arial Narrow" w:hAnsi="Arial" w:cs="Arial"/>
          <w:color w:val="808080" w:themeColor="background1" w:themeShade="80"/>
          <w:sz w:val="24"/>
          <w:szCs w:val="24"/>
        </w:rPr>
        <w:t xml:space="preserve">. </w:t>
      </w:r>
    </w:p>
    <w:p w:rsidR="00111053" w:rsidRPr="00111053" w:rsidRDefault="00111053" w:rsidP="00111053">
      <w:pPr>
        <w:tabs>
          <w:tab w:val="left" w:pos="10585"/>
        </w:tabs>
        <w:ind w:left="1077" w:right="686"/>
        <w:jc w:val="both"/>
        <w:rPr>
          <w:rFonts w:ascii="Arial" w:hAnsi="Arial" w:cs="Arial"/>
          <w:sz w:val="20"/>
          <w:szCs w:val="20"/>
        </w:rPr>
      </w:pPr>
      <w:r w:rsidRPr="00111053">
        <w:rPr>
          <w:rFonts w:ascii="Arial" w:hAnsi="Arial" w:cs="Arial"/>
          <w:sz w:val="20"/>
          <w:szCs w:val="20"/>
        </w:rPr>
        <w:t>Перетёрт или повреждён электрический кабель.</w:t>
      </w:r>
    </w:p>
    <w:p w:rsidR="00111053" w:rsidRPr="00111053" w:rsidRDefault="00111053" w:rsidP="00111053">
      <w:pPr>
        <w:tabs>
          <w:tab w:val="left" w:pos="10585"/>
        </w:tabs>
        <w:ind w:left="1077" w:right="686"/>
        <w:jc w:val="both"/>
        <w:rPr>
          <w:rFonts w:ascii="Arial" w:hAnsi="Arial" w:cs="Arial"/>
          <w:sz w:val="20"/>
          <w:szCs w:val="20"/>
        </w:rPr>
      </w:pPr>
      <w:r w:rsidRPr="00111053">
        <w:rPr>
          <w:rFonts w:ascii="Arial" w:hAnsi="Arial" w:cs="Arial"/>
          <w:sz w:val="20"/>
          <w:szCs w:val="20"/>
        </w:rPr>
        <w:t>Поврежден корпус изделия.</w:t>
      </w:r>
    </w:p>
    <w:p w:rsidR="00111053" w:rsidRPr="00111053" w:rsidRDefault="00111053" w:rsidP="00111053">
      <w:pPr>
        <w:tabs>
          <w:tab w:val="left" w:pos="10585"/>
        </w:tabs>
        <w:ind w:left="720" w:right="686"/>
        <w:rPr>
          <w:rFonts w:ascii="Arial" w:hAnsi="Arial" w:cs="Arial"/>
          <w:b/>
          <w:sz w:val="24"/>
          <w:szCs w:val="24"/>
        </w:rPr>
      </w:pPr>
      <w:r w:rsidRPr="00111053">
        <w:rPr>
          <w:rFonts w:ascii="Arial" w:hAnsi="Arial" w:cs="Arial"/>
          <w:b/>
          <w:noProof/>
          <w:sz w:val="24"/>
          <w:szCs w:val="24"/>
          <w:lang w:bidi="ar-SA"/>
        </w:rPr>
        <mc:AlternateContent>
          <mc:Choice Requires="wps">
            <w:drawing>
              <wp:anchor distT="4294967295" distB="4294967295" distL="114300" distR="114300" simplePos="0" relativeHeight="251679744" behindDoc="0" locked="0" layoutInCell="1" allowOverlap="1" wp14:anchorId="1134AF64" wp14:editId="2D3942A8">
                <wp:simplePos x="0" y="0"/>
                <wp:positionH relativeFrom="column">
                  <wp:posOffset>6590030</wp:posOffset>
                </wp:positionH>
                <wp:positionV relativeFrom="paragraph">
                  <wp:posOffset>80009</wp:posOffset>
                </wp:positionV>
                <wp:extent cx="1350010" cy="0"/>
                <wp:effectExtent l="0" t="19050" r="21590" b="1905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001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
            <w:pict>
              <v:line w14:anchorId="57D94E2D" id="Прямая соединительная линия 46"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" strokecolor="#a6a6a6" strokeweight="2.25pt">
                <o:lock v:ext="edit" shapetype="f"/>
              </v:line>
            </w:pict>
          </mc:Fallback>
        </mc:AlternateContent>
      </w:r>
      <w:r w:rsidRPr="00111053">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Pr="00111053">
        <w:rPr>
          <w:rFonts w:ascii="Arial" w:hAnsi="Arial" w:cs="Arial"/>
          <w:b/>
          <w:noProof/>
          <w:sz w:val="24"/>
          <w:szCs w:val="24"/>
          <w:lang w:bidi="ar-SA"/>
        </w:rPr>
        <w:t xml:space="preserve"> </w:t>
      </w:r>
    </w:p>
    <w:p w:rsidR="00111053" w:rsidRDefault="00111053" w:rsidP="00111053">
      <w:pPr>
        <w:tabs>
          <w:tab w:val="left" w:pos="10585"/>
        </w:tabs>
        <w:ind w:left="1077" w:right="686"/>
        <w:jc w:val="both"/>
        <w:rPr>
          <w:rFonts w:ascii="Arial" w:hAnsi="Arial" w:cs="Arial"/>
          <w:sz w:val="20"/>
          <w:szCs w:val="20"/>
        </w:rPr>
      </w:pPr>
      <w:r w:rsidRPr="00111053">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FB05B2" w:rsidRPr="00111053" w:rsidRDefault="00FB05B2" w:rsidP="00111053">
      <w:pPr>
        <w:tabs>
          <w:tab w:val="left" w:pos="10585"/>
        </w:tabs>
        <w:ind w:left="1077" w:right="686"/>
        <w:jc w:val="both"/>
        <w:rPr>
          <w:rFonts w:ascii="Arial" w:hAnsi="Arial" w:cs="Arial"/>
          <w:sz w:val="20"/>
          <w:szCs w:val="20"/>
        </w:rPr>
      </w:pPr>
    </w:p>
    <w:p w:rsidR="00111053" w:rsidRPr="00111053" w:rsidRDefault="00111053" w:rsidP="00111053">
      <w:pPr>
        <w:tabs>
          <w:tab w:val="left" w:pos="10585"/>
        </w:tabs>
        <w:ind w:left="720" w:right="686"/>
        <w:jc w:val="both"/>
        <w:rPr>
          <w:rFonts w:ascii="Arial" w:hAnsi="Arial" w:cs="Arial"/>
          <w:b/>
          <w:noProof/>
          <w:sz w:val="24"/>
          <w:szCs w:val="24"/>
          <w:lang w:bidi="ar-SA"/>
        </w:rPr>
      </w:pPr>
      <w:r w:rsidRPr="00111053">
        <w:rPr>
          <w:rFonts w:ascii="Arial" w:hAnsi="Arial" w:cs="Arial"/>
          <w:b/>
          <w:noProof/>
          <w:sz w:val="24"/>
          <w:szCs w:val="24"/>
          <w:lang w:bidi="ar-SA"/>
        </w:rPr>
        <mc:AlternateContent>
          <mc:Choice Requires="wps">
            <w:drawing>
              <wp:anchor distT="4294967295" distB="4294967295" distL="114300" distR="114300" simplePos="0" relativeHeight="251680768" behindDoc="0" locked="0" layoutInCell="1" allowOverlap="1" wp14:anchorId="08BEEAC5" wp14:editId="1F4142D6">
                <wp:simplePos x="0" y="0"/>
                <wp:positionH relativeFrom="column">
                  <wp:posOffset>1393190</wp:posOffset>
                </wp:positionH>
                <wp:positionV relativeFrom="paragraph">
                  <wp:posOffset>95884</wp:posOffset>
                </wp:positionV>
                <wp:extent cx="6167120" cy="0"/>
                <wp:effectExtent l="0" t="19050" r="24130" b="1905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
            <w:pict>
              <v:line w14:anchorId="59676C63" id="Прямая соединительная линия 49"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" strokecolor="#a6a6a6" strokeweight="2.25pt">
                <o:lock v:ext="edit" shapetype="f"/>
              </v:line>
            </w:pict>
          </mc:Fallback>
        </mc:AlternateContent>
      </w:r>
      <w:r w:rsidRPr="00111053">
        <w:rPr>
          <w:rFonts w:ascii="Arial" w:eastAsia="Arial Narrow" w:hAnsi="Arial" w:cs="Arial"/>
          <w:b/>
          <w:color w:val="808080" w:themeColor="background1" w:themeShade="80"/>
          <w:sz w:val="24"/>
          <w:szCs w:val="24"/>
        </w:rPr>
        <w:t>ХРАНЕНИЕ.</w:t>
      </w:r>
      <w:r w:rsidRPr="00111053">
        <w:rPr>
          <w:rFonts w:ascii="Arial" w:hAnsi="Arial" w:cs="Arial"/>
          <w:b/>
          <w:noProof/>
          <w:sz w:val="24"/>
          <w:szCs w:val="24"/>
          <w:lang w:bidi="ar-SA"/>
        </w:rPr>
        <w:t xml:space="preserve"> </w:t>
      </w:r>
    </w:p>
    <w:p w:rsidR="00111053" w:rsidRPr="00111053" w:rsidRDefault="00111053" w:rsidP="00111053">
      <w:pPr>
        <w:tabs>
          <w:tab w:val="left" w:pos="10585"/>
        </w:tabs>
        <w:ind w:left="1077" w:right="686"/>
        <w:jc w:val="both"/>
        <w:rPr>
          <w:rFonts w:ascii="Arial" w:hAnsi="Arial" w:cs="Arial"/>
          <w:sz w:val="20"/>
          <w:szCs w:val="20"/>
        </w:rPr>
      </w:pPr>
      <w:r w:rsidRPr="00111053">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w:t>
      </w:r>
    </w:p>
    <w:p w:rsidR="00111053" w:rsidRPr="00111053" w:rsidRDefault="00111053" w:rsidP="00111053">
      <w:pPr>
        <w:tabs>
          <w:tab w:val="left" w:pos="10585"/>
        </w:tabs>
        <w:ind w:left="1077" w:right="686"/>
        <w:jc w:val="both"/>
        <w:rPr>
          <w:rFonts w:ascii="Arial" w:hAnsi="Arial" w:cs="Arial"/>
          <w:sz w:val="20"/>
          <w:szCs w:val="20"/>
        </w:rPr>
      </w:pPr>
      <w:r w:rsidRPr="00111053">
        <w:rPr>
          <w:rFonts w:ascii="Arial" w:hAnsi="Arial" w:cs="Arial"/>
          <w:sz w:val="20"/>
          <w:szCs w:val="20"/>
        </w:rPr>
        <w:t>При хранении необходимо избегать резкого перепада температур.</w:t>
      </w:r>
    </w:p>
    <w:p w:rsidR="00111053" w:rsidRPr="00111053" w:rsidRDefault="00111053" w:rsidP="00111053">
      <w:pPr>
        <w:tabs>
          <w:tab w:val="left" w:pos="10585"/>
        </w:tabs>
        <w:ind w:left="1077" w:right="686"/>
        <w:jc w:val="both"/>
        <w:rPr>
          <w:rFonts w:ascii="Arial" w:eastAsiaTheme="minorEastAsia" w:hAnsi="Arial" w:cs="Arial"/>
          <w:sz w:val="20"/>
          <w:szCs w:val="20"/>
          <w:lang w:eastAsia="zh-CN"/>
        </w:rPr>
      </w:pPr>
      <w:r w:rsidRPr="00111053">
        <w:rPr>
          <w:rFonts w:ascii="Arial" w:hAnsi="Arial" w:cs="Arial"/>
          <w:sz w:val="20"/>
          <w:szCs w:val="20"/>
        </w:rPr>
        <w:t>Хранение без упаковки не допускается. Подробные требования к условиям хранения смотрите в ГОСТ 15150 (Условие 1).</w:t>
      </w:r>
    </w:p>
    <w:p w:rsidR="00111053" w:rsidRPr="00111053" w:rsidRDefault="00111053" w:rsidP="00111053">
      <w:pPr>
        <w:tabs>
          <w:tab w:val="left" w:pos="10585"/>
        </w:tabs>
        <w:ind w:left="720" w:right="686"/>
        <w:jc w:val="both"/>
        <w:rPr>
          <w:rFonts w:ascii="Arial" w:eastAsia="Arial Narrow" w:hAnsi="Arial" w:cs="Arial"/>
          <w:b/>
          <w:color w:val="808080" w:themeColor="background1" w:themeShade="80"/>
          <w:sz w:val="24"/>
          <w:szCs w:val="24"/>
        </w:rPr>
      </w:pPr>
      <w:r w:rsidRPr="00111053">
        <w:rPr>
          <w:rFonts w:ascii="Arial" w:hAnsi="Arial" w:cs="Arial"/>
          <w:b/>
          <w:noProof/>
          <w:sz w:val="24"/>
          <w:szCs w:val="24"/>
          <w:lang w:bidi="ar-SA"/>
        </w:rPr>
        <w:lastRenderedPageBreak/>
        <mc:AlternateContent>
          <mc:Choice Requires="wps">
            <w:drawing>
              <wp:anchor distT="4294967295" distB="4294967295" distL="114300" distR="114300" simplePos="0" relativeHeight="251681792" behindDoc="0" locked="0" layoutInCell="1" allowOverlap="1" wp14:anchorId="25ADD938" wp14:editId="19730C24">
                <wp:simplePos x="0" y="0"/>
                <wp:positionH relativeFrom="column">
                  <wp:posOffset>2095500</wp:posOffset>
                </wp:positionH>
                <wp:positionV relativeFrom="paragraph">
                  <wp:posOffset>113664</wp:posOffset>
                </wp:positionV>
                <wp:extent cx="5943600" cy="0"/>
                <wp:effectExtent l="0" t="19050" r="19050" b="1905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
            <w:pict>
              <v:line w14:anchorId="5943B9AF" id="Прямая соединительная линия 50"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" strokecolor="#a6a6a6" strokeweight="2.25pt">
                <o:lock v:ext="edit" shapetype="f"/>
              </v:line>
            </w:pict>
          </mc:Fallback>
        </mc:AlternateContent>
      </w:r>
      <w:r w:rsidRPr="00111053">
        <w:rPr>
          <w:rFonts w:ascii="Arial" w:eastAsia="Arial Narrow" w:hAnsi="Arial" w:cs="Arial"/>
          <w:b/>
          <w:color w:val="808080" w:themeColor="background1" w:themeShade="80"/>
          <w:sz w:val="24"/>
          <w:szCs w:val="24"/>
        </w:rPr>
        <w:t>ТРАНСПОРТИРОВКА.</w:t>
      </w:r>
    </w:p>
    <w:p w:rsidR="00111053" w:rsidRPr="00111053" w:rsidRDefault="00111053" w:rsidP="00111053">
      <w:pPr>
        <w:tabs>
          <w:tab w:val="left" w:pos="10585"/>
        </w:tabs>
        <w:ind w:left="720" w:right="686"/>
        <w:jc w:val="both"/>
        <w:rPr>
          <w:rFonts w:ascii="Arial" w:hAnsi="Arial" w:cs="Arial"/>
          <w:sz w:val="20"/>
          <w:szCs w:val="20"/>
        </w:rPr>
      </w:pPr>
      <w:r w:rsidRPr="00111053">
        <w:rPr>
          <w:rFonts w:ascii="Arial" w:hAnsi="Arial" w:cs="Arial"/>
          <w:b/>
          <w:noProof/>
          <w:sz w:val="24"/>
          <w:szCs w:val="24"/>
          <w:lang w:bidi="ar-SA"/>
        </w:rPr>
        <w:t xml:space="preserve"> </w:t>
      </w:r>
      <w:r w:rsidRPr="00111053">
        <w:rPr>
          <w:rFonts w:ascii="Arial" w:hAnsi="Arial" w:cs="Arial"/>
          <w:sz w:val="20"/>
          <w:szCs w:val="20"/>
        </w:rPr>
        <w:t>Категорически не допускается падение и любые механические воздействия на упаковку при транспортировке.</w:t>
      </w:r>
    </w:p>
    <w:p w:rsidR="00111053" w:rsidRPr="00111053" w:rsidRDefault="00111053" w:rsidP="00111053">
      <w:pPr>
        <w:tabs>
          <w:tab w:val="left" w:pos="10585"/>
        </w:tabs>
        <w:ind w:left="1077" w:right="686"/>
        <w:jc w:val="both"/>
        <w:rPr>
          <w:rFonts w:ascii="Arial" w:hAnsi="Arial" w:cs="Arial"/>
          <w:sz w:val="20"/>
          <w:szCs w:val="20"/>
        </w:rPr>
      </w:pPr>
      <w:r w:rsidRPr="00111053">
        <w:rPr>
          <w:rFonts w:ascii="Arial" w:hAnsi="Arial" w:cs="Arial"/>
          <w:sz w:val="20"/>
          <w:szCs w:val="20"/>
        </w:rPr>
        <w:t>При разгрузке и погрузке не допускается использование любого вида техники, работающей по принципу зажима упаковки.</w:t>
      </w:r>
    </w:p>
    <w:p w:rsidR="00111053" w:rsidRDefault="00111053" w:rsidP="00111053">
      <w:pPr>
        <w:tabs>
          <w:tab w:val="left" w:pos="10585"/>
        </w:tabs>
        <w:ind w:left="1077" w:right="686"/>
        <w:jc w:val="both"/>
        <w:rPr>
          <w:rFonts w:ascii="Arial" w:hAnsi="Arial" w:cs="Arial"/>
          <w:sz w:val="20"/>
          <w:szCs w:val="20"/>
        </w:rPr>
      </w:pPr>
      <w:r w:rsidRPr="00111053">
        <w:rPr>
          <w:rFonts w:ascii="Arial" w:hAnsi="Arial" w:cs="Arial"/>
          <w:sz w:val="20"/>
          <w:szCs w:val="20"/>
        </w:rPr>
        <w:t>Подробные требования к условиям транспортировки смотрите в ГОСТ15150 (Условие 5).</w:t>
      </w:r>
    </w:p>
    <w:p w:rsidR="00FB05B2" w:rsidRPr="00111053" w:rsidRDefault="00FB05B2" w:rsidP="00111053">
      <w:pPr>
        <w:tabs>
          <w:tab w:val="left" w:pos="10585"/>
        </w:tabs>
        <w:ind w:left="1077" w:right="686"/>
        <w:jc w:val="both"/>
        <w:rPr>
          <w:rFonts w:ascii="Arial" w:hAnsi="Arial" w:cs="Arial"/>
          <w:sz w:val="20"/>
          <w:szCs w:val="20"/>
        </w:rPr>
      </w:pPr>
    </w:p>
    <w:p w:rsidR="00111053" w:rsidRPr="00111053" w:rsidRDefault="00111053" w:rsidP="00111053">
      <w:pPr>
        <w:tabs>
          <w:tab w:val="left" w:pos="10585"/>
        </w:tabs>
        <w:ind w:left="720" w:right="686"/>
        <w:jc w:val="both"/>
        <w:rPr>
          <w:rFonts w:ascii="Arial" w:hAnsi="Arial" w:cs="Arial"/>
          <w:b/>
          <w:noProof/>
          <w:sz w:val="24"/>
          <w:szCs w:val="24"/>
          <w:lang w:bidi="ar-SA"/>
        </w:rPr>
      </w:pPr>
      <w:r w:rsidRPr="00111053">
        <w:rPr>
          <w:rFonts w:ascii="Arial" w:hAnsi="Arial" w:cs="Arial"/>
          <w:b/>
          <w:noProof/>
          <w:sz w:val="24"/>
          <w:szCs w:val="24"/>
          <w:lang w:bidi="ar-SA"/>
        </w:rPr>
        <mc:AlternateContent>
          <mc:Choice Requires="wps">
            <w:drawing>
              <wp:anchor distT="4294967295" distB="4294967295" distL="114300" distR="114300" simplePos="0" relativeHeight="251682816" behindDoc="0" locked="0" layoutInCell="1" allowOverlap="1" wp14:anchorId="6DA58FE6" wp14:editId="038E6E0F">
                <wp:simplePos x="0" y="0"/>
                <wp:positionH relativeFrom="column">
                  <wp:posOffset>1663065</wp:posOffset>
                </wp:positionH>
                <wp:positionV relativeFrom="paragraph">
                  <wp:posOffset>86994</wp:posOffset>
                </wp:positionV>
                <wp:extent cx="5943600" cy="0"/>
                <wp:effectExtent l="0" t="19050" r="19050" b="1905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
            <w:pict>
              <v:line w14:anchorId="68EAA3B1" id="Прямая соединительная линия 51"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cAODgIAAM8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" strokecolor="#a6a6a6" strokeweight="2.25pt">
                <o:lock v:ext="edit" shapetype="f"/>
              </v:line>
            </w:pict>
          </mc:Fallback>
        </mc:AlternateContent>
      </w:r>
      <w:r w:rsidRPr="00111053">
        <w:rPr>
          <w:rFonts w:ascii="Arial" w:eastAsia="Arial Narrow" w:hAnsi="Arial" w:cs="Arial"/>
          <w:b/>
          <w:color w:val="808080" w:themeColor="background1" w:themeShade="80"/>
          <w:sz w:val="24"/>
          <w:szCs w:val="24"/>
        </w:rPr>
        <w:t>УТИЛИЗАЦИЯ.</w:t>
      </w:r>
      <w:r w:rsidRPr="00111053">
        <w:rPr>
          <w:rFonts w:ascii="Arial" w:hAnsi="Arial" w:cs="Arial"/>
          <w:b/>
          <w:noProof/>
          <w:sz w:val="24"/>
          <w:szCs w:val="24"/>
          <w:lang w:bidi="ar-SA"/>
        </w:rPr>
        <w:t xml:space="preserve"> </w:t>
      </w:r>
    </w:p>
    <w:p w:rsidR="00111053" w:rsidRDefault="00111053" w:rsidP="00111053">
      <w:pPr>
        <w:tabs>
          <w:tab w:val="left" w:pos="10585"/>
        </w:tabs>
        <w:ind w:left="1077" w:right="686"/>
        <w:jc w:val="both"/>
        <w:rPr>
          <w:rFonts w:ascii="Arial" w:hAnsi="Arial" w:cs="Arial"/>
          <w:sz w:val="20"/>
          <w:szCs w:val="20"/>
        </w:rPr>
      </w:pPr>
      <w:r w:rsidRPr="00111053">
        <w:rPr>
          <w:rFonts w:ascii="Arial" w:hAnsi="Arial" w:cs="Arial"/>
          <w:noProof/>
          <w:sz w:val="20"/>
          <w:szCs w:val="20"/>
          <w:lang w:bidi="ar-SA"/>
        </w:rPr>
        <w:drawing>
          <wp:anchor distT="0" distB="0" distL="114300" distR="114300" simplePos="0" relativeHeight="251670528" behindDoc="0" locked="0" layoutInCell="1" allowOverlap="1" wp14:anchorId="0A20E089" wp14:editId="2A52AC41">
            <wp:simplePos x="0" y="0"/>
            <wp:positionH relativeFrom="column">
              <wp:posOffset>797560</wp:posOffset>
            </wp:positionH>
            <wp:positionV relativeFrom="paragraph">
              <wp:posOffset>15875</wp:posOffset>
            </wp:positionV>
            <wp:extent cx="337185" cy="413385"/>
            <wp:effectExtent l="0" t="0" r="5715" b="5715"/>
            <wp:wrapSquare wrapText="bothSides"/>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7185" cy="413385"/>
                    </a:xfrm>
                    <a:prstGeom prst="rect">
                      <a:avLst/>
                    </a:prstGeom>
                    <a:noFill/>
                    <a:ln>
                      <a:noFill/>
                    </a:ln>
                  </pic:spPr>
                </pic:pic>
              </a:graphicData>
            </a:graphic>
          </wp:anchor>
        </w:drawing>
      </w:r>
      <w:r w:rsidRPr="00111053">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электроинструменты в бытовой мусор!</w:t>
      </w:r>
    </w:p>
    <w:p w:rsidR="00FB05B2" w:rsidRPr="00111053" w:rsidRDefault="00FB05B2" w:rsidP="00111053">
      <w:pPr>
        <w:tabs>
          <w:tab w:val="left" w:pos="10585"/>
        </w:tabs>
        <w:ind w:left="1077" w:right="686"/>
        <w:jc w:val="both"/>
        <w:rPr>
          <w:rFonts w:ascii="Arial" w:hAnsi="Arial" w:cs="Arial"/>
          <w:sz w:val="20"/>
          <w:szCs w:val="20"/>
        </w:rPr>
      </w:pPr>
    </w:p>
    <w:p w:rsidR="00111053" w:rsidRPr="00111053" w:rsidRDefault="00111053" w:rsidP="00111053">
      <w:pPr>
        <w:tabs>
          <w:tab w:val="left" w:pos="10585"/>
        </w:tabs>
        <w:ind w:left="720" w:right="686"/>
        <w:jc w:val="both"/>
        <w:rPr>
          <w:rFonts w:ascii="Arial" w:hAnsi="Arial" w:cs="Arial"/>
          <w:b/>
          <w:noProof/>
          <w:sz w:val="24"/>
          <w:szCs w:val="24"/>
          <w:lang w:bidi="ar-SA"/>
        </w:rPr>
      </w:pPr>
      <w:r w:rsidRPr="00111053">
        <w:rPr>
          <w:rFonts w:ascii="Arial" w:hAnsi="Arial" w:cs="Arial"/>
          <w:b/>
          <w:noProof/>
          <w:sz w:val="24"/>
          <w:szCs w:val="24"/>
          <w:lang w:bidi="ar-SA"/>
        </w:rPr>
        <mc:AlternateContent>
          <mc:Choice Requires="wps">
            <w:drawing>
              <wp:anchor distT="4294967295" distB="4294967295" distL="114300" distR="114300" simplePos="0" relativeHeight="251683840" behindDoc="0" locked="0" layoutInCell="1" allowOverlap="1" wp14:anchorId="40A71434" wp14:editId="64BED984">
                <wp:simplePos x="0" y="0"/>
                <wp:positionH relativeFrom="column">
                  <wp:posOffset>2987040</wp:posOffset>
                </wp:positionH>
                <wp:positionV relativeFrom="paragraph">
                  <wp:posOffset>85089</wp:posOffset>
                </wp:positionV>
                <wp:extent cx="5943600" cy="0"/>
                <wp:effectExtent l="0" t="19050" r="19050" b="1905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
            <w:pict>
              <v:line w14:anchorId="68865AF7" id="Прямая соединительная линия 52"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5SSDQIAAM8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" strokecolor="#a6a6a6" strokeweight="2.25pt">
                <o:lock v:ext="edit" shapetype="f"/>
              </v:line>
            </w:pict>
          </mc:Fallback>
        </mc:AlternateContent>
      </w:r>
      <w:r w:rsidRPr="00111053">
        <w:rPr>
          <w:rFonts w:ascii="Arial" w:eastAsia="Arial Narrow" w:hAnsi="Arial" w:cs="Arial"/>
          <w:b/>
          <w:color w:val="808080" w:themeColor="background1" w:themeShade="80"/>
          <w:sz w:val="24"/>
          <w:szCs w:val="24"/>
        </w:rPr>
        <w:t>ЗНАЧЕНИЕ ШУМА И ВИБРАЦИИ.</w:t>
      </w:r>
      <w:r w:rsidRPr="00111053">
        <w:rPr>
          <w:rFonts w:ascii="Arial" w:hAnsi="Arial" w:cs="Arial"/>
          <w:b/>
          <w:noProof/>
          <w:sz w:val="24"/>
          <w:szCs w:val="24"/>
          <w:lang w:bidi="ar-SA"/>
        </w:rPr>
        <w:t xml:space="preserve"> </w:t>
      </w:r>
    </w:p>
    <w:p w:rsidR="00111053" w:rsidRPr="00111053" w:rsidRDefault="00111053" w:rsidP="00111053">
      <w:pPr>
        <w:tabs>
          <w:tab w:val="left" w:pos="10585"/>
        </w:tabs>
        <w:ind w:left="1077" w:right="686"/>
        <w:jc w:val="both"/>
        <w:rPr>
          <w:rFonts w:ascii="Arial" w:hAnsi="Arial" w:cs="Arial"/>
          <w:sz w:val="20"/>
          <w:szCs w:val="20"/>
        </w:rPr>
      </w:pPr>
      <w:r w:rsidRPr="00111053">
        <w:rPr>
          <w:rFonts w:ascii="Arial" w:hAnsi="Arial" w:cs="Arial"/>
          <w:sz w:val="20"/>
          <w:szCs w:val="20"/>
        </w:rPr>
        <w:t xml:space="preserve">Типичный уровень взвешенного звукового давления (A), измеренный в соответствии с EN60745: </w:t>
      </w:r>
    </w:p>
    <w:p w:rsidR="00111053" w:rsidRPr="00111053" w:rsidRDefault="00111053" w:rsidP="00111053">
      <w:pPr>
        <w:tabs>
          <w:tab w:val="left" w:pos="10585"/>
        </w:tabs>
        <w:ind w:left="1077" w:right="686"/>
        <w:jc w:val="both"/>
        <w:rPr>
          <w:rFonts w:ascii="Arial" w:hAnsi="Arial" w:cs="Arial"/>
          <w:sz w:val="20"/>
          <w:szCs w:val="20"/>
        </w:rPr>
      </w:pPr>
      <w:r w:rsidRPr="00111053">
        <w:rPr>
          <w:rFonts w:ascii="Arial" w:hAnsi="Arial" w:cs="Arial"/>
          <w:sz w:val="20"/>
          <w:szCs w:val="20"/>
        </w:rPr>
        <w:t>Уровень звукового давления (</w:t>
      </w:r>
      <w:proofErr w:type="spellStart"/>
      <w:r w:rsidRPr="00111053">
        <w:rPr>
          <w:rFonts w:ascii="Arial" w:hAnsi="Arial" w:cs="Arial"/>
          <w:sz w:val="20"/>
          <w:szCs w:val="20"/>
        </w:rPr>
        <w:t>LpA</w:t>
      </w:r>
      <w:proofErr w:type="spellEnd"/>
      <w:r w:rsidRPr="00111053">
        <w:rPr>
          <w:rFonts w:ascii="Arial" w:hAnsi="Arial" w:cs="Arial"/>
          <w:sz w:val="20"/>
          <w:szCs w:val="20"/>
        </w:rPr>
        <w:t xml:space="preserve">): 85 дБ (A). Уровень звуковой мощности (LWA): 96 дБ (A). </w:t>
      </w:r>
    </w:p>
    <w:p w:rsidR="00111053" w:rsidRPr="00111053" w:rsidRDefault="00111053" w:rsidP="00111053">
      <w:pPr>
        <w:tabs>
          <w:tab w:val="left" w:pos="10585"/>
        </w:tabs>
        <w:ind w:left="1077" w:right="686"/>
        <w:jc w:val="both"/>
        <w:rPr>
          <w:rFonts w:ascii="Arial" w:hAnsi="Arial" w:cs="Arial"/>
          <w:sz w:val="20"/>
          <w:szCs w:val="20"/>
        </w:rPr>
      </w:pPr>
      <w:r w:rsidRPr="00111053">
        <w:rPr>
          <w:rFonts w:ascii="Arial" w:hAnsi="Arial" w:cs="Arial"/>
          <w:sz w:val="20"/>
          <w:szCs w:val="20"/>
        </w:rPr>
        <w:t>Погрешность (К): 3 дБ(A).</w:t>
      </w:r>
    </w:p>
    <w:p w:rsidR="00111053" w:rsidRPr="00111053" w:rsidRDefault="00111053" w:rsidP="00111053">
      <w:pPr>
        <w:tabs>
          <w:tab w:val="left" w:pos="10585"/>
        </w:tabs>
        <w:ind w:left="1077" w:right="686"/>
        <w:jc w:val="both"/>
        <w:rPr>
          <w:rFonts w:ascii="Arial" w:hAnsi="Arial" w:cs="Arial"/>
          <w:sz w:val="20"/>
          <w:szCs w:val="20"/>
        </w:rPr>
      </w:pPr>
      <w:r w:rsidRPr="00111053">
        <w:rPr>
          <w:rFonts w:ascii="Arial" w:hAnsi="Arial" w:cs="Arial"/>
          <w:sz w:val="20"/>
          <w:szCs w:val="20"/>
        </w:rPr>
        <w:t>Используйте средства защиты слуха.</w:t>
      </w:r>
    </w:p>
    <w:p w:rsidR="00111053" w:rsidRDefault="00111053" w:rsidP="00111053">
      <w:pPr>
        <w:tabs>
          <w:tab w:val="left" w:pos="10585"/>
        </w:tabs>
        <w:ind w:left="1077" w:right="686"/>
        <w:jc w:val="both"/>
        <w:rPr>
          <w:rFonts w:ascii="Arial" w:hAnsi="Arial" w:cs="Arial"/>
          <w:sz w:val="20"/>
          <w:szCs w:val="20"/>
        </w:rPr>
      </w:pPr>
      <w:r w:rsidRPr="00111053">
        <w:rPr>
          <w:rFonts w:ascii="Arial" w:hAnsi="Arial" w:cs="Arial"/>
          <w:sz w:val="20"/>
          <w:szCs w:val="20"/>
        </w:rPr>
        <w:t>Общий уровень вибрации (векторная сумма по трем координатам), определенный в соответствии с EN60745: Распространение вибрации (</w:t>
      </w:r>
      <w:proofErr w:type="spellStart"/>
      <w:r w:rsidRPr="00111053">
        <w:rPr>
          <w:rFonts w:ascii="Arial" w:hAnsi="Arial" w:cs="Arial"/>
          <w:sz w:val="20"/>
          <w:szCs w:val="20"/>
        </w:rPr>
        <w:t>ah</w:t>
      </w:r>
      <w:proofErr w:type="spellEnd"/>
      <w:r w:rsidRPr="00111053">
        <w:rPr>
          <w:rFonts w:ascii="Arial" w:hAnsi="Arial" w:cs="Arial"/>
          <w:sz w:val="20"/>
          <w:szCs w:val="20"/>
        </w:rPr>
        <w:t>, AG): 7,0 м/с2. Погрешность (К): 1,5 м/с2.</w:t>
      </w:r>
    </w:p>
    <w:p w:rsidR="00FB05B2" w:rsidRPr="00111053" w:rsidRDefault="00FB05B2" w:rsidP="00111053">
      <w:pPr>
        <w:tabs>
          <w:tab w:val="left" w:pos="10585"/>
        </w:tabs>
        <w:ind w:left="1077" w:right="686"/>
        <w:jc w:val="both"/>
        <w:rPr>
          <w:rFonts w:ascii="Arial" w:eastAsiaTheme="minorEastAsia" w:hAnsi="Arial" w:cs="Arial"/>
          <w:sz w:val="20"/>
          <w:szCs w:val="20"/>
          <w:lang w:eastAsia="zh-CN"/>
        </w:rPr>
      </w:pPr>
    </w:p>
    <w:p w:rsidR="00111053" w:rsidRPr="00111053" w:rsidRDefault="00111053" w:rsidP="00111053">
      <w:pPr>
        <w:tabs>
          <w:tab w:val="left" w:pos="10585"/>
        </w:tabs>
        <w:ind w:left="720" w:right="686"/>
        <w:jc w:val="both"/>
        <w:rPr>
          <w:rFonts w:ascii="Arial" w:hAnsi="Arial" w:cs="Arial"/>
          <w:b/>
          <w:noProof/>
          <w:sz w:val="24"/>
          <w:szCs w:val="24"/>
          <w:lang w:bidi="ar-SA"/>
        </w:rPr>
      </w:pPr>
      <w:r w:rsidRPr="00111053">
        <w:rPr>
          <w:rFonts w:ascii="Arial" w:hAnsi="Arial" w:cs="Arial" w:hint="eastAsia"/>
          <w:noProof/>
          <w:sz w:val="20"/>
          <w:szCs w:val="20"/>
          <w:lang w:bidi="ar-SA"/>
        </w:rPr>
        <w:drawing>
          <wp:anchor distT="0" distB="0" distL="114300" distR="114300" simplePos="0" relativeHeight="251669504" behindDoc="0" locked="0" layoutInCell="1" allowOverlap="1" wp14:anchorId="08AB99DD" wp14:editId="3A3A5EE5">
            <wp:simplePos x="0" y="0"/>
            <wp:positionH relativeFrom="column">
              <wp:posOffset>704850</wp:posOffset>
            </wp:positionH>
            <wp:positionV relativeFrom="paragraph">
              <wp:posOffset>176530</wp:posOffset>
            </wp:positionV>
            <wp:extent cx="288435" cy="266802"/>
            <wp:effectExtent l="0" t="0" r="0" b="0"/>
            <wp:wrapSquare wrapText="bothSides"/>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14:useLocalDpi xmlns:a14="http://schemas.microsoft.com/office/drawing/2010/main" val="0"/>
                        </a:ext>
                      </a:extLst>
                    </a:blip>
                    <a:srcRect l="21516" r="66747"/>
                    <a:stretch>
                      <a:fillRect/>
                    </a:stretch>
                  </pic:blipFill>
                  <pic:spPr bwMode="auto">
                    <a:xfrm>
                      <a:off x="0" y="0"/>
                      <a:ext cx="288435" cy="266802"/>
                    </a:xfrm>
                    <a:prstGeom prst="rect">
                      <a:avLst/>
                    </a:prstGeom>
                    <a:noFill/>
                    <a:ln>
                      <a:noFill/>
                    </a:ln>
                  </pic:spPr>
                </pic:pic>
              </a:graphicData>
            </a:graphic>
          </wp:anchor>
        </w:drawing>
      </w:r>
      <w:r w:rsidRPr="00111053">
        <w:rPr>
          <w:rFonts w:ascii="Arial" w:hAnsi="Arial" w:cs="Arial"/>
          <w:b/>
          <w:noProof/>
          <w:sz w:val="24"/>
          <w:szCs w:val="24"/>
          <w:lang w:bidi="ar-SA"/>
        </w:rPr>
        <mc:AlternateContent>
          <mc:Choice Requires="wps">
            <w:drawing>
              <wp:anchor distT="4294967295" distB="4294967295" distL="114300" distR="114300" simplePos="0" relativeHeight="251684864" behindDoc="0" locked="0" layoutInCell="1" allowOverlap="1" wp14:anchorId="6C574617" wp14:editId="6B28C475">
                <wp:simplePos x="0" y="0"/>
                <wp:positionH relativeFrom="column">
                  <wp:posOffset>3195955</wp:posOffset>
                </wp:positionH>
                <wp:positionV relativeFrom="paragraph">
                  <wp:posOffset>105409</wp:posOffset>
                </wp:positionV>
                <wp:extent cx="5943600" cy="0"/>
                <wp:effectExtent l="0" t="19050" r="19050" b="1905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
            <w:pict>
              <v:line w14:anchorId="0EB6D28C" id="Прямая соединительная линия 53"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1.65pt,8.3pt" to="71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" strokecolor="#a6a6a6" strokeweight="2.25pt">
                <o:lock v:ext="edit" shapetype="f"/>
              </v:line>
            </w:pict>
          </mc:Fallback>
        </mc:AlternateContent>
      </w:r>
      <w:r w:rsidRPr="00111053">
        <w:rPr>
          <w:rFonts w:ascii="Arial" w:eastAsia="Arial Narrow" w:hAnsi="Arial" w:cs="Arial"/>
          <w:b/>
          <w:color w:val="808080" w:themeColor="background1" w:themeShade="80"/>
          <w:sz w:val="24"/>
          <w:szCs w:val="24"/>
        </w:rPr>
        <w:t>ИНФОРМАЦИЯ ДЛЯ ПОКУПАТЕЛЯ.</w:t>
      </w:r>
      <w:r w:rsidRPr="00111053">
        <w:rPr>
          <w:rFonts w:ascii="Arial" w:hAnsi="Arial" w:cs="Arial"/>
          <w:b/>
          <w:noProof/>
          <w:sz w:val="24"/>
          <w:szCs w:val="24"/>
          <w:lang w:bidi="ar-SA"/>
        </w:rPr>
        <w:t xml:space="preserve"> </w:t>
      </w:r>
    </w:p>
    <w:p w:rsidR="00111053" w:rsidRPr="00111053" w:rsidRDefault="00111053" w:rsidP="00111053">
      <w:pPr>
        <w:tabs>
          <w:tab w:val="left" w:pos="10585"/>
        </w:tabs>
        <w:ind w:left="720" w:right="686"/>
        <w:jc w:val="both"/>
        <w:rPr>
          <w:rFonts w:ascii="Arial" w:hAnsi="Arial" w:cs="Arial"/>
          <w:b/>
          <w:sz w:val="24"/>
          <w:szCs w:val="24"/>
        </w:rPr>
      </w:pPr>
    </w:p>
    <w:p w:rsidR="00111053" w:rsidRPr="00111053" w:rsidRDefault="00111053" w:rsidP="00111053">
      <w:pPr>
        <w:tabs>
          <w:tab w:val="left" w:pos="10585"/>
        </w:tabs>
        <w:ind w:left="1077" w:right="686"/>
        <w:jc w:val="both"/>
        <w:rPr>
          <w:rFonts w:ascii="Arial" w:hAnsi="Arial" w:cs="Arial"/>
          <w:sz w:val="20"/>
          <w:szCs w:val="20"/>
        </w:rPr>
      </w:pPr>
      <w:r w:rsidRPr="00111053">
        <w:rPr>
          <w:rFonts w:ascii="Arial" w:hAnsi="Arial" w:cs="Arial"/>
          <w:sz w:val="20"/>
          <w:szCs w:val="20"/>
        </w:rPr>
        <w:t xml:space="preserve">Сертификат соответствия: № ТС RU C-CN. АД 78.В.00931/18 Серия RU № 0735191, срок действия: с 27.12.2018 г. по 26.12.2019 г. Выдан Органом по сертификации продукции Общества с ограниченной ответственностью «ЕАЭС РЕШЕНИЕ», Россия, 115477, город Москва, улица БУТЛЕРОВА, дом 17Б, пом. 38. Изготовлено в соответствии с директивами: 2014/35/EU </w:t>
      </w:r>
      <w:r w:rsidRPr="00111053">
        <w:rPr>
          <w:rFonts w:ascii="Arial" w:hAnsi="Arial" w:cs="Arial"/>
          <w:sz w:val="20"/>
          <w:szCs w:val="20"/>
        </w:rPr>
        <w:lastRenderedPageBreak/>
        <w:t>Низковольтное оборудование, 2014/30/ЕU Электромагнитная совместимость, 2006/42/ЕС Машины и механизмы. Соответствует техническим регламентам: ТР ТС 010/2011 «О безопасности машин и оборудования», ТР ТС 020/2011 «Электромагнитная совместимость технических», ТР ТС 004/2011 «О безопасности низковольтного оборудования». Страна изготовления: КНР.  Производитель (завод-изготовитель): AWLOP TRADING CO LTD, Адрес: КНР, г. Нингбо, ул. Лантень 21, Модерн таймз А2, блок 16/F. Уполномоченный представитель: ООО «Сервисный центр Штурм». Адрес места нахождения: Россия, 140143, Московская область, Раменский район, пос. Родники, ул. Трудовая, д.10, пом.1. Телефон горячей линии: 8 800 775 5060. Импортер: ООО «ПрофТорг». Адрес места нахождения: Россия, 141011, Московская обл., г. Мытищи, ул. Герцена, д. 1, корп. 3, пом. 28, оф. 7. Телефон горячей линии: 8 800 775 5060. Эл. почта: info@instruimport.ru</w:t>
      </w:r>
    </w:p>
    <w:p w:rsidR="00111053" w:rsidRPr="00111053" w:rsidRDefault="00111053" w:rsidP="00111053">
      <w:pPr>
        <w:tabs>
          <w:tab w:val="left" w:pos="10585"/>
        </w:tabs>
        <w:ind w:left="1077" w:right="686"/>
        <w:jc w:val="both"/>
        <w:rPr>
          <w:rFonts w:ascii="Arial" w:hAnsi="Arial" w:cs="Arial"/>
          <w:sz w:val="20"/>
          <w:szCs w:val="20"/>
        </w:rPr>
      </w:pPr>
      <w:r w:rsidRPr="00111053">
        <w:rPr>
          <w:rFonts w:ascii="Arial" w:hAnsi="Arial" w:cs="Arial"/>
          <w:sz w:val="20"/>
          <w:szCs w:val="20"/>
        </w:rPr>
        <w:t>Дата производства указана в 10-значном серийном номере инструмента, нанесенного на его корпус: 1-я и 2-я цифра обозначает год, например, «4» обозначает, что изделие произведено в 2014 году.</w:t>
      </w:r>
    </w:p>
    <w:p w:rsidR="00111053" w:rsidRPr="00111053" w:rsidRDefault="00111053" w:rsidP="00111053">
      <w:pPr>
        <w:tabs>
          <w:tab w:val="left" w:pos="10585"/>
        </w:tabs>
        <w:ind w:left="1077" w:right="686"/>
        <w:jc w:val="both"/>
        <w:rPr>
          <w:rFonts w:ascii="Arial" w:hAnsi="Arial" w:cs="Arial"/>
          <w:sz w:val="20"/>
          <w:szCs w:val="20"/>
        </w:rPr>
      </w:pPr>
      <w:r w:rsidRPr="00111053">
        <w:rPr>
          <w:rFonts w:ascii="Arial" w:hAnsi="Arial" w:cs="Arial"/>
          <w:sz w:val="20"/>
          <w:szCs w:val="20"/>
        </w:rPr>
        <w:t xml:space="preserve"> 3-я и 4- я цифры обозначают номер месяца в году производства, например, «05» - май. Дата изготовления указана на упаковке.</w:t>
      </w:r>
    </w:p>
    <w:p w:rsidR="00111053" w:rsidRPr="00111053" w:rsidRDefault="00111053" w:rsidP="00111053">
      <w:pPr>
        <w:tabs>
          <w:tab w:val="left" w:pos="10585"/>
        </w:tabs>
        <w:ind w:left="720" w:right="686"/>
        <w:rPr>
          <w:rFonts w:ascii="Arial" w:eastAsiaTheme="minorEastAsia" w:hAnsi="Arial" w:cs="Arial"/>
          <w:sz w:val="20"/>
          <w:szCs w:val="20"/>
          <w:lang w:eastAsia="zh-CN"/>
        </w:rPr>
      </w:pPr>
    </w:p>
    <w:p w:rsidR="0011390F" w:rsidRPr="002D720C" w:rsidRDefault="0011390F" w:rsidP="0011390F">
      <w:pPr>
        <w:ind w:firstLineChars="48" w:firstLine="106"/>
        <w:jc w:val="both"/>
        <w:rPr>
          <w:rFonts w:ascii="Arial" w:hAnsi="Arial" w:cs="Arial"/>
          <w:b/>
          <w:color w:val="FFFFFF"/>
          <w:highlight w:val="black"/>
          <w:lang w:eastAsia="zh-CN"/>
        </w:rPr>
      </w:pPr>
    </w:p>
    <w:p w:rsidR="0011390F" w:rsidRPr="002D720C" w:rsidRDefault="0011390F" w:rsidP="0011390F">
      <w:pPr>
        <w:shd w:val="clear" w:color="auto" w:fill="FFFFFF"/>
        <w:ind w:right="58"/>
        <w:jc w:val="both"/>
        <w:rPr>
          <w:lang w:eastAsia="zh-CN"/>
        </w:rPr>
      </w:pPr>
    </w:p>
    <w:p w:rsidR="0011390F" w:rsidRPr="00631427" w:rsidRDefault="0011390F" w:rsidP="0011390F">
      <w:pPr>
        <w:jc w:val="both"/>
        <w:rPr>
          <w:rFonts w:ascii="Arial" w:hAnsi="Arial" w:cs="Arial"/>
          <w:sz w:val="16"/>
          <w:szCs w:val="16"/>
        </w:rPr>
      </w:pPr>
    </w:p>
    <w:p w:rsidR="0011390F" w:rsidRDefault="0011390F" w:rsidP="0011390F">
      <w:pPr>
        <w:jc w:val="both"/>
        <w:rPr>
          <w:rFonts w:ascii="Arial" w:hAnsi="Arial" w:cs="Arial"/>
          <w:color w:val="FF0000"/>
          <w:sz w:val="20"/>
          <w:szCs w:val="20"/>
          <w:u w:val="single"/>
          <w:lang w:eastAsia="zh-CN"/>
        </w:rPr>
      </w:pPr>
    </w:p>
    <w:p w:rsidR="00FF7C18" w:rsidRPr="00FF7C18" w:rsidRDefault="00FF7C18" w:rsidP="0011390F">
      <w:pPr>
        <w:ind w:leftChars="515" w:left="1133" w:rightChars="305" w:right="671"/>
        <w:jc w:val="both"/>
        <w:rPr>
          <w:rFonts w:ascii="Arial" w:eastAsiaTheme="minorEastAsia" w:hAnsi="Arial" w:cs="Arial"/>
          <w:sz w:val="20"/>
          <w:szCs w:val="20"/>
          <w:lang w:eastAsia="zh-CN"/>
        </w:rPr>
      </w:pPr>
    </w:p>
    <w:p w:rsidR="007174BE" w:rsidRPr="00FF7C18" w:rsidRDefault="00956ADB" w:rsidP="00FF7C18">
      <w:pPr>
        <w:tabs>
          <w:tab w:val="left" w:pos="10585"/>
        </w:tabs>
        <w:ind w:left="1077" w:right="686"/>
        <w:jc w:val="both"/>
        <w:rPr>
          <w:rFonts w:eastAsiaTheme="minorEastAsia"/>
          <w:sz w:val="18"/>
          <w:lang w:eastAsia="zh-CN"/>
        </w:rPr>
      </w:pPr>
      <w:r>
        <w:rPr>
          <w:rFonts w:eastAsiaTheme="minorEastAsia"/>
          <w:noProof/>
          <w:sz w:val="18"/>
          <w:lang w:bidi="ar-SA"/>
        </w:rPr>
        <w:drawing>
          <wp:anchor distT="0" distB="0" distL="114300" distR="114300" simplePos="0" relativeHeight="251656704" behindDoc="0" locked="0" layoutInCell="1" allowOverlap="1">
            <wp:simplePos x="0" y="0"/>
            <wp:positionH relativeFrom="column">
              <wp:posOffset>-22225</wp:posOffset>
            </wp:positionH>
            <wp:positionV relativeFrom="paragraph">
              <wp:posOffset>-525780</wp:posOffset>
            </wp:positionV>
            <wp:extent cx="7583805" cy="5029200"/>
            <wp:effectExtent l="19050" t="0" r="0" b="0"/>
            <wp:wrapNone/>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l="6267" t="7357" r="5730" b="4489"/>
                    <a:stretch>
                      <a:fillRect/>
                    </a:stretch>
                  </pic:blipFill>
                  <pic:spPr bwMode="auto">
                    <a:xfrm>
                      <a:off x="0" y="0"/>
                      <a:ext cx="7583805" cy="5029200"/>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956ADB">
      <w:pPr>
        <w:rPr>
          <w:rFonts w:eastAsiaTheme="minorEastAsia"/>
          <w:sz w:val="18"/>
          <w:lang w:eastAsia="zh-CN"/>
        </w:rPr>
      </w:pPr>
      <w:r>
        <w:rPr>
          <w:rFonts w:eastAsiaTheme="minorEastAsia"/>
          <w:noProof/>
          <w:sz w:val="18"/>
          <w:lang w:bidi="ar-SA"/>
        </w:rPr>
        <w:drawing>
          <wp:anchor distT="0" distB="0" distL="114300" distR="114300" simplePos="0" relativeHeight="251660800" behindDoc="0" locked="0" layoutInCell="1" allowOverlap="1">
            <wp:simplePos x="0" y="0"/>
            <wp:positionH relativeFrom="column">
              <wp:posOffset>17145</wp:posOffset>
            </wp:positionH>
            <wp:positionV relativeFrom="paragraph">
              <wp:posOffset>-505460</wp:posOffset>
            </wp:positionV>
            <wp:extent cx="7550150" cy="5029200"/>
            <wp:effectExtent l="19050" t="0" r="0" b="0"/>
            <wp:wrapNone/>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l="4797" t="5351" r="5123" b="6243"/>
                    <a:stretch>
                      <a:fillRect/>
                    </a:stretch>
                  </pic:blipFill>
                  <pic:spPr bwMode="auto">
                    <a:xfrm>
                      <a:off x="0" y="0"/>
                      <a:ext cx="7550150" cy="5029200"/>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Pr="00C95B90" w:rsidRDefault="007174BE">
      <w:pPr>
        <w:rPr>
          <w:rFonts w:eastAsiaTheme="minorEastAsia"/>
          <w:sz w:val="18"/>
          <w:lang w:eastAsia="zh-CN"/>
        </w:rPr>
        <w:sectPr w:rsidR="007174BE" w:rsidRPr="00C95B90" w:rsidSect="00C23F65">
          <w:footerReference w:type="even" r:id="rId32"/>
          <w:footerReference w:type="default" r:id="rId33"/>
          <w:pgSz w:w="11910" w:h="7910" w:orient="landscape"/>
          <w:pgMar w:top="0" w:right="853" w:bottom="700" w:left="0" w:header="0" w:footer="0" w:gutter="0"/>
          <w:cols w:space="720"/>
          <w:docGrid w:linePitch="299"/>
        </w:sectPr>
      </w:pPr>
    </w:p>
    <w:p w:rsidR="00F50C94" w:rsidRDefault="00F50C94"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D82AD0" w:rsidP="007B7607">
      <w:pPr>
        <w:spacing w:line="265" w:lineRule="exact"/>
        <w:rPr>
          <w:rFonts w:eastAsiaTheme="minorEastAsia"/>
          <w:lang w:eastAsia="zh-CN"/>
        </w:rPr>
      </w:pPr>
      <w:r w:rsidRPr="00D82AD0">
        <w:rPr>
          <w:rFonts w:eastAsiaTheme="minorEastAsia"/>
          <w:noProof/>
          <w:lang w:bidi="ar-SA"/>
        </w:rPr>
        <w:drawing>
          <wp:anchor distT="0" distB="0" distL="114300" distR="114300" simplePos="0" relativeHeight="251650048" behindDoc="0" locked="0" layoutInCell="1" allowOverlap="1">
            <wp:simplePos x="0" y="0"/>
            <wp:positionH relativeFrom="column">
              <wp:posOffset>19050</wp:posOffset>
            </wp:positionH>
            <wp:positionV relativeFrom="paragraph">
              <wp:posOffset>-1445895</wp:posOffset>
            </wp:positionV>
            <wp:extent cx="7575550" cy="5003800"/>
            <wp:effectExtent l="19050" t="0" r="0" b="0"/>
            <wp:wrapNone/>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l="6737" t="8812" r="4219" b="4294"/>
                    <a:stretch>
                      <a:fillRect/>
                    </a:stretch>
                  </pic:blipFill>
                  <pic:spPr bwMode="auto">
                    <a:xfrm>
                      <a:off x="0" y="0"/>
                      <a:ext cx="7557407" cy="4994031"/>
                    </a:xfrm>
                    <a:prstGeom prst="rect">
                      <a:avLst/>
                    </a:prstGeom>
                    <a:noFill/>
                    <a:ln w="9525">
                      <a:noFill/>
                      <a:miter lim="800000"/>
                      <a:headEnd/>
                      <a:tailEnd/>
                    </a:ln>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F7C18" w:rsidP="007B7607">
      <w:pPr>
        <w:spacing w:line="265" w:lineRule="exact"/>
        <w:rPr>
          <w:rFonts w:eastAsiaTheme="minorEastAsia"/>
          <w:lang w:eastAsia="zh-CN"/>
        </w:rPr>
      </w:pPr>
      <w:r>
        <w:rPr>
          <w:rFonts w:eastAsiaTheme="minorEastAsia"/>
          <w:noProof/>
          <w:lang w:bidi="ar-SA"/>
        </w:rPr>
        <w:lastRenderedPageBreak/>
        <w:drawing>
          <wp:anchor distT="0" distB="0" distL="114300" distR="114300" simplePos="0" relativeHeight="251651072" behindDoc="0" locked="0" layoutInCell="1" allowOverlap="1">
            <wp:simplePos x="0" y="0"/>
            <wp:positionH relativeFrom="column">
              <wp:posOffset>19050</wp:posOffset>
            </wp:positionH>
            <wp:positionV relativeFrom="paragraph">
              <wp:posOffset>-603885</wp:posOffset>
            </wp:positionV>
            <wp:extent cx="7550150" cy="5012267"/>
            <wp:effectExtent l="19050" t="0" r="0" b="0"/>
            <wp:wrapNone/>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l="4987" t="7709" r="4921" b="6076"/>
                    <a:stretch>
                      <a:fillRect/>
                    </a:stretch>
                  </pic:blipFill>
                  <pic:spPr bwMode="auto">
                    <a:xfrm>
                      <a:off x="0" y="0"/>
                      <a:ext cx="7550150" cy="5012267"/>
                    </a:xfrm>
                    <a:prstGeom prst="rect">
                      <a:avLst/>
                    </a:prstGeom>
                    <a:noFill/>
                    <a:ln w="9525">
                      <a:noFill/>
                      <a:miter lim="800000"/>
                      <a:headEnd/>
                      <a:tailEnd/>
                    </a:ln>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F7C18" w:rsidRDefault="00FF7C18" w:rsidP="007B7607">
      <w:pPr>
        <w:spacing w:line="265" w:lineRule="exact"/>
        <w:rPr>
          <w:rFonts w:eastAsiaTheme="minorEastAsia"/>
          <w:lang w:eastAsia="zh-CN"/>
        </w:rPr>
      </w:pPr>
    </w:p>
    <w:p w:rsidR="00FF7C18" w:rsidRDefault="00FF7C18" w:rsidP="007B7607">
      <w:pPr>
        <w:spacing w:line="265" w:lineRule="exact"/>
        <w:rPr>
          <w:rFonts w:eastAsiaTheme="minorEastAsia"/>
          <w:lang w:eastAsia="zh-CN"/>
        </w:rPr>
      </w:pPr>
    </w:p>
    <w:p w:rsidR="00FF7C18" w:rsidRDefault="00FF7C18" w:rsidP="007B7607">
      <w:pPr>
        <w:spacing w:line="265" w:lineRule="exact"/>
        <w:rPr>
          <w:rFonts w:eastAsiaTheme="minorEastAsia"/>
          <w:lang w:eastAsia="zh-CN"/>
        </w:rPr>
      </w:pPr>
    </w:p>
    <w:p w:rsidR="00FF7C18" w:rsidRDefault="00FF7C18" w:rsidP="007B7607">
      <w:pPr>
        <w:spacing w:line="265" w:lineRule="exact"/>
        <w:rPr>
          <w:rFonts w:eastAsiaTheme="minorEastAsia"/>
          <w:lang w:eastAsia="zh-CN"/>
        </w:rPr>
      </w:pPr>
    </w:p>
    <w:p w:rsidR="00FF7C18" w:rsidRDefault="00FF7C18" w:rsidP="007B7607">
      <w:pPr>
        <w:spacing w:line="265" w:lineRule="exact"/>
        <w:rPr>
          <w:rFonts w:eastAsiaTheme="minorEastAsia"/>
          <w:lang w:eastAsia="zh-CN"/>
        </w:rPr>
      </w:pPr>
    </w:p>
    <w:p w:rsidR="00FF7C18" w:rsidRDefault="00FF7C18" w:rsidP="007B7607">
      <w:pPr>
        <w:spacing w:line="265" w:lineRule="exact"/>
        <w:rPr>
          <w:rFonts w:eastAsiaTheme="minorEastAsia"/>
          <w:lang w:eastAsia="zh-CN"/>
        </w:rPr>
      </w:pPr>
    </w:p>
    <w:p w:rsidR="00FF7C18" w:rsidRDefault="00FF7C18" w:rsidP="007B7607">
      <w:pPr>
        <w:spacing w:line="265" w:lineRule="exact"/>
        <w:rPr>
          <w:rFonts w:eastAsiaTheme="minorEastAsia"/>
          <w:lang w:eastAsia="zh-CN"/>
        </w:rPr>
      </w:pPr>
    </w:p>
    <w:p w:rsidR="00FF7C18" w:rsidRDefault="00FF7C18" w:rsidP="007B7607">
      <w:pPr>
        <w:spacing w:line="265" w:lineRule="exact"/>
        <w:rPr>
          <w:rFonts w:eastAsiaTheme="minorEastAsia"/>
          <w:lang w:eastAsia="zh-CN"/>
        </w:rPr>
      </w:pPr>
    </w:p>
    <w:p w:rsidR="00FF7C18" w:rsidRDefault="00FF7C18" w:rsidP="007B7607">
      <w:pPr>
        <w:spacing w:line="265" w:lineRule="exact"/>
        <w:rPr>
          <w:rFonts w:eastAsiaTheme="minorEastAsia"/>
          <w:lang w:eastAsia="zh-CN"/>
        </w:rPr>
      </w:pPr>
    </w:p>
    <w:p w:rsidR="00FF7C18" w:rsidRDefault="00FF7C18" w:rsidP="007B7607">
      <w:pPr>
        <w:spacing w:line="265" w:lineRule="exact"/>
        <w:rPr>
          <w:rFonts w:eastAsiaTheme="minorEastAsia"/>
          <w:lang w:eastAsia="zh-CN"/>
        </w:rPr>
      </w:pPr>
    </w:p>
    <w:p w:rsidR="00FF7C18" w:rsidRDefault="00FF7C18" w:rsidP="007B7607">
      <w:pPr>
        <w:spacing w:line="265" w:lineRule="exact"/>
        <w:rPr>
          <w:rFonts w:eastAsiaTheme="minorEastAsia"/>
          <w:lang w:eastAsia="zh-CN"/>
        </w:rPr>
      </w:pPr>
    </w:p>
    <w:p w:rsidR="00FF7C18" w:rsidRDefault="00FF7C18" w:rsidP="007B7607">
      <w:pPr>
        <w:spacing w:line="265" w:lineRule="exact"/>
        <w:rPr>
          <w:rFonts w:eastAsiaTheme="minorEastAsia"/>
          <w:lang w:eastAsia="zh-CN"/>
        </w:rPr>
      </w:pPr>
    </w:p>
    <w:p w:rsidR="00FF7C18" w:rsidRDefault="00FF7C18" w:rsidP="007B7607">
      <w:pPr>
        <w:spacing w:line="265" w:lineRule="exact"/>
        <w:rPr>
          <w:rFonts w:eastAsiaTheme="minorEastAsia"/>
          <w:lang w:eastAsia="zh-CN"/>
        </w:rPr>
      </w:pPr>
    </w:p>
    <w:p w:rsidR="00FF7C18" w:rsidRDefault="00FF7C18" w:rsidP="007B7607">
      <w:pPr>
        <w:spacing w:line="265" w:lineRule="exact"/>
        <w:rPr>
          <w:rFonts w:eastAsiaTheme="minorEastAsia"/>
          <w:lang w:eastAsia="zh-CN"/>
        </w:rPr>
      </w:pPr>
    </w:p>
    <w:p w:rsidR="00FF7C18" w:rsidRDefault="00FF02D6" w:rsidP="007B7607">
      <w:pPr>
        <w:spacing w:line="265" w:lineRule="exact"/>
        <w:rPr>
          <w:rFonts w:eastAsiaTheme="minorEastAsia"/>
          <w:lang w:eastAsia="zh-CN"/>
        </w:rPr>
      </w:pPr>
      <w:r>
        <w:rPr>
          <w:rFonts w:eastAsiaTheme="minorEastAsia" w:hint="eastAsia"/>
          <w:noProof/>
          <w:lang w:bidi="ar-SA"/>
        </w:rPr>
        <w:lastRenderedPageBreak/>
        <w:drawing>
          <wp:anchor distT="0" distB="0" distL="114300" distR="114300" simplePos="0" relativeHeight="251653120" behindDoc="1" locked="0" layoutInCell="1" allowOverlap="1">
            <wp:simplePos x="0" y="0"/>
            <wp:positionH relativeFrom="column">
              <wp:posOffset>19050</wp:posOffset>
            </wp:positionH>
            <wp:positionV relativeFrom="paragraph">
              <wp:posOffset>-428413</wp:posOffset>
            </wp:positionV>
            <wp:extent cx="7550150" cy="5012266"/>
            <wp:effectExtent l="19050"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srcRect/>
                    <a:stretch>
                      <a:fillRect/>
                    </a:stretch>
                  </pic:blipFill>
                  <pic:spPr bwMode="auto">
                    <a:xfrm>
                      <a:off x="0" y="0"/>
                      <a:ext cx="7550150" cy="5012266"/>
                    </a:xfrm>
                    <a:prstGeom prst="rect">
                      <a:avLst/>
                    </a:prstGeom>
                    <a:noFill/>
                    <a:ln w="9525">
                      <a:noFill/>
                      <a:miter lim="800000"/>
                      <a:headEnd/>
                      <a:tailEnd/>
                    </a:ln>
                  </pic:spPr>
                </pic:pic>
              </a:graphicData>
            </a:graphic>
          </wp:anchor>
        </w:drawing>
      </w:r>
    </w:p>
    <w:p w:rsidR="00FF7C18" w:rsidRDefault="00FF7C18" w:rsidP="007B7607">
      <w:pPr>
        <w:spacing w:line="265" w:lineRule="exact"/>
        <w:rPr>
          <w:rFonts w:eastAsiaTheme="minorEastAsia"/>
          <w:lang w:eastAsia="zh-CN"/>
        </w:rPr>
      </w:pPr>
    </w:p>
    <w:p w:rsidR="00FF7C18" w:rsidRPr="00F5706A" w:rsidRDefault="00FF7C18" w:rsidP="007B7607">
      <w:pPr>
        <w:spacing w:line="265" w:lineRule="exact"/>
        <w:rPr>
          <w:rFonts w:eastAsiaTheme="minorEastAsia"/>
          <w:lang w:eastAsia="zh-CN"/>
        </w:rPr>
      </w:pPr>
    </w:p>
    <w:sectPr w:rsidR="00FF7C18" w:rsidRPr="00F5706A" w:rsidSect="007B7607">
      <w:footerReference w:type="even" r:id="rId37"/>
      <w:footerReference w:type="default" r:id="rId38"/>
      <w:pgSz w:w="11910" w:h="7910" w:orient="landscape"/>
      <w:pgMar w:top="0" w:right="180" w:bottom="700" w:left="0" w:header="0" w:footer="5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6483" w:rsidRDefault="003A6483">
      <w:r>
        <w:separator/>
      </w:r>
    </w:p>
  </w:endnote>
  <w:endnote w:type="continuationSeparator" w:id="0">
    <w:p w:rsidR="003A6483" w:rsidRDefault="003A6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AFF" w:usb1="C0007841" w:usb2="00000009" w:usb3="00000000" w:csb0="000001FF" w:csb1="00000000"/>
  </w:font>
  <w:font w:name="Courier New">
    <w:altName w:val="Courier New"/>
    <w:panose1 w:val="02070309020205020404"/>
    <w:charset w:val="CC"/>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CC"/>
    <w:family w:val="swiss"/>
    <w:pitch w:val="variable"/>
    <w:sig w:usb0="E00002FF" w:usb1="4000ACFF" w:usb2="00000001" w:usb3="00000000" w:csb0="0000019F" w:csb1="00000000"/>
  </w:font>
  <w:font w:name="SimSun">
    <w:altName w:val="Sim Sun"/>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altName w:val="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483" w:rsidRDefault="00E22AC2">
    <w:pPr>
      <w:pStyle w:val="a8"/>
    </w:pPr>
    <w:r>
      <w:rPr>
        <w:noProof/>
        <w:lang w:bidi="ar-SA"/>
      </w:rPr>
      <mc:AlternateContent>
        <mc:Choice Requires="wpg">
          <w:drawing>
            <wp:inline distT="0" distB="0" distL="0" distR="0">
              <wp:extent cx="7560310" cy="283845"/>
              <wp:effectExtent l="9525" t="0" r="2540" b="1905"/>
              <wp:docPr id="10"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11" name="Rectangle 82"/>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8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
          <w:pict>
            <v:group w14:anchorId="6F449D81" id="Group 81"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">
              <v:rect id="Rectangle 82"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cecMA&#10;AADbAAAADwAAAGRycy9kb3ducmV2LnhtbERPS2vCQBC+C/0PyxS8SN2oGErqKlUR9CQ+Wuhtmp0m&#10;odnZkF2T+O9dQfA2H99zZovOlKKh2hWWFYyGEQji1OqCMwXn0+btHYTzyBpLy6TgSg4W85feDBNt&#10;Wz5Qc/SZCCHsElSQe18lUro0J4NuaCviwP3Z2qAPsM6krrEN4aaU4yiKpcGCQ0OOFa1ySv+PF6Ng&#10;33aHTfy1Hnwvf5rz5Hc9vZTxTqn+a/f5AcJT55/ih3urw/wR3H8J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vcecMAAADbAAAADwAAAAAAAAAAAAAAAACYAgAAZHJzL2Rv&#10;d25yZXYueG1sUEsFBgAAAAAEAAQA9QAAAIgDAAAAAA==&#10;" fillcolor="#808285" stroked="f"/>
              <v:line id="Line 8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5TDMEAAADbAAAADwAAAGRycy9kb3ducmV2LnhtbERPTWvDMAy9D/ofjAq7rU47CCOrW0qh&#10;sEEZLPNlNxFrcVgsh9hN0vz6eVDoTY/3qe1+cq0YqA+NZwXrVQaCuPKm4VqB/jo9vYAIEdlg65kU&#10;XCnAfrd42GJh/MifNJSxFimEQ4EKbIxdIWWoLDkMK98RJ+7H9w5jgn0tTY9jCnet3GRZLh02nBos&#10;dnS0VP2WF6eAbTW32Yd519/5eT7ZZ63HSSv1uJwOryAiTfEuvrnfTJq/gf9f0gF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flMMwQAAANsAAAAPAAAAAAAAAAAAAAAA&#10;AKECAABkcnMvZG93bnJldi54bWxQSwUGAAAAAAQABAD5AAAAjwMAAAAA&#10;" strokecolor="#808285" strokeweight=".38242mm"/>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483" w:rsidRPr="005670B0" w:rsidRDefault="00E22AC2">
    <w:pPr>
      <w:pStyle w:val="a3"/>
      <w:spacing w:line="14" w:lineRule="auto"/>
      <w:rPr>
        <w:rFonts w:eastAsiaTheme="minorEastAsia"/>
        <w:sz w:val="20"/>
        <w:lang w:eastAsia="zh-CN"/>
      </w:rPr>
    </w:pPr>
    <w:r>
      <w:rPr>
        <w:noProof/>
        <w:lang w:bidi="ar-SA"/>
      </w:rPr>
      <mc:AlternateContent>
        <mc:Choice Requires="wps">
          <w:drawing>
            <wp:anchor distT="0" distB="0" distL="114300" distR="114300" simplePos="0" relativeHeight="503299016" behindDoc="1" locked="0" layoutInCell="1" allowOverlap="1">
              <wp:simplePos x="0" y="0"/>
              <wp:positionH relativeFrom="page">
                <wp:posOffset>7016750</wp:posOffset>
              </wp:positionH>
              <wp:positionV relativeFrom="page">
                <wp:posOffset>4572635</wp:posOffset>
              </wp:positionV>
              <wp:extent cx="393700" cy="282575"/>
              <wp:effectExtent l="0" t="0" r="6350" b="3175"/>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6483" w:rsidRPr="00733993" w:rsidRDefault="003A6483">
                          <w:pPr>
                            <w:spacing w:before="20"/>
                            <w:ind w:left="40"/>
                            <w:rPr>
                              <w:rFonts w:ascii="Arial Narrow" w:eastAsiaTheme="minorEastAsia"/>
                              <w:sz w:val="34"/>
                              <w:lang w:eastAsia="zh-CN"/>
                            </w:rPr>
                          </w:pPr>
                          <w:r>
                            <w:fldChar w:fldCharType="begin"/>
                          </w:r>
                          <w:r>
                            <w:rPr>
                              <w:rFonts w:ascii="Arial Narrow"/>
                              <w:color w:val="FFFFFF"/>
                              <w:sz w:val="34"/>
                            </w:rPr>
                            <w:instrText xml:space="preserve"> PAGE </w:instrText>
                          </w:r>
                          <w:r>
                            <w:fldChar w:fldCharType="separate"/>
                          </w:r>
                          <w:r w:rsidR="00136039">
                            <w:rPr>
                              <w:rFonts w:ascii="Arial Narrow"/>
                              <w:noProof/>
                              <w:color w:val="FFFFFF"/>
                              <w:sz w:val="3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0" type="#_x0000_t202" style="position:absolute;margin-left:552.5pt;margin-top:360.05pt;width:31pt;height:22.25pt;z-index:-17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i0sAIAALA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" filled="f" stroked="f">
              <v:textbox inset="0,0,0,0">
                <w:txbxContent>
                  <w:p w:rsidR="003A6483" w:rsidRPr="00733993" w:rsidRDefault="003A6483">
                    <w:pPr>
                      <w:spacing w:before="20"/>
                      <w:ind w:left="40"/>
                      <w:rPr>
                        <w:rFonts w:ascii="Arial Narrow" w:eastAsiaTheme="minorEastAsia"/>
                        <w:sz w:val="34"/>
                        <w:lang w:eastAsia="zh-CN"/>
                      </w:rPr>
                    </w:pPr>
                    <w:r>
                      <w:fldChar w:fldCharType="begin"/>
                    </w:r>
                    <w:r>
                      <w:rPr>
                        <w:rFonts w:ascii="Arial Narrow"/>
                        <w:color w:val="FFFFFF"/>
                        <w:sz w:val="34"/>
                      </w:rPr>
                      <w:instrText xml:space="preserve"> PAGE </w:instrText>
                    </w:r>
                    <w:r>
                      <w:fldChar w:fldCharType="separate"/>
                    </w:r>
                    <w:r w:rsidR="00136039">
                      <w:rPr>
                        <w:rFonts w:ascii="Arial Narrow"/>
                        <w:noProof/>
                        <w:color w:val="FFFFFF"/>
                        <w:sz w:val="34"/>
                      </w:rPr>
                      <w:t>8</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298992" behindDoc="1" locked="0" layoutInCell="1" allowOverlap="1">
              <wp:simplePos x="0" y="0"/>
              <wp:positionH relativeFrom="page">
                <wp:posOffset>0</wp:posOffset>
              </wp:positionH>
              <wp:positionV relativeFrom="page">
                <wp:posOffset>4571365</wp:posOffset>
              </wp:positionV>
              <wp:extent cx="7560310" cy="283845"/>
              <wp:effectExtent l="0" t="0" r="2540" b="1905"/>
              <wp:wrapNone/>
              <wp:docPr id="3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38" name="Rectangle 24"/>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Line 2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
          <w:pict>
            <v:group w14:anchorId="1D33DBD0" id="Group 22" o:spid="_x0000_s1026" style="position:absolute;margin-left:0;margin-top:359.95pt;width:595.3pt;height:22.35pt;z-index:-1748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">
              <v:rect id="Rectangle 24"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QphMQA&#10;AADbAAAADwAAAGRycy9kb3ducmV2LnhtbERPTWvCQBC9C/0PyxR6EbNpxVBSV2krgp7ENBZ6m2an&#10;SWh2NmTXJP579yB4fLzv5Xo0jeipc7VlBc9RDIK4sLrmUkH+tZ29gnAeWWNjmRRcyMF69TBZYqrt&#10;wEfqM1+KEMIuRQWV920qpSsqMugi2xIH7s92Bn2AXSl1h0MIN418ieNEGqw5NFTY0mdFxX92NgoO&#10;w3jcJqfN9Pvjp8/nv5vFuUn2Sj09ju9vIDyN/i6+uXdawTyMDV/CD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0KYTEAAAA2wAAAA8AAAAAAAAAAAAAAAAAmAIAAGRycy9k&#10;b3ducmV2LnhtbFBLBQYAAAAABAAEAPUAAACJAwAAAAA=&#10;" fillcolor="#808285" stroked="f"/>
              <v:line id="Line 2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dHcMAAADbAAAADwAAAGRycy9kb3ducmV2LnhtbESPQWvCQBSE7wX/w/KE3urGClKjaxAh&#10;0EIpqHvx9sg+s8Hs25DdmtRf3y0IPQ4z8w2zKUbXihv1ofGsYD7LQBBX3jRcK9Cn8uUNRIjIBlvP&#10;pOCHAhTbydMGc+MHPtDtGGuRIBxyVGBj7HIpQ2XJYZj5jjh5F987jEn2tTQ9DgnuWvmaZUvpsOG0&#10;YLGjvaXqevx2CthW9zb7Mh/6vPy8l3ah9TBqpZ6n424NItIY/8OP9rtRsFjB35f0A+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vnR3DAAAA2wAAAA8AAAAAAAAAAAAA&#10;AAAAoQIAAGRycy9kb3ducmV2LnhtbFBLBQYAAAAABAAEAPkAAACRAwAAAAA=&#10;" strokecolor="#808285" strokeweight=".38242mm"/>
              <w10:wrap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483" w:rsidRDefault="00E22AC2">
    <w:pPr>
      <w:pStyle w:val="a3"/>
      <w:spacing w:line="14" w:lineRule="auto"/>
      <w:rPr>
        <w:sz w:val="20"/>
      </w:rPr>
    </w:pPr>
    <w:r>
      <w:rPr>
        <w:noProof/>
        <w:lang w:bidi="ar-SA"/>
      </w:rPr>
      <mc:AlternateContent>
        <mc:Choice Requires="wps">
          <w:drawing>
            <wp:anchor distT="0" distB="0" distL="114300" distR="114300" simplePos="0" relativeHeight="503299064" behindDoc="1" locked="0" layoutInCell="1" allowOverlap="1">
              <wp:simplePos x="0" y="0"/>
              <wp:positionH relativeFrom="page">
                <wp:posOffset>297180</wp:posOffset>
              </wp:positionH>
              <wp:positionV relativeFrom="page">
                <wp:posOffset>4582160</wp:posOffset>
              </wp:positionV>
              <wp:extent cx="248920" cy="274320"/>
              <wp:effectExtent l="0" t="0" r="17780" b="11430"/>
              <wp:wrapNone/>
              <wp:docPr id="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6483" w:rsidRDefault="003A6483">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136039">
                            <w:rPr>
                              <w:rFonts w:ascii="Arial Narrow"/>
                              <w:noProof/>
                              <w:color w:val="FFFFFF"/>
                              <w:sz w:val="3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1" type="#_x0000_t202" style="position:absolute;margin-left:23.4pt;margin-top:360.8pt;width:19.6pt;height:21.6pt;z-index:-17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9/rw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" filled="f" stroked="f">
              <v:textbox inset="0,0,0,0">
                <w:txbxContent>
                  <w:p w:rsidR="003A6483" w:rsidRDefault="003A6483">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136039">
                      <w:rPr>
                        <w:rFonts w:ascii="Arial Narrow"/>
                        <w:noProof/>
                        <w:color w:val="FFFFFF"/>
                        <w:sz w:val="34"/>
                      </w:rPr>
                      <w:t>7</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299040" behindDoc="1" locked="0" layoutInCell="1" allowOverlap="1">
              <wp:simplePos x="0" y="0"/>
              <wp:positionH relativeFrom="page">
                <wp:posOffset>0</wp:posOffset>
              </wp:positionH>
              <wp:positionV relativeFrom="page">
                <wp:posOffset>4571365</wp:posOffset>
              </wp:positionV>
              <wp:extent cx="7560310" cy="283845"/>
              <wp:effectExtent l="0" t="0" r="21590" b="1905"/>
              <wp:wrapNone/>
              <wp:docPr id="3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34" name="Rectangle 20"/>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Line 19"/>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
          <w:pict>
            <v:group w14:anchorId="2B0CAD64" id="Group 18" o:spid="_x0000_s1026" style="position:absolute;margin-left:0;margin-top:359.95pt;width:595.3pt;height:22.35pt;z-index:-17440;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">
              <v:rect id="Rectangle 20"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gcYA&#10;AADbAAAADwAAAGRycy9kb3ducmV2LnhtbESPT2vCQBTE70K/w/IKXkQ3rRokukpbEexJ/Au9vWaf&#10;SWj2bciuSfrtuwXB4zAzv2EWq86UoqHaFZYVvIwiEMSp1QVnCk7HzXAGwnlkjaVlUvBLDlbLp94C&#10;E21b3lNz8JkIEHYJKsi9rxIpXZqTQTeyFXHwrrY26IOsM6lrbAPclPI1imJpsOCwkGNFHzmlP4eb&#10;UbBru/0mPq8Hl/ev5jT+Xk9vZfypVP+5e5uD8NT5R/je3moF4wn8fw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jgcYAAADbAAAADwAAAAAAAAAAAAAAAACYAgAAZHJz&#10;L2Rvd25yZXYueG1sUEsFBgAAAAAEAAQA9QAAAIsDAAAAAA==&#10;" fillcolor="#808285" stroked="f"/>
              <v:line id="Line 19"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eYsEAAADaAAAADwAAAGRycy9kb3ducmV2LnhtbESPQYvCMBSE7wv+h/AEb2uqgkg1igiC&#10;giys5uLt0TybYvNSmmirv36zsLDHYWa+YVab3tXiSW2oPCuYjDMQxIU3FZcK9GX/uQARIrLB2jMp&#10;eFGAzXrwscLc+I6/6XmOpUgQDjkqsDE2uZShsOQwjH1DnLybbx3GJNtSmha7BHe1nGbZXDqsOC1Y&#10;bGhnqbifH04B2+JdZ1/mqK/z03tvZ1p3vVZqNOy3SxCR+vgf/msfjIIZ/F5JN0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15iwQAAANoAAAAPAAAAAAAAAAAAAAAA&#10;AKECAABkcnMvZG93bnJldi54bWxQSwUGAAAAAAQABAD5AAAAjwMAAAAA&#10;" strokecolor="#808285" strokeweight=".38242mm"/>
              <w10:wrap anchorx="page"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483" w:rsidRDefault="00E22AC2">
    <w:pPr>
      <w:pStyle w:val="a3"/>
      <w:spacing w:line="14" w:lineRule="auto"/>
      <w:rPr>
        <w:sz w:val="20"/>
      </w:rPr>
    </w:pPr>
    <w:r>
      <w:rPr>
        <w:noProof/>
        <w:lang w:bidi="ar-SA"/>
      </w:rPr>
      <mc:AlternateContent>
        <mc:Choice Requires="wpg">
          <w:drawing>
            <wp:anchor distT="0" distB="0" distL="114300" distR="114300" simplePos="0" relativeHeight="503299184" behindDoc="1" locked="0" layoutInCell="1" allowOverlap="1">
              <wp:simplePos x="0" y="0"/>
              <wp:positionH relativeFrom="page">
                <wp:posOffset>0</wp:posOffset>
              </wp:positionH>
              <wp:positionV relativeFrom="page">
                <wp:posOffset>4571365</wp:posOffset>
              </wp:positionV>
              <wp:extent cx="7560310" cy="283845"/>
              <wp:effectExtent l="0" t="0" r="2540" b="1905"/>
              <wp:wrapNone/>
              <wp:docPr id="2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26" name="Rectangle 8"/>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7"/>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
          <w:pict>
            <v:group w14:anchorId="06561607" id="Group 6" o:spid="_x0000_s1026" style="position:absolute;margin-left:0;margin-top:359.95pt;width:595.3pt;height:22.35pt;z-index:-172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">
              <v:rect id="Rectangle 8"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OsMYA&#10;AADbAAAADwAAAGRycy9kb3ducmV2LnhtbESPzWrDMBCE74W8g9hAL6WRm1JTnMgmbQi0p5JfyG1j&#10;bWwTa2UsxXbfvioEchxm5htmng2mFh21rrKs4GUSgSDOra64ULDbrp7fQTiPrLG2TAp+yUGWjh7m&#10;mGjb85q6jS9EgLBLUEHpfZNI6fKSDLqJbYiDd7atQR9kW0jdYh/gppbTKIqlwYrDQokNfZaUXzZX&#10;o+CnH9areL98Onwcu93rafl2reNvpR7Hw2IGwtPg7+Fb+0srmMbw/yX8A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6OsMYAAADbAAAADwAAAAAAAAAAAAAAAACYAgAAZHJz&#10;L2Rvd25yZXYueG1sUEsFBgAAAAAEAAQA9QAAAIsDAAAAAA==&#10;" fillcolor="#808285" stroked="f"/>
              <v:line id="Line 7"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U0gL8AAADbAAAADwAAAGRycy9kb3ducmV2LnhtbERPTYvCMBC9C/6HMMLeNHUFWapRRBBc&#10;EEE3F29DMzbFZlKaaKu/fnMQPD7e93Ldu1o8qA2VZwXTSQaCuPCm4lKB/tuNf0CEiGyw9kwKnhRg&#10;vRoOlpgb3/GJHudYihTCIUcFNsYmlzIUlhyGiW+IE3f1rcOYYFtK02KXwl0tv7NsLh1WnBosNrS1&#10;VNzOd6eAbfGqs6P51Zf54bWzM627Xiv1Neo3CxCR+vgRv917o2CW1qcv6QfI1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lU0gL8AAADbAAAADwAAAAAAAAAAAAAAAACh&#10;AgAAZHJzL2Rvd25yZXYueG1sUEsFBgAAAAAEAAQA+QAAAI0DA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08" behindDoc="1" locked="0" layoutInCell="1" allowOverlap="1">
              <wp:simplePos x="0" y="0"/>
              <wp:positionH relativeFrom="page">
                <wp:posOffset>7059930</wp:posOffset>
              </wp:positionH>
              <wp:positionV relativeFrom="page">
                <wp:posOffset>4572000</wp:posOffset>
              </wp:positionV>
              <wp:extent cx="248920" cy="275590"/>
              <wp:effectExtent l="0" t="0" r="17780" b="1016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6483" w:rsidRDefault="003A6483">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136039">
                            <w:rPr>
                              <w:rFonts w:ascii="Arial Narrow"/>
                              <w:noProof/>
                              <w:color w:val="FFFFFF"/>
                              <w:sz w:val="34"/>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2" type="#_x0000_t202" style="position:absolute;margin-left:555.9pt;margin-top:5in;width:19.6pt;height:21.7pt;z-index:-1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QX2sQIAALA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BxwQX2sQIAALAFAAAO&#10;AAAAAAAAAAAAAAAAAC4CAABkcnMvZTJvRG9jLnhtbFBLAQItABQABgAIAAAAIQAb12Bs3wAAAA0B&#10;AAAPAAAAAAAAAAAAAAAAAAsFAABkcnMvZG93bnJldi54bWxQSwUGAAAAAAQABADzAAAAFwYAAAAA&#10;" filled="f" stroked="f">
              <v:textbox inset="0,0,0,0">
                <w:txbxContent>
                  <w:p w:rsidR="003A6483" w:rsidRDefault="003A6483">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136039">
                      <w:rPr>
                        <w:rFonts w:ascii="Arial Narrow"/>
                        <w:noProof/>
                        <w:color w:val="FFFFFF"/>
                        <w:sz w:val="34"/>
                      </w:rPr>
                      <w:t>24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483" w:rsidRDefault="00E22AC2">
    <w:pPr>
      <w:pStyle w:val="a3"/>
      <w:spacing w:line="14" w:lineRule="auto"/>
      <w:rPr>
        <w:sz w:val="20"/>
      </w:rPr>
    </w:pPr>
    <w:r>
      <w:rPr>
        <w:noProof/>
        <w:lang w:bidi="ar-SA"/>
      </w:rPr>
      <mc:AlternateContent>
        <mc:Choice Requires="wpg">
          <w:drawing>
            <wp:anchor distT="0" distB="0" distL="114300" distR="114300" simplePos="0" relativeHeight="503299232" behindDoc="1" locked="0" layoutInCell="1" allowOverlap="1">
              <wp:simplePos x="0" y="0"/>
              <wp:positionH relativeFrom="page">
                <wp:posOffset>0</wp:posOffset>
              </wp:positionH>
              <wp:positionV relativeFrom="page">
                <wp:posOffset>4571365</wp:posOffset>
              </wp:positionV>
              <wp:extent cx="7560310" cy="283845"/>
              <wp:effectExtent l="0" t="0" r="21590" b="1905"/>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15" name="Rectangle 4"/>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3"/>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
          <w:pict>
            <v:group w14:anchorId="24546D8F" id="Group 2" o:spid="_x0000_s1026"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">
              <v:rect id="Rectangle 4"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DaesQA&#10;AADbAAAADwAAAGRycy9kb3ducmV2LnhtbERPTWvCQBC9F/wPywi9FN20xSDRTWgrQj0VrQrexuyY&#10;hGZnQ3ZN0n/fFYTe5vE+Z5kNphYdta6yrOB5GoEgzq2uuFCw/15P5iCcR9ZYWyYFv+QgS0cPS0y0&#10;7XlL3c4XIoSwS1BB6X2TSOnykgy6qW2IA3exrUEfYFtI3WIfwk0tX6IolgYrDg0lNvRRUv6zuxoF&#10;X/2wXceH1dPx/dTtX8+r2bWON0o9joe3BQhPg/8X392fOsyfwe2XcI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A2nrEAAAA2wAAAA8AAAAAAAAAAAAAAAAAmAIAAGRycy9k&#10;b3ducmV2LnhtbFBLBQYAAAAABAAEAPUAAACJAwAAAAA=&#10;" fillcolor="#808285" stroked="f"/>
              <v:line id="Line 3"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VVD8EAAADbAAAADwAAAGRycy9kb3ducmV2LnhtbERP32vCMBB+F/Y/hBv4pukUinTGMgaF&#10;CUOY5sW3o7k1Zc2lNJnt/OvNQPDtPr6fty0n14kLDaH1rOBlmYEgrr1puVGgT9ViAyJEZIOdZ1Lw&#10;RwHK3dNsi4XxI3/R5RgbkUI4FKjAxtgXUobaksOw9D1x4r794DAmODTSDDimcNfJVZbl0mHLqcFi&#10;T++W6p/jr1PAtr522cHs9Tn/vFZ2rfU4aaXmz9PbK4hIU3yI7+4Pk+bn8P9LOkD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RVUPwQAAANsAAAAPAAAAAAAAAAAAAAAA&#10;AKECAABkcnMvZG93bnJldi54bWxQSwUGAAAAAAQABAD5AAAAjwM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56" behindDoc="1" locked="0" layoutInCell="1" allowOverlap="1">
              <wp:simplePos x="0" y="0"/>
              <wp:positionH relativeFrom="page">
                <wp:posOffset>249555</wp:posOffset>
              </wp:positionH>
              <wp:positionV relativeFrom="page">
                <wp:posOffset>4582160</wp:posOffset>
              </wp:positionV>
              <wp:extent cx="248920" cy="274320"/>
              <wp:effectExtent l="0" t="0" r="17780" b="1143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6483" w:rsidRDefault="003A6483">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136039">
                            <w:rPr>
                              <w:rFonts w:ascii="Arial Narrow"/>
                              <w:noProof/>
                              <w:color w:val="FFFFFF"/>
                              <w:sz w:val="34"/>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3" type="#_x0000_t202" style="position:absolute;margin-left:19.65pt;margin-top:360.8pt;width:19.6pt;height:21.6pt;z-index:-1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5vcrQIAAK8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" filled="f" stroked="f">
              <v:textbox inset="0,0,0,0">
                <w:txbxContent>
                  <w:p w:rsidR="003A6483" w:rsidRDefault="003A6483">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136039">
                      <w:rPr>
                        <w:rFonts w:ascii="Arial Narrow"/>
                        <w:noProof/>
                        <w:color w:val="FFFFFF"/>
                        <w:sz w:val="34"/>
                      </w:rPr>
                      <w:t>25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6483" w:rsidRDefault="003A6483">
      <w:r>
        <w:separator/>
      </w:r>
    </w:p>
  </w:footnote>
  <w:footnote w:type="continuationSeparator" w:id="0">
    <w:p w:rsidR="003A6483" w:rsidRDefault="003A64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483" w:rsidRPr="00024354" w:rsidRDefault="00E22AC2" w:rsidP="00024354">
    <w:pPr>
      <w:pStyle w:val="a6"/>
      <w:pBdr>
        <w:bottom w:val="none" w:sz="0" w:space="0" w:color="auto"/>
      </w:pBdr>
      <w:rPr>
        <w:rFonts w:eastAsiaTheme="minorEastAsia"/>
        <w:lang w:eastAsia="zh-CN"/>
      </w:rPr>
    </w:pPr>
    <w:r>
      <w:rPr>
        <w:rFonts w:eastAsiaTheme="minorEastAsia"/>
        <w:noProof/>
        <w:lang w:bidi="ar-SA"/>
      </w:rPr>
      <mc:AlternateContent>
        <mc:Choice Requires="wps">
          <w:drawing>
            <wp:anchor distT="0" distB="0" distL="114300" distR="114300" simplePos="0" relativeHeight="503300280" behindDoc="0" locked="0" layoutInCell="1" allowOverlap="1">
              <wp:simplePos x="0" y="0"/>
              <wp:positionH relativeFrom="column">
                <wp:posOffset>1981200</wp:posOffset>
              </wp:positionH>
              <wp:positionV relativeFrom="paragraph">
                <wp:posOffset>105410</wp:posOffset>
              </wp:positionV>
              <wp:extent cx="5511800" cy="673735"/>
              <wp:effectExtent l="0" t="0" r="0" b="0"/>
              <wp:wrapNone/>
              <wp:docPr id="4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6483" w:rsidRPr="008363C6" w:rsidRDefault="003A6483" w:rsidP="00AA153F">
                          <w:pPr>
                            <w:ind w:firstLineChars="1950" w:firstLine="4095"/>
                            <w:rPr>
                              <w:rFonts w:ascii="Arial" w:eastAsiaTheme="minorEastAsia" w:hAnsi="Arial" w:cs="Arial"/>
                              <w:color w:val="FFFFFF" w:themeColor="background1"/>
                              <w:lang w:eastAsia="zh-CN"/>
                            </w:rPr>
                          </w:pPr>
                          <w:r w:rsidRPr="001816DA">
                            <w:rPr>
                              <w:rFonts w:ascii="Arial" w:hAnsi="Arial" w:cs="Arial"/>
                              <w:color w:val="FFFFFF" w:themeColor="background1"/>
                              <w:sz w:val="21"/>
                              <w:szCs w:val="21"/>
                            </w:rPr>
                            <w:t>Углошлифовальная машина.</w:t>
                          </w:r>
                          <w:r w:rsidRPr="001816DA">
                            <w:rPr>
                              <w:rFonts w:ascii="Arial" w:eastAsiaTheme="minorEastAsia" w:hAnsi="Arial" w:cs="Arial"/>
                              <w:color w:val="FFFFFF" w:themeColor="background1"/>
                              <w:sz w:val="21"/>
                              <w:szCs w:val="21"/>
                              <w:lang w:eastAsia="zh-CN"/>
                            </w:rPr>
                            <w:t xml:space="preserve"> </w:t>
                          </w:r>
                          <w:r w:rsidRPr="001816DA">
                            <w:rPr>
                              <w:rFonts w:ascii="Arial" w:hAnsi="Arial" w:cs="Arial"/>
                              <w:bCs/>
                              <w:color w:val="FFFFFF" w:themeColor="background1"/>
                              <w:sz w:val="21"/>
                              <w:szCs w:val="21"/>
                              <w:lang w:val="de-DE" w:eastAsia="zh-CN"/>
                            </w:rPr>
                            <w:t>УШС-90</w:t>
                          </w:r>
                          <w:r w:rsidR="00111053">
                            <w:rPr>
                              <w:rFonts w:ascii="Arial" w:hAnsi="Arial" w:cs="Arial"/>
                              <w:bCs/>
                              <w:color w:val="FFFFFF" w:themeColor="background1"/>
                              <w:sz w:val="21"/>
                              <w:szCs w:val="21"/>
                              <w:lang w:eastAsia="zh-CN"/>
                            </w:rPr>
                            <w:t>1</w:t>
                          </w:r>
                          <w:r w:rsidR="003E7792" w:rsidRPr="00AA153F">
                            <w:rPr>
                              <w:rFonts w:ascii="Arial" w:hAnsi="Arial" w:cs="Arial"/>
                              <w:bCs/>
                              <w:color w:val="FFFFFF" w:themeColor="background1"/>
                              <w:sz w:val="21"/>
                              <w:szCs w:val="21"/>
                              <w:lang w:eastAsia="zh-CN"/>
                            </w:rPr>
                            <w:t>2</w:t>
                          </w:r>
                          <w:r w:rsidR="00136039">
                            <w:rPr>
                              <w:rFonts w:ascii="Arial" w:hAnsi="Arial" w:cs="Arial"/>
                              <w:bCs/>
                              <w:color w:val="FFFFFF" w:themeColor="background1"/>
                              <w:sz w:val="21"/>
                              <w:szCs w:val="21"/>
                              <w:lang w:eastAsia="zh-CN"/>
                            </w:rPr>
                            <w:t>5</w:t>
                          </w:r>
                          <w:r w:rsidR="00AA153F">
                            <w:rPr>
                              <w:rFonts w:ascii="Arial" w:hAnsi="Arial" w:cs="Arial"/>
                              <w:color w:val="FFFFFF" w:themeColor="background1"/>
                              <w:sz w:val="21"/>
                              <w:szCs w:val="21"/>
                              <w:lang w:val="en-US"/>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8" type="#_x0000_t202" style="position:absolute;left:0;text-align:left;margin-left:156pt;margin-top:8.3pt;width:434pt;height:53.05pt;z-index:503300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Lj3uQIAALs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" filled="f" stroked="f">
              <v:textbox>
                <w:txbxContent>
                  <w:p w:rsidR="003A6483" w:rsidRPr="008363C6" w:rsidRDefault="003A6483" w:rsidP="00AA153F">
                    <w:pPr>
                      <w:ind w:firstLineChars="1950" w:firstLine="4095"/>
                      <w:rPr>
                        <w:rFonts w:ascii="Arial" w:eastAsiaTheme="minorEastAsia" w:hAnsi="Arial" w:cs="Arial"/>
                        <w:color w:val="FFFFFF" w:themeColor="background1"/>
                        <w:lang w:eastAsia="zh-CN"/>
                      </w:rPr>
                    </w:pPr>
                    <w:r w:rsidRPr="001816DA">
                      <w:rPr>
                        <w:rFonts w:ascii="Arial" w:hAnsi="Arial" w:cs="Arial"/>
                        <w:color w:val="FFFFFF" w:themeColor="background1"/>
                        <w:sz w:val="21"/>
                        <w:szCs w:val="21"/>
                      </w:rPr>
                      <w:t>Углошлифовальная машина.</w:t>
                    </w:r>
                    <w:r w:rsidRPr="001816DA">
                      <w:rPr>
                        <w:rFonts w:ascii="Arial" w:eastAsiaTheme="minorEastAsia" w:hAnsi="Arial" w:cs="Arial"/>
                        <w:color w:val="FFFFFF" w:themeColor="background1"/>
                        <w:sz w:val="21"/>
                        <w:szCs w:val="21"/>
                        <w:lang w:eastAsia="zh-CN"/>
                      </w:rPr>
                      <w:t xml:space="preserve"> </w:t>
                    </w:r>
                    <w:r w:rsidRPr="001816DA">
                      <w:rPr>
                        <w:rFonts w:ascii="Arial" w:hAnsi="Arial" w:cs="Arial"/>
                        <w:bCs/>
                        <w:color w:val="FFFFFF" w:themeColor="background1"/>
                        <w:sz w:val="21"/>
                        <w:szCs w:val="21"/>
                        <w:lang w:val="de-DE" w:eastAsia="zh-CN"/>
                      </w:rPr>
                      <w:t>УШС-90</w:t>
                    </w:r>
                    <w:r w:rsidR="00111053">
                      <w:rPr>
                        <w:rFonts w:ascii="Arial" w:hAnsi="Arial" w:cs="Arial"/>
                        <w:bCs/>
                        <w:color w:val="FFFFFF" w:themeColor="background1"/>
                        <w:sz w:val="21"/>
                        <w:szCs w:val="21"/>
                        <w:lang w:eastAsia="zh-CN"/>
                      </w:rPr>
                      <w:t>1</w:t>
                    </w:r>
                    <w:r w:rsidR="003E7792" w:rsidRPr="00AA153F">
                      <w:rPr>
                        <w:rFonts w:ascii="Arial" w:hAnsi="Arial" w:cs="Arial"/>
                        <w:bCs/>
                        <w:color w:val="FFFFFF" w:themeColor="background1"/>
                        <w:sz w:val="21"/>
                        <w:szCs w:val="21"/>
                        <w:lang w:eastAsia="zh-CN"/>
                      </w:rPr>
                      <w:t>2</w:t>
                    </w:r>
                    <w:r w:rsidR="00136039">
                      <w:rPr>
                        <w:rFonts w:ascii="Arial" w:hAnsi="Arial" w:cs="Arial"/>
                        <w:bCs/>
                        <w:color w:val="FFFFFF" w:themeColor="background1"/>
                        <w:sz w:val="21"/>
                        <w:szCs w:val="21"/>
                        <w:lang w:eastAsia="zh-CN"/>
                      </w:rPr>
                      <w:t>5</w:t>
                    </w:r>
                    <w:r w:rsidR="00AA153F">
                      <w:rPr>
                        <w:rFonts w:ascii="Arial" w:hAnsi="Arial" w:cs="Arial"/>
                        <w:color w:val="FFFFFF" w:themeColor="background1"/>
                        <w:sz w:val="21"/>
                        <w:szCs w:val="21"/>
                        <w:lang w:val="en-US"/>
                      </w:rPr>
                      <w:t>E</w:t>
                    </w:r>
                  </w:p>
                </w:txbxContent>
              </v:textbox>
            </v:shape>
          </w:pict>
        </mc:Fallback>
      </mc:AlternateContent>
    </w:r>
    <w:r w:rsidR="003A6483">
      <w:rPr>
        <w:rFonts w:eastAsiaTheme="minorEastAsia"/>
        <w:noProof/>
        <w:lang w:bidi="ar-SA"/>
      </w:rPr>
      <w:drawing>
        <wp:inline distT="0" distB="0" distL="0" distR="0">
          <wp:extent cx="7540885" cy="462224"/>
          <wp:effectExtent l="19050" t="0" r="2915" b="0"/>
          <wp:docPr id="8" name="图片 7" descr="DSS-3312L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3312L 副本.jpg"/>
                  <pic:cNvPicPr/>
                </pic:nvPicPr>
                <pic:blipFill>
                  <a:blip r:embed="rId1"/>
                  <a:stretch>
                    <a:fillRect/>
                  </a:stretch>
                </pic:blipFill>
                <pic:spPr>
                  <a:xfrm>
                    <a:off x="0" y="0"/>
                    <a:ext cx="7640908" cy="46835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483" w:rsidRPr="00D910F1" w:rsidRDefault="00E22AC2" w:rsidP="00D910F1">
    <w:pPr>
      <w:pStyle w:val="a6"/>
      <w:pBdr>
        <w:bottom w:val="none" w:sz="0" w:space="0" w:color="auto"/>
      </w:pBdr>
      <w:jc w:val="left"/>
      <w:rPr>
        <w:rFonts w:eastAsiaTheme="minorEastAsia"/>
        <w:lang w:eastAsia="zh-CN"/>
      </w:rPr>
    </w:pPr>
    <w:r>
      <w:rPr>
        <w:rFonts w:eastAsiaTheme="minorEastAsia"/>
        <w:noProof/>
        <w:lang w:bidi="ar-SA"/>
      </w:rPr>
      <mc:AlternateContent>
        <mc:Choice Requires="wps">
          <w:drawing>
            <wp:anchor distT="0" distB="0" distL="114300" distR="114300" simplePos="0" relativeHeight="503302328" behindDoc="0" locked="0" layoutInCell="1" allowOverlap="1">
              <wp:simplePos x="0" y="0"/>
              <wp:positionH relativeFrom="column">
                <wp:posOffset>392430</wp:posOffset>
              </wp:positionH>
              <wp:positionV relativeFrom="paragraph">
                <wp:posOffset>63500</wp:posOffset>
              </wp:positionV>
              <wp:extent cx="4349115" cy="374015"/>
              <wp:effectExtent l="0" t="0" r="0" b="6985"/>
              <wp:wrapNone/>
              <wp:docPr id="4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115"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6483" w:rsidRPr="00111053" w:rsidRDefault="003A6483" w:rsidP="001816DA">
                          <w:pPr>
                            <w:rPr>
                              <w:rFonts w:ascii="Arial" w:hAnsi="Arial" w:cs="Arial"/>
                              <w:color w:val="FFFFFF" w:themeColor="background1"/>
                              <w:sz w:val="21"/>
                              <w:szCs w:val="21"/>
                            </w:rPr>
                          </w:pPr>
                          <w:r w:rsidRPr="001816DA">
                            <w:rPr>
                              <w:rFonts w:ascii="Arial" w:hAnsi="Arial" w:cs="Arial"/>
                              <w:color w:val="FFFFFF" w:themeColor="background1"/>
                              <w:sz w:val="21"/>
                              <w:szCs w:val="21"/>
                            </w:rPr>
                            <w:t>Углошлифовальная машина.</w:t>
                          </w:r>
                          <w:r w:rsidRPr="001816DA">
                            <w:rPr>
                              <w:rFonts w:ascii="Arial" w:eastAsiaTheme="minorEastAsia" w:hAnsi="Arial" w:cs="Arial"/>
                              <w:color w:val="FFFFFF" w:themeColor="background1"/>
                              <w:sz w:val="21"/>
                              <w:szCs w:val="21"/>
                              <w:lang w:eastAsia="zh-CN"/>
                            </w:rPr>
                            <w:t xml:space="preserve">    </w:t>
                          </w:r>
                          <w:r w:rsidRPr="001816DA">
                            <w:rPr>
                              <w:rFonts w:ascii="Arial" w:hAnsi="Arial" w:cs="Arial"/>
                              <w:bCs/>
                              <w:color w:val="FFFFFF" w:themeColor="background1"/>
                              <w:sz w:val="21"/>
                              <w:szCs w:val="21"/>
                              <w:lang w:val="de-DE" w:eastAsia="zh-CN"/>
                            </w:rPr>
                            <w:t>УШС-90</w:t>
                          </w:r>
                          <w:r w:rsidR="00136039">
                            <w:rPr>
                              <w:rFonts w:ascii="Arial" w:hAnsi="Arial" w:cs="Arial"/>
                              <w:bCs/>
                              <w:color w:val="FFFFFF" w:themeColor="background1"/>
                              <w:sz w:val="21"/>
                              <w:szCs w:val="21"/>
                              <w:lang w:eastAsia="zh-CN"/>
                            </w:rPr>
                            <w:t>125</w:t>
                          </w:r>
                          <w:r w:rsidR="00AA153F">
                            <w:rPr>
                              <w:rFonts w:ascii="Arial" w:hAnsi="Arial" w:cs="Arial"/>
                              <w:bCs/>
                              <w:color w:val="FFFFFF" w:themeColor="background1"/>
                              <w:sz w:val="21"/>
                              <w:szCs w:val="21"/>
                              <w:lang w:eastAsia="zh-CN"/>
                            </w:rPr>
                            <w:t>E</w:t>
                          </w:r>
                        </w:p>
                        <w:p w:rsidR="003A6483" w:rsidRPr="00F80A14" w:rsidRDefault="003A6483" w:rsidP="00F80A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9" type="#_x0000_t202" style="position:absolute;margin-left:30.9pt;margin-top:5pt;width:342.45pt;height:29.45pt;z-index:503302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" filled="f" stroked="f">
              <v:textbox>
                <w:txbxContent>
                  <w:p w:rsidR="003A6483" w:rsidRPr="00111053" w:rsidRDefault="003A6483" w:rsidP="001816DA">
                    <w:pPr>
                      <w:rPr>
                        <w:rFonts w:ascii="Arial" w:hAnsi="Arial" w:cs="Arial"/>
                        <w:color w:val="FFFFFF" w:themeColor="background1"/>
                        <w:sz w:val="21"/>
                        <w:szCs w:val="21"/>
                      </w:rPr>
                    </w:pPr>
                    <w:r w:rsidRPr="001816DA">
                      <w:rPr>
                        <w:rFonts w:ascii="Arial" w:hAnsi="Arial" w:cs="Arial"/>
                        <w:color w:val="FFFFFF" w:themeColor="background1"/>
                        <w:sz w:val="21"/>
                        <w:szCs w:val="21"/>
                      </w:rPr>
                      <w:t>Углошлифовальная машина.</w:t>
                    </w:r>
                    <w:r w:rsidRPr="001816DA">
                      <w:rPr>
                        <w:rFonts w:ascii="Arial" w:eastAsiaTheme="minorEastAsia" w:hAnsi="Arial" w:cs="Arial"/>
                        <w:color w:val="FFFFFF" w:themeColor="background1"/>
                        <w:sz w:val="21"/>
                        <w:szCs w:val="21"/>
                        <w:lang w:eastAsia="zh-CN"/>
                      </w:rPr>
                      <w:t xml:space="preserve">    </w:t>
                    </w:r>
                    <w:r w:rsidRPr="001816DA">
                      <w:rPr>
                        <w:rFonts w:ascii="Arial" w:hAnsi="Arial" w:cs="Arial"/>
                        <w:bCs/>
                        <w:color w:val="FFFFFF" w:themeColor="background1"/>
                        <w:sz w:val="21"/>
                        <w:szCs w:val="21"/>
                        <w:lang w:val="de-DE" w:eastAsia="zh-CN"/>
                      </w:rPr>
                      <w:t>УШС-90</w:t>
                    </w:r>
                    <w:r w:rsidR="00136039">
                      <w:rPr>
                        <w:rFonts w:ascii="Arial" w:hAnsi="Arial" w:cs="Arial"/>
                        <w:bCs/>
                        <w:color w:val="FFFFFF" w:themeColor="background1"/>
                        <w:sz w:val="21"/>
                        <w:szCs w:val="21"/>
                        <w:lang w:eastAsia="zh-CN"/>
                      </w:rPr>
                      <w:t>125</w:t>
                    </w:r>
                    <w:r w:rsidR="00AA153F">
                      <w:rPr>
                        <w:rFonts w:ascii="Arial" w:hAnsi="Arial" w:cs="Arial"/>
                        <w:bCs/>
                        <w:color w:val="FFFFFF" w:themeColor="background1"/>
                        <w:sz w:val="21"/>
                        <w:szCs w:val="21"/>
                        <w:lang w:eastAsia="zh-CN"/>
                      </w:rPr>
                      <w:t>E</w:t>
                    </w:r>
                  </w:p>
                  <w:p w:rsidR="003A6483" w:rsidRPr="00F80A14" w:rsidRDefault="003A6483" w:rsidP="00F80A14"/>
                </w:txbxContent>
              </v:textbox>
            </v:shape>
          </w:pict>
        </mc:Fallback>
      </mc:AlternateContent>
    </w:r>
    <w:r w:rsidR="003A6483">
      <w:rPr>
        <w:rFonts w:eastAsiaTheme="minorEastAsia"/>
        <w:noProof/>
        <w:lang w:bidi="ar-SA"/>
      </w:rPr>
      <w:drawing>
        <wp:inline distT="0" distB="0" distL="0" distR="0">
          <wp:extent cx="7685976" cy="502418"/>
          <wp:effectExtent l="19050" t="0" r="0" b="0"/>
          <wp:docPr id="17" name="图片 16" descr="DSS-331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3312L.jpg"/>
                  <pic:cNvPicPr/>
                </pic:nvPicPr>
                <pic:blipFill>
                  <a:blip r:embed="rId1"/>
                  <a:stretch>
                    <a:fillRect/>
                  </a:stretch>
                </pic:blipFill>
                <pic:spPr>
                  <a:xfrm>
                    <a:off x="0" y="0"/>
                    <a:ext cx="7760584" cy="50729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675743"/>
    <w:multiLevelType w:val="hybridMultilevel"/>
    <w:tmpl w:val="E0885D2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490A4275"/>
    <w:multiLevelType w:val="hybridMultilevel"/>
    <w:tmpl w:val="792E6882"/>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
    <w:nsid w:val="579A7CA8"/>
    <w:multiLevelType w:val="hybridMultilevel"/>
    <w:tmpl w:val="48CA02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6C971B39"/>
    <w:multiLevelType w:val="hybridMultilevel"/>
    <w:tmpl w:val="4118826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711C1F97"/>
    <w:multiLevelType w:val="hybridMultilevel"/>
    <w:tmpl w:val="4FD62E20"/>
    <w:lvl w:ilvl="0" w:tplc="0419000F">
      <w:start w:val="1"/>
      <w:numFmt w:val="decimal"/>
      <w:lvlText w:val="%1."/>
      <w:lvlJc w:val="left"/>
      <w:pPr>
        <w:ind w:left="1381" w:hanging="360"/>
      </w:pPr>
    </w:lvl>
    <w:lvl w:ilvl="1" w:tplc="04190019" w:tentative="1">
      <w:start w:val="1"/>
      <w:numFmt w:val="lowerLetter"/>
      <w:lvlText w:val="%2."/>
      <w:lvlJc w:val="left"/>
      <w:pPr>
        <w:ind w:left="2101" w:hanging="360"/>
      </w:pPr>
    </w:lvl>
    <w:lvl w:ilvl="2" w:tplc="0419001B" w:tentative="1">
      <w:start w:val="1"/>
      <w:numFmt w:val="lowerRoman"/>
      <w:lvlText w:val="%3."/>
      <w:lvlJc w:val="right"/>
      <w:pPr>
        <w:ind w:left="2821" w:hanging="180"/>
      </w:pPr>
    </w:lvl>
    <w:lvl w:ilvl="3" w:tplc="0419000F" w:tentative="1">
      <w:start w:val="1"/>
      <w:numFmt w:val="decimal"/>
      <w:lvlText w:val="%4."/>
      <w:lvlJc w:val="left"/>
      <w:pPr>
        <w:ind w:left="3541" w:hanging="360"/>
      </w:pPr>
    </w:lvl>
    <w:lvl w:ilvl="4" w:tplc="04190019" w:tentative="1">
      <w:start w:val="1"/>
      <w:numFmt w:val="lowerLetter"/>
      <w:lvlText w:val="%5."/>
      <w:lvlJc w:val="left"/>
      <w:pPr>
        <w:ind w:left="4261" w:hanging="360"/>
      </w:pPr>
    </w:lvl>
    <w:lvl w:ilvl="5" w:tplc="0419001B" w:tentative="1">
      <w:start w:val="1"/>
      <w:numFmt w:val="lowerRoman"/>
      <w:lvlText w:val="%6."/>
      <w:lvlJc w:val="right"/>
      <w:pPr>
        <w:ind w:left="4981" w:hanging="180"/>
      </w:pPr>
    </w:lvl>
    <w:lvl w:ilvl="6" w:tplc="0419000F" w:tentative="1">
      <w:start w:val="1"/>
      <w:numFmt w:val="decimal"/>
      <w:lvlText w:val="%7."/>
      <w:lvlJc w:val="left"/>
      <w:pPr>
        <w:ind w:left="5701" w:hanging="360"/>
      </w:pPr>
    </w:lvl>
    <w:lvl w:ilvl="7" w:tplc="04190019" w:tentative="1">
      <w:start w:val="1"/>
      <w:numFmt w:val="lowerLetter"/>
      <w:lvlText w:val="%8."/>
      <w:lvlJc w:val="left"/>
      <w:pPr>
        <w:ind w:left="6421" w:hanging="360"/>
      </w:pPr>
    </w:lvl>
    <w:lvl w:ilvl="8" w:tplc="0419001B" w:tentative="1">
      <w:start w:val="1"/>
      <w:numFmt w:val="lowerRoman"/>
      <w:lvlText w:val="%9."/>
      <w:lvlJc w:val="right"/>
      <w:pPr>
        <w:ind w:left="7141" w:hanging="180"/>
      </w:pPr>
    </w:lvl>
  </w:abstractNum>
  <w:num w:numId="1">
    <w:abstractNumId w:val="0"/>
  </w:num>
  <w:num w:numId="2">
    <w:abstractNumId w:val="4"/>
  </w:num>
  <w:num w:numId="3">
    <w:abstractNumId w:val="1"/>
  </w:num>
  <w:num w:numId="4">
    <w:abstractNumId w:val="2"/>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defaultTabStop w:val="720"/>
  <w:evenAndOddHeaders/>
  <w:drawingGridHorizontalSpacing w:val="110"/>
  <w:displayHorizontalDrawingGridEvery w:val="2"/>
  <w:characterSpacingControl w:val="doNotCompress"/>
  <w:hdrShapeDefaults>
    <o:shapedefaults v:ext="edit" spidmax="20481">
      <o:colormenu v:ext="edit" fillcolor="none" strokecolor="none"/>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94"/>
    <w:rsid w:val="00002CD7"/>
    <w:rsid w:val="00007E53"/>
    <w:rsid w:val="00011F00"/>
    <w:rsid w:val="00024354"/>
    <w:rsid w:val="00026D20"/>
    <w:rsid w:val="00033039"/>
    <w:rsid w:val="00043CB7"/>
    <w:rsid w:val="000458A7"/>
    <w:rsid w:val="00093CCD"/>
    <w:rsid w:val="00093E05"/>
    <w:rsid w:val="000954AE"/>
    <w:rsid w:val="000A7D9B"/>
    <w:rsid w:val="000B089C"/>
    <w:rsid w:val="000B383F"/>
    <w:rsid w:val="000B5823"/>
    <w:rsid w:val="000B5D89"/>
    <w:rsid w:val="000B76BB"/>
    <w:rsid w:val="000B7B2D"/>
    <w:rsid w:val="000C35DA"/>
    <w:rsid w:val="000C39BD"/>
    <w:rsid w:val="000C59A1"/>
    <w:rsid w:val="000D40C6"/>
    <w:rsid w:val="000D40F7"/>
    <w:rsid w:val="000D78CB"/>
    <w:rsid w:val="000D7B5F"/>
    <w:rsid w:val="000E2B6D"/>
    <w:rsid w:val="000E5C5A"/>
    <w:rsid w:val="000F4AD5"/>
    <w:rsid w:val="000F666D"/>
    <w:rsid w:val="000F6BAB"/>
    <w:rsid w:val="001013B3"/>
    <w:rsid w:val="00111053"/>
    <w:rsid w:val="0011390F"/>
    <w:rsid w:val="00121A2D"/>
    <w:rsid w:val="001248F5"/>
    <w:rsid w:val="00131327"/>
    <w:rsid w:val="00134686"/>
    <w:rsid w:val="00136039"/>
    <w:rsid w:val="00140F27"/>
    <w:rsid w:val="00143181"/>
    <w:rsid w:val="00160321"/>
    <w:rsid w:val="00163D40"/>
    <w:rsid w:val="001650F1"/>
    <w:rsid w:val="001674E4"/>
    <w:rsid w:val="001722CD"/>
    <w:rsid w:val="00173672"/>
    <w:rsid w:val="001816DA"/>
    <w:rsid w:val="00182F62"/>
    <w:rsid w:val="0018414A"/>
    <w:rsid w:val="001A6668"/>
    <w:rsid w:val="001C0805"/>
    <w:rsid w:val="001C36F3"/>
    <w:rsid w:val="001C6B5F"/>
    <w:rsid w:val="001C7173"/>
    <w:rsid w:val="001D40A2"/>
    <w:rsid w:val="001D4118"/>
    <w:rsid w:val="001D451E"/>
    <w:rsid w:val="001D5A7B"/>
    <w:rsid w:val="001D74C4"/>
    <w:rsid w:val="001E0A0F"/>
    <w:rsid w:val="001E2199"/>
    <w:rsid w:val="001E2D34"/>
    <w:rsid w:val="001E6096"/>
    <w:rsid w:val="001F608B"/>
    <w:rsid w:val="002007CA"/>
    <w:rsid w:val="002019AE"/>
    <w:rsid w:val="002107F9"/>
    <w:rsid w:val="0021144A"/>
    <w:rsid w:val="0021270E"/>
    <w:rsid w:val="00222FC7"/>
    <w:rsid w:val="00241319"/>
    <w:rsid w:val="0024250E"/>
    <w:rsid w:val="00246198"/>
    <w:rsid w:val="002510B9"/>
    <w:rsid w:val="00252C1A"/>
    <w:rsid w:val="002625BE"/>
    <w:rsid w:val="002661E6"/>
    <w:rsid w:val="00274125"/>
    <w:rsid w:val="00274ECF"/>
    <w:rsid w:val="0028397B"/>
    <w:rsid w:val="00291D6A"/>
    <w:rsid w:val="00291F10"/>
    <w:rsid w:val="002950EB"/>
    <w:rsid w:val="002C08B5"/>
    <w:rsid w:val="002C346C"/>
    <w:rsid w:val="002C62B7"/>
    <w:rsid w:val="002D13C5"/>
    <w:rsid w:val="002D3D57"/>
    <w:rsid w:val="002D7491"/>
    <w:rsid w:val="002D7D96"/>
    <w:rsid w:val="002E37BC"/>
    <w:rsid w:val="003115F8"/>
    <w:rsid w:val="00313848"/>
    <w:rsid w:val="00315F95"/>
    <w:rsid w:val="003210CD"/>
    <w:rsid w:val="00331118"/>
    <w:rsid w:val="00347E80"/>
    <w:rsid w:val="003649E7"/>
    <w:rsid w:val="00365A20"/>
    <w:rsid w:val="003759DB"/>
    <w:rsid w:val="00386111"/>
    <w:rsid w:val="0038719B"/>
    <w:rsid w:val="00390369"/>
    <w:rsid w:val="003A6483"/>
    <w:rsid w:val="003A6632"/>
    <w:rsid w:val="003A711B"/>
    <w:rsid w:val="003B2E03"/>
    <w:rsid w:val="003C0914"/>
    <w:rsid w:val="003C3252"/>
    <w:rsid w:val="003C46D4"/>
    <w:rsid w:val="003D47F4"/>
    <w:rsid w:val="003E458A"/>
    <w:rsid w:val="003E7792"/>
    <w:rsid w:val="0040448A"/>
    <w:rsid w:val="004202A3"/>
    <w:rsid w:val="00430789"/>
    <w:rsid w:val="0043103E"/>
    <w:rsid w:val="004342DD"/>
    <w:rsid w:val="00445D1E"/>
    <w:rsid w:val="00457F89"/>
    <w:rsid w:val="00470195"/>
    <w:rsid w:val="00471C99"/>
    <w:rsid w:val="0047366A"/>
    <w:rsid w:val="004761A4"/>
    <w:rsid w:val="00482F05"/>
    <w:rsid w:val="00483F7A"/>
    <w:rsid w:val="00486DC3"/>
    <w:rsid w:val="004871F7"/>
    <w:rsid w:val="00493F98"/>
    <w:rsid w:val="004A07D0"/>
    <w:rsid w:val="004A525D"/>
    <w:rsid w:val="004B61E0"/>
    <w:rsid w:val="004C3796"/>
    <w:rsid w:val="004C41B8"/>
    <w:rsid w:val="004D2D3D"/>
    <w:rsid w:val="004D3F3F"/>
    <w:rsid w:val="004D6277"/>
    <w:rsid w:val="004E14B3"/>
    <w:rsid w:val="004E4EED"/>
    <w:rsid w:val="004F0126"/>
    <w:rsid w:val="004F6FFA"/>
    <w:rsid w:val="0051267B"/>
    <w:rsid w:val="00515E54"/>
    <w:rsid w:val="00521693"/>
    <w:rsid w:val="0052413F"/>
    <w:rsid w:val="0053442E"/>
    <w:rsid w:val="005345B7"/>
    <w:rsid w:val="0054583A"/>
    <w:rsid w:val="00554030"/>
    <w:rsid w:val="00566984"/>
    <w:rsid w:val="005670B0"/>
    <w:rsid w:val="00580D56"/>
    <w:rsid w:val="005844AC"/>
    <w:rsid w:val="005952D1"/>
    <w:rsid w:val="005A33A3"/>
    <w:rsid w:val="005B62D2"/>
    <w:rsid w:val="005C2FDB"/>
    <w:rsid w:val="005D11BB"/>
    <w:rsid w:val="005D182C"/>
    <w:rsid w:val="005D1B82"/>
    <w:rsid w:val="005D1F12"/>
    <w:rsid w:val="005E2DB4"/>
    <w:rsid w:val="005E3FB7"/>
    <w:rsid w:val="005E592C"/>
    <w:rsid w:val="005E66B7"/>
    <w:rsid w:val="005F22CC"/>
    <w:rsid w:val="005F5F47"/>
    <w:rsid w:val="005F7345"/>
    <w:rsid w:val="00604BEC"/>
    <w:rsid w:val="006139D2"/>
    <w:rsid w:val="00627964"/>
    <w:rsid w:val="006368C1"/>
    <w:rsid w:val="00666529"/>
    <w:rsid w:val="00675A4A"/>
    <w:rsid w:val="00680713"/>
    <w:rsid w:val="00693885"/>
    <w:rsid w:val="00697062"/>
    <w:rsid w:val="006A1248"/>
    <w:rsid w:val="006B0E39"/>
    <w:rsid w:val="006C1549"/>
    <w:rsid w:val="006D0347"/>
    <w:rsid w:val="006E2B9A"/>
    <w:rsid w:val="006E4336"/>
    <w:rsid w:val="006E6C7A"/>
    <w:rsid w:val="007023A3"/>
    <w:rsid w:val="00704142"/>
    <w:rsid w:val="007174BE"/>
    <w:rsid w:val="00733993"/>
    <w:rsid w:val="00735181"/>
    <w:rsid w:val="007404E1"/>
    <w:rsid w:val="00743EFD"/>
    <w:rsid w:val="00755322"/>
    <w:rsid w:val="0075692A"/>
    <w:rsid w:val="007571E7"/>
    <w:rsid w:val="00761391"/>
    <w:rsid w:val="00761986"/>
    <w:rsid w:val="00764F69"/>
    <w:rsid w:val="00766F9D"/>
    <w:rsid w:val="007700C7"/>
    <w:rsid w:val="00773085"/>
    <w:rsid w:val="00776E78"/>
    <w:rsid w:val="00786145"/>
    <w:rsid w:val="00792804"/>
    <w:rsid w:val="007936A3"/>
    <w:rsid w:val="0079535A"/>
    <w:rsid w:val="007A29D9"/>
    <w:rsid w:val="007B7607"/>
    <w:rsid w:val="007F6812"/>
    <w:rsid w:val="007F6CB6"/>
    <w:rsid w:val="007F7F4F"/>
    <w:rsid w:val="0080394F"/>
    <w:rsid w:val="0080482E"/>
    <w:rsid w:val="00810B8C"/>
    <w:rsid w:val="00826100"/>
    <w:rsid w:val="008267AB"/>
    <w:rsid w:val="00835BC6"/>
    <w:rsid w:val="008363C6"/>
    <w:rsid w:val="00843E5C"/>
    <w:rsid w:val="00847960"/>
    <w:rsid w:val="00852325"/>
    <w:rsid w:val="0085561F"/>
    <w:rsid w:val="00860956"/>
    <w:rsid w:val="00870693"/>
    <w:rsid w:val="00875063"/>
    <w:rsid w:val="008A02D6"/>
    <w:rsid w:val="008A627D"/>
    <w:rsid w:val="008B3D7F"/>
    <w:rsid w:val="008C1ACC"/>
    <w:rsid w:val="008C551B"/>
    <w:rsid w:val="008D523D"/>
    <w:rsid w:val="008E2DD4"/>
    <w:rsid w:val="008E32CF"/>
    <w:rsid w:val="008E4EC1"/>
    <w:rsid w:val="00901369"/>
    <w:rsid w:val="0090244C"/>
    <w:rsid w:val="009163A5"/>
    <w:rsid w:val="009234D8"/>
    <w:rsid w:val="009251AE"/>
    <w:rsid w:val="00933BDD"/>
    <w:rsid w:val="00952209"/>
    <w:rsid w:val="0095436F"/>
    <w:rsid w:val="00956ADB"/>
    <w:rsid w:val="00966799"/>
    <w:rsid w:val="009912E0"/>
    <w:rsid w:val="00991A8E"/>
    <w:rsid w:val="009A776B"/>
    <w:rsid w:val="009B4E45"/>
    <w:rsid w:val="009B6BE2"/>
    <w:rsid w:val="009D0569"/>
    <w:rsid w:val="009F1E51"/>
    <w:rsid w:val="00A04C50"/>
    <w:rsid w:val="00A063C4"/>
    <w:rsid w:val="00A068A0"/>
    <w:rsid w:val="00A079A5"/>
    <w:rsid w:val="00A136FE"/>
    <w:rsid w:val="00A211F2"/>
    <w:rsid w:val="00A36E42"/>
    <w:rsid w:val="00A44A82"/>
    <w:rsid w:val="00A44AD6"/>
    <w:rsid w:val="00A501A4"/>
    <w:rsid w:val="00A513C1"/>
    <w:rsid w:val="00A55A8E"/>
    <w:rsid w:val="00A637BE"/>
    <w:rsid w:val="00A63C4A"/>
    <w:rsid w:val="00A8325C"/>
    <w:rsid w:val="00A95C21"/>
    <w:rsid w:val="00AA153F"/>
    <w:rsid w:val="00AA281D"/>
    <w:rsid w:val="00AA750B"/>
    <w:rsid w:val="00AB72B9"/>
    <w:rsid w:val="00AE0ED2"/>
    <w:rsid w:val="00AE58B0"/>
    <w:rsid w:val="00AF79EB"/>
    <w:rsid w:val="00B064CC"/>
    <w:rsid w:val="00B144F3"/>
    <w:rsid w:val="00B14A81"/>
    <w:rsid w:val="00B21037"/>
    <w:rsid w:val="00B21725"/>
    <w:rsid w:val="00B25D57"/>
    <w:rsid w:val="00B411B6"/>
    <w:rsid w:val="00B54FE8"/>
    <w:rsid w:val="00B55EC5"/>
    <w:rsid w:val="00B621C3"/>
    <w:rsid w:val="00B64A73"/>
    <w:rsid w:val="00B916F6"/>
    <w:rsid w:val="00B91CD9"/>
    <w:rsid w:val="00BB299B"/>
    <w:rsid w:val="00BB4F04"/>
    <w:rsid w:val="00BB504E"/>
    <w:rsid w:val="00BC19BC"/>
    <w:rsid w:val="00BC2A90"/>
    <w:rsid w:val="00BC3A3F"/>
    <w:rsid w:val="00BD2395"/>
    <w:rsid w:val="00BE36DB"/>
    <w:rsid w:val="00BE39AE"/>
    <w:rsid w:val="00BE4A1D"/>
    <w:rsid w:val="00BF4C9F"/>
    <w:rsid w:val="00C00F4C"/>
    <w:rsid w:val="00C07BE8"/>
    <w:rsid w:val="00C137C2"/>
    <w:rsid w:val="00C150F9"/>
    <w:rsid w:val="00C1742E"/>
    <w:rsid w:val="00C23F65"/>
    <w:rsid w:val="00C278D2"/>
    <w:rsid w:val="00C3001A"/>
    <w:rsid w:val="00C425DE"/>
    <w:rsid w:val="00C44CC5"/>
    <w:rsid w:val="00C514AC"/>
    <w:rsid w:val="00C51A9E"/>
    <w:rsid w:val="00C66E17"/>
    <w:rsid w:val="00C747A6"/>
    <w:rsid w:val="00C76370"/>
    <w:rsid w:val="00C80EB0"/>
    <w:rsid w:val="00C903B8"/>
    <w:rsid w:val="00C95B90"/>
    <w:rsid w:val="00C96612"/>
    <w:rsid w:val="00CB4617"/>
    <w:rsid w:val="00CB5575"/>
    <w:rsid w:val="00CB6CE9"/>
    <w:rsid w:val="00CC21B3"/>
    <w:rsid w:val="00CC4596"/>
    <w:rsid w:val="00CD54BD"/>
    <w:rsid w:val="00CE29B1"/>
    <w:rsid w:val="00CE3DDB"/>
    <w:rsid w:val="00CF1E02"/>
    <w:rsid w:val="00CF48DC"/>
    <w:rsid w:val="00D031FF"/>
    <w:rsid w:val="00D03DDD"/>
    <w:rsid w:val="00D0592E"/>
    <w:rsid w:val="00D061C9"/>
    <w:rsid w:val="00D062F6"/>
    <w:rsid w:val="00D10687"/>
    <w:rsid w:val="00D114E3"/>
    <w:rsid w:val="00D14FEF"/>
    <w:rsid w:val="00D15CB5"/>
    <w:rsid w:val="00D234F6"/>
    <w:rsid w:val="00D37D23"/>
    <w:rsid w:val="00D45184"/>
    <w:rsid w:val="00D462D6"/>
    <w:rsid w:val="00D63441"/>
    <w:rsid w:val="00D65DB0"/>
    <w:rsid w:val="00D82AD0"/>
    <w:rsid w:val="00D833BB"/>
    <w:rsid w:val="00D845FB"/>
    <w:rsid w:val="00D910F1"/>
    <w:rsid w:val="00D94D0D"/>
    <w:rsid w:val="00DA2C53"/>
    <w:rsid w:val="00DB5F83"/>
    <w:rsid w:val="00DD1380"/>
    <w:rsid w:val="00DE0D00"/>
    <w:rsid w:val="00DE0E55"/>
    <w:rsid w:val="00DE7D9B"/>
    <w:rsid w:val="00DF04BC"/>
    <w:rsid w:val="00DF0E29"/>
    <w:rsid w:val="00DF2700"/>
    <w:rsid w:val="00E057AA"/>
    <w:rsid w:val="00E11C8E"/>
    <w:rsid w:val="00E12B3E"/>
    <w:rsid w:val="00E13665"/>
    <w:rsid w:val="00E153F2"/>
    <w:rsid w:val="00E201F4"/>
    <w:rsid w:val="00E22AC2"/>
    <w:rsid w:val="00E22BF0"/>
    <w:rsid w:val="00E32BAE"/>
    <w:rsid w:val="00E3374F"/>
    <w:rsid w:val="00E3751D"/>
    <w:rsid w:val="00E435D1"/>
    <w:rsid w:val="00E53F41"/>
    <w:rsid w:val="00E63045"/>
    <w:rsid w:val="00E653A8"/>
    <w:rsid w:val="00E83B2E"/>
    <w:rsid w:val="00E845C5"/>
    <w:rsid w:val="00E875AA"/>
    <w:rsid w:val="00EA60E7"/>
    <w:rsid w:val="00EB6A9B"/>
    <w:rsid w:val="00EC4CE9"/>
    <w:rsid w:val="00ED0F98"/>
    <w:rsid w:val="00ED24D8"/>
    <w:rsid w:val="00EE1A99"/>
    <w:rsid w:val="00EE6164"/>
    <w:rsid w:val="00EF61E0"/>
    <w:rsid w:val="00F00D71"/>
    <w:rsid w:val="00F01440"/>
    <w:rsid w:val="00F03589"/>
    <w:rsid w:val="00F15E58"/>
    <w:rsid w:val="00F16926"/>
    <w:rsid w:val="00F25988"/>
    <w:rsid w:val="00F263B5"/>
    <w:rsid w:val="00F507EF"/>
    <w:rsid w:val="00F50C94"/>
    <w:rsid w:val="00F56182"/>
    <w:rsid w:val="00F5706A"/>
    <w:rsid w:val="00F64579"/>
    <w:rsid w:val="00F752EF"/>
    <w:rsid w:val="00F80A14"/>
    <w:rsid w:val="00F80C66"/>
    <w:rsid w:val="00F80EA2"/>
    <w:rsid w:val="00F94C28"/>
    <w:rsid w:val="00FA02B8"/>
    <w:rsid w:val="00FA4048"/>
    <w:rsid w:val="00FB05B2"/>
    <w:rsid w:val="00FB2DF7"/>
    <w:rsid w:val="00FC6752"/>
    <w:rsid w:val="00FD11BE"/>
    <w:rsid w:val="00FE4D44"/>
    <w:rsid w:val="00FF02D6"/>
    <w:rsid w:val="00FF5112"/>
    <w:rsid w:val="00FF6C87"/>
    <w:rsid w:val="00FF7C1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81">
      <o:colormenu v:ext="edit" fillcolor="none" strokecolor="none"/>
    </o:shapedefaults>
    <o:shapelayout v:ext="edit">
      <o:idmap v:ext="edit" data="1"/>
    </o:shapelayout>
  </w:shapeDefaults>
  <w:decimalSymbol w:val=","/>
  <w:listSeparator w:val=";"/>
  <w15:docId w15:val="{2A4AFC8F-C8C8-4714-9E09-E11019436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paragraph" w:styleId="6">
    <w:name w:val="heading 6"/>
    <w:basedOn w:val="a"/>
    <w:next w:val="a"/>
    <w:link w:val="60"/>
    <w:uiPriority w:val="9"/>
    <w:unhideWhenUsed/>
    <w:qFormat/>
    <w:rsid w:val="00EE1A99"/>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qFormat/>
    <w:rsid w:val="00445D1E"/>
  </w:style>
  <w:style w:type="paragraph" w:styleId="a5">
    <w:name w:val="List Paragraph"/>
    <w:basedOn w:val="a"/>
    <w:uiPriority w:val="1"/>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customStyle="1" w:styleId="hps">
    <w:name w:val="hps"/>
    <w:rsid w:val="001F608B"/>
  </w:style>
  <w:style w:type="character" w:customStyle="1" w:styleId="10">
    <w:name w:val="Заголовок 1 Знак"/>
    <w:basedOn w:val="a0"/>
    <w:link w:val="1"/>
    <w:uiPriority w:val="1"/>
    <w:rsid w:val="00E53F41"/>
    <w:rPr>
      <w:rFonts w:ascii="Arial Narrow" w:eastAsia="Arial Narrow" w:hAnsi="Arial Narrow" w:cs="Arial Narrow"/>
      <w:sz w:val="34"/>
      <w:szCs w:val="34"/>
      <w:lang w:val="ru-RU" w:eastAsia="ru-RU" w:bidi="ru-RU"/>
    </w:rPr>
  </w:style>
  <w:style w:type="character" w:customStyle="1" w:styleId="60">
    <w:name w:val="Заголовок 6 Знак"/>
    <w:basedOn w:val="a0"/>
    <w:link w:val="6"/>
    <w:uiPriority w:val="9"/>
    <w:rsid w:val="00EE1A99"/>
    <w:rPr>
      <w:rFonts w:asciiTheme="majorHAnsi" w:eastAsiaTheme="majorEastAsia" w:hAnsiTheme="majorHAnsi" w:cstheme="majorBidi"/>
      <w:color w:val="243F60" w:themeColor="accent1" w:themeShade="7F"/>
      <w:lang w:val="ru-RU" w:eastAsia="ru-RU" w:bidi="ru-RU"/>
    </w:rPr>
  </w:style>
  <w:style w:type="character" w:customStyle="1" w:styleId="12">
    <w:name w:val="Верхний колонтитул Знак1"/>
    <w:rsid w:val="005E592C"/>
    <w:rPr>
      <w:sz w:val="24"/>
      <w:szCs w:val="24"/>
    </w:rPr>
  </w:style>
  <w:style w:type="character" w:customStyle="1" w:styleId="longtext">
    <w:name w:val="long_text"/>
    <w:rsid w:val="005E592C"/>
  </w:style>
  <w:style w:type="character" w:styleId="ae">
    <w:name w:val="Hyperlink"/>
    <w:basedOn w:val="a0"/>
    <w:uiPriority w:val="99"/>
    <w:unhideWhenUsed/>
    <w:rsid w:val="00826100"/>
    <w:rPr>
      <w:color w:val="0000FF" w:themeColor="hyperlink"/>
      <w:u w:val="single"/>
    </w:rPr>
  </w:style>
  <w:style w:type="character" w:customStyle="1" w:styleId="mediumtext">
    <w:name w:val="medium_text"/>
    <w:basedOn w:val="a0"/>
    <w:rsid w:val="00DE0E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7366811">
      <w:bodyDiv w:val="1"/>
      <w:marLeft w:val="0"/>
      <w:marRight w:val="0"/>
      <w:marTop w:val="0"/>
      <w:marBottom w:val="0"/>
      <w:divBdr>
        <w:top w:val="none" w:sz="0" w:space="0" w:color="auto"/>
        <w:left w:val="none" w:sz="0" w:space="0" w:color="auto"/>
        <w:bottom w:val="none" w:sz="0" w:space="0" w:color="auto"/>
        <w:right w:val="none" w:sz="0" w:space="0" w:color="auto"/>
      </w:divBdr>
      <w:divsChild>
        <w:div w:id="1293092319">
          <w:marLeft w:val="0"/>
          <w:marRight w:val="0"/>
          <w:marTop w:val="0"/>
          <w:marBottom w:val="0"/>
          <w:divBdr>
            <w:top w:val="none" w:sz="0" w:space="0" w:color="auto"/>
            <w:left w:val="none" w:sz="0" w:space="0" w:color="auto"/>
            <w:bottom w:val="none" w:sz="0" w:space="0" w:color="auto"/>
            <w:right w:val="none" w:sz="0" w:space="0" w:color="auto"/>
          </w:divBdr>
        </w:div>
      </w:divsChild>
    </w:div>
    <w:div w:id="1192962488">
      <w:bodyDiv w:val="1"/>
      <w:marLeft w:val="0"/>
      <w:marRight w:val="0"/>
      <w:marTop w:val="0"/>
      <w:marBottom w:val="0"/>
      <w:divBdr>
        <w:top w:val="none" w:sz="0" w:space="0" w:color="auto"/>
        <w:left w:val="none" w:sz="0" w:space="0" w:color="auto"/>
        <w:bottom w:val="none" w:sz="0" w:space="0" w:color="auto"/>
        <w:right w:val="none" w:sz="0" w:space="0" w:color="auto"/>
      </w:divBdr>
      <w:divsChild>
        <w:div w:id="161666739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4.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footer" Target="footer3.xm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footer" Target="footer2.xm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6.emf"/><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emf"/><Relationship Id="rId35" Type="http://schemas.openxmlformats.org/officeDocument/2006/relationships/image" Target="media/image25.emf"/><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05BBA-8DD5-4A71-AB54-88BEBF76C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8652E65A.dotm</Template>
  <TotalTime>3</TotalTime>
  <Pages>25</Pages>
  <Words>3385</Words>
  <Characters>19301</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22641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Мусаева Анна Анатольевна</cp:lastModifiedBy>
  <cp:revision>4</cp:revision>
  <dcterms:created xsi:type="dcterms:W3CDTF">2019-05-24T15:01:00Z</dcterms:created>
  <dcterms:modified xsi:type="dcterms:W3CDTF">2019-08-09T13:49:00Z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