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10774" w:type="dxa"/>
        <w:tblInd w:w="-176" w:type="dxa"/>
        <w:tblLook w:val="04A0" w:firstRow="1" w:lastRow="0" w:firstColumn="1" w:lastColumn="0" w:noHBand="0" w:noVBand="1"/>
      </w:tblPr>
      <w:tblGrid>
        <w:gridCol w:w="5387"/>
        <w:gridCol w:w="5387"/>
      </w:tblGrid>
      <w:tr w:rsidR="0059500F" w:rsidRPr="00053C0C" w14:paraId="41FC55F4" w14:textId="77777777" w:rsidTr="00894C3D">
        <w:trPr>
          <w:trHeight w:val="1400"/>
        </w:trPr>
        <w:tc>
          <w:tcPr>
            <w:tcW w:w="5387" w:type="dxa"/>
            <w:tcBorders>
              <w:bottom w:val="single" w:sz="4" w:space="0" w:color="auto"/>
            </w:tcBorders>
          </w:tcPr>
          <w:p w14:paraId="039E7371" w14:textId="77777777" w:rsidR="0059500F" w:rsidRPr="00053C0C" w:rsidRDefault="008D58A1" w:rsidP="005F1715">
            <w:pPr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EEFF212" wp14:editId="36268C8F">
                  <wp:extent cx="2660015" cy="403860"/>
                  <wp:effectExtent l="0" t="0" r="6985" b="0"/>
                  <wp:docPr id="3" name="Рисунок 3" descr="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0015" cy="40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0BF718B" w14:textId="77777777" w:rsidR="0059500F" w:rsidRPr="00053C0C" w:rsidRDefault="00033902" w:rsidP="005F171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noProof/>
                <w:sz w:val="23"/>
                <w:szCs w:val="23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7FEB12A0" wp14:editId="78368BAB">
                  <wp:simplePos x="0" y="0"/>
                  <wp:positionH relativeFrom="column">
                    <wp:posOffset>2686628</wp:posOffset>
                  </wp:positionH>
                  <wp:positionV relativeFrom="paragraph">
                    <wp:posOffset>244862</wp:posOffset>
                  </wp:positionV>
                  <wp:extent cx="548640" cy="464185"/>
                  <wp:effectExtent l="0" t="0" r="3810" b="0"/>
                  <wp:wrapNone/>
                  <wp:docPr id="2" name="Рисунок 2" descr="C:\Users\User\Desktop\Безымян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Безымянны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8640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59500F"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440003, Российская Федерация, г. Пенза, </w:t>
            </w:r>
            <w:r w:rsidR="00F27084" w:rsidRPr="00053C0C">
              <w:rPr>
                <w:rFonts w:ascii="Times New Roman" w:hAnsi="Times New Roman" w:cs="Times New Roman"/>
                <w:sz w:val="23"/>
                <w:szCs w:val="23"/>
              </w:rPr>
              <w:br/>
            </w:r>
            <w:r w:rsidR="0059500F" w:rsidRPr="00053C0C">
              <w:rPr>
                <w:rFonts w:ascii="Times New Roman" w:hAnsi="Times New Roman" w:cs="Times New Roman"/>
                <w:sz w:val="23"/>
                <w:szCs w:val="23"/>
              </w:rPr>
              <w:t>ул. Терновского, 19А,</w:t>
            </w:r>
          </w:p>
          <w:p w14:paraId="7B73C3E0" w14:textId="77777777" w:rsidR="0059500F" w:rsidRPr="00053C0C" w:rsidRDefault="0059500F" w:rsidP="005F171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тел./факс: (841-2) </w:t>
            </w:r>
            <w:r w:rsidR="00033902" w:rsidRPr="00053C0C">
              <w:rPr>
                <w:rFonts w:ascii="Times New Roman" w:hAnsi="Times New Roman" w:cs="Times New Roman"/>
                <w:sz w:val="23"/>
                <w:szCs w:val="23"/>
              </w:rPr>
              <w:t>93-06-06</w:t>
            </w:r>
          </w:p>
          <w:p w14:paraId="232E553F" w14:textId="77777777" w:rsidR="0059500F" w:rsidRPr="00DF6C7F" w:rsidRDefault="0059500F" w:rsidP="005F1715">
            <w:pPr>
              <w:rPr>
                <w:rStyle w:val="a6"/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E</w:t>
            </w:r>
            <w:r w:rsidRPr="00DF6C7F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-</w:t>
            </w: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mail</w:t>
            </w:r>
            <w:r w:rsidRPr="00DF6C7F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: </w:t>
            </w:r>
            <w:hyperlink r:id="rId8" w:history="1">
              <w:r w:rsidR="00DF6C7F" w:rsidRPr="00962FD3">
                <w:rPr>
                  <w:rStyle w:val="a6"/>
                  <w:rFonts w:ascii="Times New Roman" w:hAnsi="Times New Roman"/>
                  <w:sz w:val="24"/>
                  <w:lang w:val="en-US" w:eastAsia="ru-RU" w:bidi="ru-RU"/>
                </w:rPr>
                <w:t>info</w:t>
              </w:r>
              <w:r w:rsidR="00DF6C7F" w:rsidRPr="00962FD3">
                <w:rPr>
                  <w:rStyle w:val="a6"/>
                  <w:rFonts w:ascii="Times New Roman" w:hAnsi="Times New Roman"/>
                  <w:sz w:val="24"/>
                  <w:lang w:val="en-US"/>
                </w:rPr>
                <w:t>@eletech-penza.ru</w:t>
              </w:r>
            </w:hyperlink>
          </w:p>
          <w:p w14:paraId="438928E1" w14:textId="77777777" w:rsidR="00E30625" w:rsidRPr="00053C0C" w:rsidRDefault="00E30625" w:rsidP="00E30625">
            <w:pPr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делано в России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14:paraId="7FF21527" w14:textId="77777777" w:rsidR="00DE54B7" w:rsidRDefault="00E16880" w:rsidP="005F1715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b/>
                <w:sz w:val="23"/>
                <w:szCs w:val="23"/>
              </w:rPr>
              <w:t>ПАСПОРТ</w:t>
            </w:r>
          </w:p>
          <w:p w14:paraId="05227C12" w14:textId="77777777" w:rsidR="004618BF" w:rsidRPr="00053C0C" w:rsidRDefault="004618BF" w:rsidP="005F1715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  <w:p w14:paraId="16FE7E9B" w14:textId="77777777" w:rsidR="00DE7A8F" w:rsidRDefault="00612924" w:rsidP="004618BF">
            <w:pPr>
              <w:pStyle w:val="a7"/>
              <w:numPr>
                <w:ilvl w:val="0"/>
                <w:numId w:val="23"/>
              </w:numPr>
              <w:tabs>
                <w:tab w:val="left" w:pos="318"/>
              </w:tabs>
              <w:ind w:left="0" w:firstLine="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НКУ 0</w:t>
            </w:r>
            <w:r w:rsidR="009367C0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</w:t>
            </w:r>
            <w:r w:rsidR="004618BF">
              <w:rPr>
                <w:rFonts w:ascii="Times New Roman" w:hAnsi="Times New Roman" w:cs="Times New Roman"/>
                <w:sz w:val="23"/>
                <w:szCs w:val="23"/>
              </w:rPr>
              <w:t>-200-001</w:t>
            </w:r>
          </w:p>
          <w:p w14:paraId="3C4BBF66" w14:textId="77777777" w:rsidR="004618BF" w:rsidRPr="004618BF" w:rsidRDefault="004618BF" w:rsidP="004618BF">
            <w:pPr>
              <w:pStyle w:val="a7"/>
              <w:numPr>
                <w:ilvl w:val="0"/>
                <w:numId w:val="23"/>
              </w:numPr>
              <w:tabs>
                <w:tab w:val="left" w:pos="318"/>
              </w:tabs>
              <w:ind w:left="0" w:firstLine="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НКУ 0</w:t>
            </w:r>
            <w:r w:rsidR="009367C0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-200-003</w:t>
            </w:r>
          </w:p>
          <w:p w14:paraId="40FA83A5" w14:textId="77777777" w:rsidR="00894C3D" w:rsidRPr="00612924" w:rsidRDefault="00894C3D" w:rsidP="006F6DE2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59937BE" w14:textId="77777777" w:rsidR="00FA5BD8" w:rsidRPr="00053C0C" w:rsidRDefault="00FA5BD8" w:rsidP="005F1715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14:paraId="087A5AFE" w14:textId="77777777" w:rsidR="00DF5B26" w:rsidRDefault="00DF5B26" w:rsidP="00DF5B26">
      <w:pPr>
        <w:pStyle w:val="a7"/>
        <w:tabs>
          <w:tab w:val="left" w:pos="0"/>
        </w:tabs>
        <w:spacing w:after="0"/>
        <w:ind w:left="-284" w:firstLine="426"/>
        <w:jc w:val="both"/>
        <w:rPr>
          <w:rFonts w:ascii="Times New Roman" w:hAnsi="Times New Roman" w:cs="Times New Roman"/>
          <w:b/>
          <w:sz w:val="23"/>
          <w:szCs w:val="23"/>
        </w:rPr>
      </w:pPr>
      <w:r w:rsidRPr="00053C0C">
        <w:rPr>
          <w:rFonts w:ascii="Times New Roman" w:hAnsi="Times New Roman" w:cs="Times New Roman"/>
          <w:b/>
          <w:sz w:val="23"/>
          <w:szCs w:val="23"/>
        </w:rPr>
        <w:t>Предприятие-изготовитель оставляет за собой право вносить в конструкцию изделия изменения, не ухудшающие его технические данные.</w:t>
      </w:r>
    </w:p>
    <w:p w14:paraId="59018495" w14:textId="77777777" w:rsidR="005F4CB3" w:rsidRPr="00053C0C" w:rsidRDefault="005F4CB3" w:rsidP="005F4CB3">
      <w:pPr>
        <w:pStyle w:val="a7"/>
        <w:numPr>
          <w:ilvl w:val="0"/>
          <w:numId w:val="17"/>
        </w:numPr>
        <w:tabs>
          <w:tab w:val="left" w:pos="0"/>
          <w:tab w:val="left" w:pos="142"/>
          <w:tab w:val="left" w:pos="284"/>
        </w:tabs>
        <w:spacing w:after="0"/>
        <w:ind w:hanging="862"/>
        <w:jc w:val="both"/>
        <w:rPr>
          <w:rFonts w:ascii="Times New Roman" w:hAnsi="Times New Roman" w:cs="Times New Roman"/>
          <w:b/>
          <w:sz w:val="23"/>
          <w:szCs w:val="23"/>
          <w:lang w:val="en-US"/>
        </w:rPr>
      </w:pPr>
      <w:r w:rsidRPr="00053C0C">
        <w:rPr>
          <w:rFonts w:ascii="Times New Roman" w:hAnsi="Times New Roman" w:cs="Times New Roman"/>
          <w:b/>
          <w:sz w:val="23"/>
          <w:szCs w:val="23"/>
        </w:rPr>
        <w:t>Назначение и основные сведения</w:t>
      </w:r>
    </w:p>
    <w:tbl>
      <w:tblPr>
        <w:tblStyle w:val="a3"/>
        <w:tblW w:w="10774" w:type="dxa"/>
        <w:tblInd w:w="-176" w:type="dxa"/>
        <w:tblLook w:val="04A0" w:firstRow="1" w:lastRow="0" w:firstColumn="1" w:lastColumn="0" w:noHBand="0" w:noVBand="1"/>
      </w:tblPr>
      <w:tblGrid>
        <w:gridCol w:w="3545"/>
        <w:gridCol w:w="7229"/>
      </w:tblGrid>
      <w:tr w:rsidR="005F4CB3" w:rsidRPr="00053C0C" w14:paraId="5178907F" w14:textId="77777777" w:rsidTr="004618BF">
        <w:trPr>
          <w:trHeight w:val="339"/>
        </w:trPr>
        <w:tc>
          <w:tcPr>
            <w:tcW w:w="3545" w:type="dxa"/>
          </w:tcPr>
          <w:p w14:paraId="2A483ED1" w14:textId="77777777" w:rsidR="005F4CB3" w:rsidRPr="00053C0C" w:rsidRDefault="005F4CB3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Назначение</w:t>
            </w:r>
          </w:p>
        </w:tc>
        <w:tc>
          <w:tcPr>
            <w:tcW w:w="7229" w:type="dxa"/>
          </w:tcPr>
          <w:p w14:paraId="309EA6FA" w14:textId="77777777" w:rsidR="006F6DE2" w:rsidRPr="00053C0C" w:rsidRDefault="006F6DE2" w:rsidP="00894C3D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для освещения улиц, дорог, площадей и других открытых пространств </w:t>
            </w:r>
          </w:p>
        </w:tc>
      </w:tr>
      <w:tr w:rsidR="005F4CB3" w:rsidRPr="00053C0C" w14:paraId="4884D4EE" w14:textId="77777777" w:rsidTr="004618BF">
        <w:trPr>
          <w:trHeight w:val="116"/>
        </w:trPr>
        <w:tc>
          <w:tcPr>
            <w:tcW w:w="3545" w:type="dxa"/>
          </w:tcPr>
          <w:p w14:paraId="194C4383" w14:textId="77777777" w:rsidR="005F4CB3" w:rsidRPr="00053C0C" w:rsidRDefault="00496BBA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С</w:t>
            </w:r>
            <w:r w:rsidR="005F4CB3" w:rsidRPr="00053C0C">
              <w:rPr>
                <w:rFonts w:ascii="Times New Roman" w:hAnsi="Times New Roman" w:cs="Times New Roman"/>
                <w:sz w:val="23"/>
                <w:szCs w:val="23"/>
              </w:rPr>
              <w:t>ветильник изготовлен по</w:t>
            </w:r>
            <w:r w:rsidR="000B6B78">
              <w:rPr>
                <w:rFonts w:ascii="Times New Roman" w:hAnsi="Times New Roman" w:cs="Times New Roman"/>
                <w:sz w:val="23"/>
                <w:szCs w:val="23"/>
              </w:rPr>
              <w:t xml:space="preserve"> ТУ 3461-0</w:t>
            </w:r>
            <w:r w:rsidR="000B6B78" w:rsidRPr="000B6B78">
              <w:rPr>
                <w:rFonts w:ascii="Times New Roman" w:hAnsi="Times New Roman" w:cs="Times New Roman"/>
                <w:sz w:val="23"/>
                <w:szCs w:val="23"/>
              </w:rPr>
              <w:t>41</w:t>
            </w:r>
            <w:r w:rsidR="000B6B78">
              <w:rPr>
                <w:rFonts w:ascii="Times New Roman" w:hAnsi="Times New Roman" w:cs="Times New Roman"/>
                <w:sz w:val="23"/>
                <w:szCs w:val="23"/>
              </w:rPr>
              <w:t>-00109636 и соответствует требованиям</w:t>
            </w:r>
            <w:r w:rsidR="005F4CB3" w:rsidRPr="00053C0C">
              <w:rPr>
                <w:rFonts w:ascii="Times New Roman" w:hAnsi="Times New Roman" w:cs="Times New Roman"/>
                <w:sz w:val="23"/>
                <w:szCs w:val="23"/>
              </w:rPr>
              <w:t>:</w:t>
            </w:r>
          </w:p>
        </w:tc>
        <w:tc>
          <w:tcPr>
            <w:tcW w:w="7229" w:type="dxa"/>
          </w:tcPr>
          <w:p w14:paraId="1DC6B73B" w14:textId="77777777" w:rsidR="005F4CB3" w:rsidRDefault="00033902" w:rsidP="004618BF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ТР ТС 004/2011 (</w:t>
            </w:r>
            <w:r w:rsidR="000B6B78">
              <w:rPr>
                <w:rFonts w:ascii="Times New Roman" w:hAnsi="Times New Roman" w:cs="Times New Roman"/>
                <w:sz w:val="23"/>
                <w:szCs w:val="23"/>
              </w:rPr>
              <w:t>ГО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СТ </w:t>
            </w: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IEC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60598-1, ГОСТ </w:t>
            </w: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IEC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60598-2-</w:t>
            </w:r>
            <w:r w:rsidR="004618BF" w:rsidRPr="004618BF">
              <w:rPr>
                <w:rFonts w:ascii="Times New Roman" w:hAnsi="Times New Roman" w:cs="Times New Roman"/>
                <w:sz w:val="23"/>
                <w:szCs w:val="23"/>
              </w:rPr>
              <w:t>3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, ГОСТ 14254)</w:t>
            </w:r>
          </w:p>
          <w:p w14:paraId="6B702693" w14:textId="77777777" w:rsidR="00993ACE" w:rsidRPr="004618BF" w:rsidRDefault="00993ACE" w:rsidP="00B85005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5F4CB3" w:rsidRPr="00053C0C" w14:paraId="19458196" w14:textId="77777777" w:rsidTr="004618BF">
        <w:trPr>
          <w:trHeight w:val="121"/>
        </w:trPr>
        <w:tc>
          <w:tcPr>
            <w:tcW w:w="3545" w:type="dxa"/>
          </w:tcPr>
          <w:p w14:paraId="2AE98E4C" w14:textId="77777777" w:rsidR="005F4CB3" w:rsidRPr="00053C0C" w:rsidRDefault="005F4CB3" w:rsidP="0001317C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Климатическое и</w:t>
            </w:r>
            <w:r w:rsidR="0001317C" w:rsidRPr="00053C0C">
              <w:rPr>
                <w:rFonts w:ascii="Times New Roman" w:hAnsi="Times New Roman" w:cs="Times New Roman"/>
                <w:sz w:val="23"/>
                <w:szCs w:val="23"/>
              </w:rPr>
              <w:t>сполнение, категория размещения</w:t>
            </w:r>
          </w:p>
        </w:tc>
        <w:tc>
          <w:tcPr>
            <w:tcW w:w="7229" w:type="dxa"/>
          </w:tcPr>
          <w:p w14:paraId="5D04B94C" w14:textId="77777777" w:rsidR="005F4CB3" w:rsidRPr="004618BF" w:rsidRDefault="004618BF" w:rsidP="00AC3C6F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УХЛ 1</w:t>
            </w:r>
          </w:p>
        </w:tc>
      </w:tr>
      <w:tr w:rsidR="005F4CB3" w:rsidRPr="00053C0C" w14:paraId="68F298CE" w14:textId="77777777" w:rsidTr="004618BF">
        <w:trPr>
          <w:trHeight w:val="124"/>
        </w:trPr>
        <w:tc>
          <w:tcPr>
            <w:tcW w:w="3545" w:type="dxa"/>
          </w:tcPr>
          <w:p w14:paraId="1A891D54" w14:textId="77777777" w:rsidR="005F4CB3" w:rsidRPr="00053C0C" w:rsidRDefault="005F4CB3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Диапазон рабочих температур,  и относительная влажность</w:t>
            </w:r>
          </w:p>
        </w:tc>
        <w:tc>
          <w:tcPr>
            <w:tcW w:w="7229" w:type="dxa"/>
          </w:tcPr>
          <w:p w14:paraId="1936DE15" w14:textId="77777777" w:rsidR="005F4CB3" w:rsidRPr="00053C0C" w:rsidRDefault="005F4CB3" w:rsidP="004618BF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(-</w:t>
            </w:r>
            <w:r w:rsidR="004618BF">
              <w:rPr>
                <w:rFonts w:ascii="Times New Roman" w:hAnsi="Times New Roman" w:cs="Times New Roman"/>
                <w:sz w:val="23"/>
                <w:szCs w:val="23"/>
              </w:rPr>
              <w:t>60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…+40)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sym w:font="Symbol" w:char="F0B0"/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С, 80%</w:t>
            </w:r>
          </w:p>
        </w:tc>
      </w:tr>
      <w:tr w:rsidR="005F4CB3" w:rsidRPr="00053C0C" w14:paraId="39D2804F" w14:textId="77777777" w:rsidTr="004618BF">
        <w:trPr>
          <w:trHeight w:val="173"/>
        </w:trPr>
        <w:tc>
          <w:tcPr>
            <w:tcW w:w="3545" w:type="dxa"/>
          </w:tcPr>
          <w:p w14:paraId="3DDCF41F" w14:textId="77777777" w:rsidR="005F4CB3" w:rsidRPr="00053C0C" w:rsidRDefault="005F4CB3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Степень защиты от воздействия окружающей среды</w:t>
            </w:r>
          </w:p>
        </w:tc>
        <w:tc>
          <w:tcPr>
            <w:tcW w:w="7229" w:type="dxa"/>
          </w:tcPr>
          <w:p w14:paraId="608E2892" w14:textId="77777777" w:rsidR="00CA659D" w:rsidRDefault="004618BF" w:rsidP="0001317C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модификация 001 - </w:t>
            </w: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IP</w:t>
            </w:r>
            <w:proofErr w:type="gramStart"/>
            <w:r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B85005" w:rsidRPr="00B85005">
              <w:rPr>
                <w:rFonts w:ascii="Times New Roman" w:hAnsi="Times New Roman" w:cs="Times New Roman"/>
                <w:sz w:val="23"/>
                <w:szCs w:val="23"/>
              </w:rPr>
              <w:t>4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 –</w:t>
            </w:r>
            <w:proofErr w:type="gramEnd"/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комплектация со стеклом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;</w:t>
            </w:r>
          </w:p>
          <w:p w14:paraId="48B744AD" w14:textId="77777777" w:rsidR="005F4CB3" w:rsidRPr="00053C0C" w:rsidRDefault="004618BF" w:rsidP="004618BF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модификация 003 - </w:t>
            </w: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IP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23 – комплектация без стекла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507B91" w:rsidRPr="00053C0C" w14:paraId="23A66110" w14:textId="77777777" w:rsidTr="004618BF">
        <w:trPr>
          <w:trHeight w:val="173"/>
        </w:trPr>
        <w:tc>
          <w:tcPr>
            <w:tcW w:w="3545" w:type="dxa"/>
          </w:tcPr>
          <w:p w14:paraId="5B9119E9" w14:textId="77777777" w:rsidR="00507B91" w:rsidRPr="00053C0C" w:rsidRDefault="00507B91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Мах КПД, % не менее</w:t>
            </w:r>
          </w:p>
        </w:tc>
        <w:tc>
          <w:tcPr>
            <w:tcW w:w="7229" w:type="dxa"/>
          </w:tcPr>
          <w:p w14:paraId="689BD6DC" w14:textId="77777777" w:rsidR="004618BF" w:rsidRDefault="00B85005" w:rsidP="00507B91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модификации 001</w:t>
            </w:r>
            <w:r w:rsidR="004618BF">
              <w:rPr>
                <w:rFonts w:ascii="Times New Roman" w:hAnsi="Times New Roman" w:cs="Times New Roman"/>
                <w:sz w:val="23"/>
                <w:szCs w:val="23"/>
              </w:rPr>
              <w:t>– 60</w:t>
            </w:r>
          </w:p>
          <w:p w14:paraId="3D8EA03F" w14:textId="77777777" w:rsidR="00507B91" w:rsidRPr="00053C0C" w:rsidRDefault="004618BF" w:rsidP="00507B91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модификация 003 - 70</w:t>
            </w:r>
          </w:p>
        </w:tc>
      </w:tr>
      <w:tr w:rsidR="004618BF" w:rsidRPr="00053C0C" w14:paraId="11A83714" w14:textId="77777777" w:rsidTr="004618BF">
        <w:trPr>
          <w:trHeight w:val="173"/>
        </w:trPr>
        <w:tc>
          <w:tcPr>
            <w:tcW w:w="3545" w:type="dxa"/>
          </w:tcPr>
          <w:p w14:paraId="40E663ED" w14:textId="77777777" w:rsidR="004618BF" w:rsidRPr="00053C0C" w:rsidRDefault="004618BF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Мах коэффициент использования по освещенности</w:t>
            </w:r>
          </w:p>
        </w:tc>
        <w:tc>
          <w:tcPr>
            <w:tcW w:w="7229" w:type="dxa"/>
          </w:tcPr>
          <w:p w14:paraId="61944F04" w14:textId="77777777" w:rsidR="004618BF" w:rsidRDefault="004618BF" w:rsidP="00507B91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0,35</w:t>
            </w:r>
          </w:p>
        </w:tc>
      </w:tr>
      <w:tr w:rsidR="005F4CB3" w:rsidRPr="00053C0C" w14:paraId="02F7C090" w14:textId="77777777" w:rsidTr="004618BF">
        <w:trPr>
          <w:trHeight w:val="132"/>
        </w:trPr>
        <w:tc>
          <w:tcPr>
            <w:tcW w:w="3545" w:type="dxa"/>
          </w:tcPr>
          <w:p w14:paraId="7D55BFF2" w14:textId="77777777" w:rsidR="005F4CB3" w:rsidRPr="00053C0C" w:rsidRDefault="005F4CB3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Класс защиты от поражения электрическим током</w:t>
            </w:r>
          </w:p>
        </w:tc>
        <w:tc>
          <w:tcPr>
            <w:tcW w:w="7229" w:type="dxa"/>
          </w:tcPr>
          <w:p w14:paraId="5DB1A445" w14:textId="77777777" w:rsidR="001A548A" w:rsidRPr="00053C0C" w:rsidRDefault="00852072" w:rsidP="00DE7A8F">
            <w:pPr>
              <w:pStyle w:val="a7"/>
              <w:tabs>
                <w:tab w:val="left" w:pos="142"/>
              </w:tabs>
              <w:ind w:left="0"/>
              <w:jc w:val="both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I</w:t>
            </w:r>
          </w:p>
        </w:tc>
      </w:tr>
      <w:tr w:rsidR="005F4CB3" w:rsidRPr="00053C0C" w14:paraId="62C73F5F" w14:textId="77777777" w:rsidTr="004618BF">
        <w:trPr>
          <w:trHeight w:val="206"/>
        </w:trPr>
        <w:tc>
          <w:tcPr>
            <w:tcW w:w="3545" w:type="dxa"/>
          </w:tcPr>
          <w:p w14:paraId="75A31173" w14:textId="77777777" w:rsidR="005F4CB3" w:rsidRPr="00053C0C" w:rsidRDefault="005F4CB3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Способ крепления (рабочее положение)</w:t>
            </w:r>
          </w:p>
        </w:tc>
        <w:tc>
          <w:tcPr>
            <w:tcW w:w="7229" w:type="dxa"/>
          </w:tcPr>
          <w:p w14:paraId="0BE17161" w14:textId="77777777" w:rsidR="001A548A" w:rsidRPr="00053C0C" w:rsidRDefault="0001317C" w:rsidP="00346566">
            <w:pPr>
              <w:pStyle w:val="a7"/>
              <w:tabs>
                <w:tab w:val="left" w:pos="176"/>
              </w:tabs>
              <w:ind w:left="34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светильники</w:t>
            </w:r>
            <w:r w:rsidR="006F6DE2"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ре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комендуется устанавливать на Г- </w:t>
            </w:r>
            <w:r w:rsidR="006F6DE2"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образный кронштейн </w:t>
            </w:r>
            <w:r w:rsidR="00346566">
              <w:rPr>
                <w:rFonts w:ascii="Times New Roman" w:hAnsi="Times New Roman" w:cs="Times New Roman"/>
                <w:sz w:val="23"/>
                <w:szCs w:val="23"/>
              </w:rPr>
              <w:t>типа КР-2 и КР-2А</w:t>
            </w:r>
            <w:r w:rsidR="006F6DE2" w:rsidRPr="00053C0C">
              <w:rPr>
                <w:rFonts w:ascii="Times New Roman" w:hAnsi="Times New Roman" w:cs="Times New Roman"/>
                <w:sz w:val="23"/>
                <w:szCs w:val="23"/>
              </w:rPr>
              <w:t>. Рекомендуемая высота установки 6…12 м.</w:t>
            </w:r>
          </w:p>
        </w:tc>
      </w:tr>
      <w:tr w:rsidR="005F4CB3" w:rsidRPr="00053C0C" w14:paraId="045A6832" w14:textId="77777777" w:rsidTr="004618BF">
        <w:trPr>
          <w:trHeight w:val="206"/>
        </w:trPr>
        <w:tc>
          <w:tcPr>
            <w:tcW w:w="3545" w:type="dxa"/>
          </w:tcPr>
          <w:p w14:paraId="10D71501" w14:textId="77777777" w:rsidR="005F4CB3" w:rsidRPr="00053C0C" w:rsidRDefault="005F4CB3" w:rsidP="005F4CB3">
            <w:pPr>
              <w:pStyle w:val="a7"/>
              <w:numPr>
                <w:ilvl w:val="0"/>
                <w:numId w:val="6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Срок службы</w:t>
            </w:r>
          </w:p>
        </w:tc>
        <w:tc>
          <w:tcPr>
            <w:tcW w:w="7229" w:type="dxa"/>
          </w:tcPr>
          <w:p w14:paraId="264D73A6" w14:textId="77777777" w:rsidR="005F4CB3" w:rsidRPr="00053C0C" w:rsidRDefault="00852072" w:rsidP="00AC3C6F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не менее </w:t>
            </w: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10</w:t>
            </w:r>
            <w:r w:rsidR="005F4CB3"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 лет</w:t>
            </w:r>
          </w:p>
        </w:tc>
      </w:tr>
      <w:tr w:rsidR="005F4CB3" w:rsidRPr="00053C0C" w14:paraId="343F8656" w14:textId="77777777" w:rsidTr="00894C3D">
        <w:trPr>
          <w:trHeight w:val="214"/>
        </w:trPr>
        <w:tc>
          <w:tcPr>
            <w:tcW w:w="10774" w:type="dxa"/>
            <w:gridSpan w:val="2"/>
            <w:tcBorders>
              <w:left w:val="nil"/>
              <w:right w:val="nil"/>
            </w:tcBorders>
          </w:tcPr>
          <w:p w14:paraId="1B5C052E" w14:textId="77777777" w:rsidR="005F4CB3" w:rsidRPr="00053C0C" w:rsidRDefault="005F4CB3" w:rsidP="000B6311">
            <w:pPr>
              <w:pStyle w:val="a7"/>
              <w:numPr>
                <w:ilvl w:val="0"/>
                <w:numId w:val="22"/>
              </w:numPr>
              <w:tabs>
                <w:tab w:val="left" w:pos="318"/>
              </w:tabs>
              <w:ind w:hanging="828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b/>
                <w:sz w:val="23"/>
                <w:szCs w:val="23"/>
              </w:rPr>
              <w:t>Основные технические характеристики</w:t>
            </w:r>
          </w:p>
        </w:tc>
      </w:tr>
      <w:tr w:rsidR="005F4CB3" w:rsidRPr="00053C0C" w14:paraId="5B1DA86A" w14:textId="77777777" w:rsidTr="004618BF">
        <w:trPr>
          <w:trHeight w:val="190"/>
        </w:trPr>
        <w:tc>
          <w:tcPr>
            <w:tcW w:w="3545" w:type="dxa"/>
          </w:tcPr>
          <w:p w14:paraId="041155CE" w14:textId="77777777" w:rsidR="005F4CB3" w:rsidRPr="00053C0C" w:rsidRDefault="005F4CB3" w:rsidP="005F4CB3">
            <w:pPr>
              <w:pStyle w:val="a7"/>
              <w:numPr>
                <w:ilvl w:val="0"/>
                <w:numId w:val="7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Параметры питающей сети</w:t>
            </w:r>
          </w:p>
        </w:tc>
        <w:tc>
          <w:tcPr>
            <w:tcW w:w="7229" w:type="dxa"/>
          </w:tcPr>
          <w:p w14:paraId="28157B08" w14:textId="77777777" w:rsidR="005F4CB3" w:rsidRPr="00053C0C" w:rsidRDefault="005F4CB3" w:rsidP="00AC3C6F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~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220В, 50 Гц</w:t>
            </w:r>
          </w:p>
        </w:tc>
      </w:tr>
      <w:tr w:rsidR="005F4CB3" w:rsidRPr="00053C0C" w14:paraId="37F34A05" w14:textId="77777777" w:rsidTr="004618BF">
        <w:trPr>
          <w:trHeight w:val="211"/>
        </w:trPr>
        <w:tc>
          <w:tcPr>
            <w:tcW w:w="3545" w:type="dxa"/>
          </w:tcPr>
          <w:p w14:paraId="1BD2C16D" w14:textId="77777777" w:rsidR="005F4CB3" w:rsidRPr="00053C0C" w:rsidRDefault="00B67748" w:rsidP="00D71044">
            <w:pPr>
              <w:pStyle w:val="a7"/>
              <w:numPr>
                <w:ilvl w:val="0"/>
                <w:numId w:val="7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М</w:t>
            </w:r>
            <w:r w:rsidR="0082532D" w:rsidRPr="00053C0C">
              <w:rPr>
                <w:rFonts w:ascii="Times New Roman" w:hAnsi="Times New Roman" w:cs="Times New Roman"/>
                <w:sz w:val="23"/>
                <w:szCs w:val="23"/>
              </w:rPr>
              <w:t xml:space="preserve">ощность лампы </w:t>
            </w:r>
            <w:r w:rsidRPr="00053C0C">
              <w:rPr>
                <w:rFonts w:ascii="Times New Roman" w:hAnsi="Times New Roman" w:cs="Times New Roman"/>
                <w:sz w:val="23"/>
                <w:szCs w:val="23"/>
              </w:rPr>
              <w:t>и тип цоколя</w:t>
            </w:r>
          </w:p>
        </w:tc>
        <w:tc>
          <w:tcPr>
            <w:tcW w:w="7229" w:type="dxa"/>
          </w:tcPr>
          <w:p w14:paraId="7F53410B" w14:textId="77777777" w:rsidR="00B67748" w:rsidRPr="005E525A" w:rsidRDefault="004618BF" w:rsidP="006068BD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200 Вт – Е27</w:t>
            </w:r>
            <w:r w:rsidR="005E525A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/</w:t>
            </w:r>
            <w:r w:rsidR="005E525A">
              <w:rPr>
                <w:rFonts w:ascii="Times New Roman" w:hAnsi="Times New Roman" w:cs="Times New Roman"/>
                <w:sz w:val="23"/>
                <w:szCs w:val="23"/>
              </w:rPr>
              <w:t>Е40</w:t>
            </w:r>
          </w:p>
        </w:tc>
      </w:tr>
      <w:tr w:rsidR="0065015B" w:rsidRPr="00053C0C" w14:paraId="579CDF51" w14:textId="77777777" w:rsidTr="004618BF">
        <w:trPr>
          <w:trHeight w:val="211"/>
        </w:trPr>
        <w:tc>
          <w:tcPr>
            <w:tcW w:w="3545" w:type="dxa"/>
          </w:tcPr>
          <w:p w14:paraId="0B6B6195" w14:textId="77777777" w:rsidR="0065015B" w:rsidRPr="00053C0C" w:rsidRDefault="0065015B" w:rsidP="0065015B">
            <w:pPr>
              <w:pStyle w:val="a7"/>
              <w:numPr>
                <w:ilvl w:val="0"/>
                <w:numId w:val="7"/>
              </w:numPr>
              <w:tabs>
                <w:tab w:val="left" w:pos="142"/>
              </w:tabs>
              <w:ind w:left="0" w:firstLine="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Мах размер лампы</w:t>
            </w:r>
          </w:p>
        </w:tc>
        <w:tc>
          <w:tcPr>
            <w:tcW w:w="7229" w:type="dxa"/>
          </w:tcPr>
          <w:p w14:paraId="318B5AB6" w14:textId="77777777" w:rsidR="0065015B" w:rsidRDefault="0065015B" w:rsidP="0065015B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Е27 – ø115х270</w:t>
            </w:r>
          </w:p>
          <w:p w14:paraId="4A23B9D4" w14:textId="77777777" w:rsidR="0065015B" w:rsidRDefault="0065015B" w:rsidP="0065015B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Е40 – ø125х265</w:t>
            </w:r>
          </w:p>
        </w:tc>
      </w:tr>
    </w:tbl>
    <w:p w14:paraId="38301672" w14:textId="77777777" w:rsidR="00B67748" w:rsidRPr="00BC664B" w:rsidRDefault="00B67748" w:rsidP="00004B63">
      <w:pPr>
        <w:pStyle w:val="a7"/>
        <w:tabs>
          <w:tab w:val="left" w:pos="-142"/>
          <w:tab w:val="left" w:pos="142"/>
          <w:tab w:val="left" w:pos="284"/>
        </w:tabs>
        <w:spacing w:after="0"/>
        <w:ind w:left="-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C664B">
        <w:rPr>
          <w:rFonts w:ascii="Times New Roman" w:hAnsi="Times New Roman" w:cs="Times New Roman"/>
          <w:b/>
          <w:sz w:val="26"/>
          <w:szCs w:val="26"/>
        </w:rPr>
        <w:t xml:space="preserve">Внимание! </w:t>
      </w:r>
      <w:r w:rsidR="00004B63">
        <w:rPr>
          <w:rFonts w:ascii="Times New Roman" w:hAnsi="Times New Roman" w:cs="Times New Roman"/>
          <w:b/>
          <w:sz w:val="26"/>
          <w:szCs w:val="26"/>
        </w:rPr>
        <w:t>Запрещается использовать лампы с большей мощностью, чем указано в маркировке светильника</w:t>
      </w:r>
      <w:r w:rsidRPr="00BC664B">
        <w:rPr>
          <w:rFonts w:ascii="Times New Roman" w:hAnsi="Times New Roman" w:cs="Times New Roman"/>
          <w:b/>
          <w:sz w:val="26"/>
          <w:szCs w:val="26"/>
        </w:rPr>
        <w:t>!</w:t>
      </w:r>
    </w:p>
    <w:p w14:paraId="27D9DC19" w14:textId="77777777" w:rsidR="009563F4" w:rsidRPr="00BC664B" w:rsidRDefault="009563F4" w:rsidP="007352BA">
      <w:pPr>
        <w:pStyle w:val="a7"/>
        <w:numPr>
          <w:ilvl w:val="0"/>
          <w:numId w:val="22"/>
        </w:numPr>
        <w:tabs>
          <w:tab w:val="left" w:pos="0"/>
          <w:tab w:val="left" w:pos="142"/>
          <w:tab w:val="left" w:pos="284"/>
        </w:tabs>
        <w:spacing w:after="0"/>
        <w:ind w:hanging="100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C664B">
        <w:rPr>
          <w:rFonts w:ascii="Times New Roman" w:hAnsi="Times New Roman" w:cs="Times New Roman"/>
          <w:b/>
          <w:sz w:val="26"/>
          <w:szCs w:val="26"/>
        </w:rPr>
        <w:t>Комплектность</w:t>
      </w:r>
    </w:p>
    <w:p w14:paraId="6BDD65E6" w14:textId="77777777" w:rsidR="0082532D" w:rsidRPr="00BC664B" w:rsidRDefault="006877A9" w:rsidP="00AB558C">
      <w:pPr>
        <w:pStyle w:val="a7"/>
        <w:numPr>
          <w:ilvl w:val="0"/>
          <w:numId w:val="11"/>
        </w:numPr>
        <w:tabs>
          <w:tab w:val="left" w:pos="0"/>
          <w:tab w:val="left" w:pos="142"/>
          <w:tab w:val="left" w:pos="284"/>
        </w:tabs>
        <w:spacing w:after="0"/>
        <w:ind w:hanging="100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с</w:t>
      </w:r>
      <w:r w:rsidR="009563F4" w:rsidRPr="00BC664B">
        <w:rPr>
          <w:rFonts w:ascii="Times New Roman" w:hAnsi="Times New Roman" w:cs="Times New Roman"/>
          <w:sz w:val="26"/>
          <w:szCs w:val="26"/>
        </w:rPr>
        <w:t>ветильник</w:t>
      </w:r>
      <w:r w:rsidRPr="00BC664B">
        <w:rPr>
          <w:rFonts w:ascii="Times New Roman" w:hAnsi="Times New Roman" w:cs="Times New Roman"/>
          <w:sz w:val="26"/>
          <w:szCs w:val="26"/>
        </w:rPr>
        <w:t>;</w:t>
      </w:r>
    </w:p>
    <w:p w14:paraId="279B18F3" w14:textId="77777777" w:rsidR="009563F4" w:rsidRPr="00BC664B" w:rsidRDefault="009E54AD" w:rsidP="005F1715">
      <w:pPr>
        <w:pStyle w:val="a7"/>
        <w:numPr>
          <w:ilvl w:val="0"/>
          <w:numId w:val="11"/>
        </w:numPr>
        <w:tabs>
          <w:tab w:val="left" w:pos="0"/>
          <w:tab w:val="left" w:pos="142"/>
          <w:tab w:val="left" w:pos="284"/>
        </w:tabs>
        <w:spacing w:after="0"/>
        <w:ind w:hanging="100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п</w:t>
      </w:r>
      <w:r w:rsidR="009563F4" w:rsidRPr="00BC664B">
        <w:rPr>
          <w:rFonts w:ascii="Times New Roman" w:hAnsi="Times New Roman" w:cs="Times New Roman"/>
          <w:sz w:val="26"/>
          <w:szCs w:val="26"/>
        </w:rPr>
        <w:t>аспорт</w:t>
      </w:r>
      <w:r w:rsidR="00DE3165" w:rsidRPr="00BC664B">
        <w:rPr>
          <w:rFonts w:ascii="Times New Roman" w:hAnsi="Times New Roman" w:cs="Times New Roman"/>
          <w:sz w:val="26"/>
          <w:szCs w:val="26"/>
        </w:rPr>
        <w:t>;</w:t>
      </w:r>
    </w:p>
    <w:p w14:paraId="0418E771" w14:textId="77777777" w:rsidR="009563F4" w:rsidRPr="00BC664B" w:rsidRDefault="009E54AD" w:rsidP="005F1715">
      <w:pPr>
        <w:pStyle w:val="a7"/>
        <w:numPr>
          <w:ilvl w:val="0"/>
          <w:numId w:val="11"/>
        </w:numPr>
        <w:tabs>
          <w:tab w:val="left" w:pos="0"/>
          <w:tab w:val="left" w:pos="142"/>
          <w:tab w:val="left" w:pos="284"/>
        </w:tabs>
        <w:spacing w:after="0"/>
        <w:ind w:hanging="100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у</w:t>
      </w:r>
      <w:r w:rsidR="009563F4" w:rsidRPr="00BC664B">
        <w:rPr>
          <w:rFonts w:ascii="Times New Roman" w:hAnsi="Times New Roman" w:cs="Times New Roman"/>
          <w:sz w:val="26"/>
          <w:szCs w:val="26"/>
        </w:rPr>
        <w:t>паковка</w:t>
      </w:r>
    </w:p>
    <w:p w14:paraId="4A738044" w14:textId="77777777" w:rsidR="004618BF" w:rsidRPr="00BC664B" w:rsidRDefault="004618BF" w:rsidP="004618BF">
      <w:pPr>
        <w:tabs>
          <w:tab w:val="left" w:pos="0"/>
          <w:tab w:val="left" w:pos="142"/>
          <w:tab w:val="left" w:pos="284"/>
        </w:tabs>
        <w:spacing w:after="0"/>
        <w:ind w:left="-142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Примечание: лампы в комплект поставки не входят.</w:t>
      </w:r>
    </w:p>
    <w:p w14:paraId="4C0C7C9B" w14:textId="77777777" w:rsidR="004618BF" w:rsidRPr="00BC664B" w:rsidRDefault="004618BF" w:rsidP="004618BF">
      <w:pPr>
        <w:pStyle w:val="a7"/>
        <w:tabs>
          <w:tab w:val="left" w:pos="0"/>
          <w:tab w:val="left" w:pos="142"/>
          <w:tab w:val="left" w:pos="284"/>
        </w:tabs>
        <w:spacing w:after="0"/>
        <w:ind w:left="862"/>
        <w:jc w:val="both"/>
        <w:rPr>
          <w:rFonts w:ascii="Times New Roman" w:hAnsi="Times New Roman" w:cs="Times New Roman"/>
          <w:sz w:val="26"/>
          <w:szCs w:val="26"/>
        </w:rPr>
      </w:pPr>
    </w:p>
    <w:p w14:paraId="1615203A" w14:textId="77777777" w:rsidR="006D1733" w:rsidRPr="00BC664B" w:rsidRDefault="005F0FA2" w:rsidP="007352BA">
      <w:pPr>
        <w:pStyle w:val="a7"/>
        <w:numPr>
          <w:ilvl w:val="0"/>
          <w:numId w:val="22"/>
        </w:numPr>
        <w:tabs>
          <w:tab w:val="left" w:pos="0"/>
          <w:tab w:val="left" w:pos="142"/>
        </w:tabs>
        <w:spacing w:after="0"/>
        <w:ind w:hanging="100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C664B">
        <w:rPr>
          <w:rFonts w:ascii="Times New Roman" w:hAnsi="Times New Roman" w:cs="Times New Roman"/>
          <w:b/>
          <w:sz w:val="26"/>
          <w:szCs w:val="26"/>
        </w:rPr>
        <w:t xml:space="preserve">  Требования безопасности</w:t>
      </w:r>
    </w:p>
    <w:p w14:paraId="43820359" w14:textId="77777777" w:rsidR="000F6ED8" w:rsidRPr="00BC664B" w:rsidRDefault="000F6ED8" w:rsidP="000B6311">
      <w:pPr>
        <w:pStyle w:val="a7"/>
        <w:numPr>
          <w:ilvl w:val="0"/>
          <w:numId w:val="15"/>
        </w:numPr>
        <w:tabs>
          <w:tab w:val="left" w:pos="0"/>
          <w:tab w:val="left" w:pos="142"/>
          <w:tab w:val="left" w:pos="284"/>
        </w:tabs>
        <w:spacing w:after="0"/>
        <w:ind w:left="0" w:hanging="142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BC664B">
        <w:rPr>
          <w:rFonts w:ascii="Times New Roman" w:hAnsi="Times New Roman" w:cs="Times New Roman"/>
          <w:b/>
          <w:i/>
          <w:sz w:val="26"/>
          <w:szCs w:val="26"/>
        </w:rPr>
        <w:t>Монтаж, демонтаж и подключение светильника производить только специалистом электромонтажником при отключенной сети питания.</w:t>
      </w:r>
    </w:p>
    <w:p w14:paraId="6DC74299" w14:textId="77777777" w:rsidR="000F6ED8" w:rsidRPr="00BC664B" w:rsidRDefault="000F6ED8" w:rsidP="000B6311">
      <w:pPr>
        <w:pStyle w:val="a7"/>
        <w:numPr>
          <w:ilvl w:val="0"/>
          <w:numId w:val="15"/>
        </w:numPr>
        <w:tabs>
          <w:tab w:val="left" w:pos="-142"/>
          <w:tab w:val="left" w:pos="0"/>
          <w:tab w:val="left" w:pos="142"/>
          <w:tab w:val="left" w:pos="284"/>
        </w:tabs>
        <w:spacing w:after="0"/>
        <w:ind w:left="0" w:hanging="142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BC664B">
        <w:rPr>
          <w:rFonts w:ascii="Times New Roman" w:hAnsi="Times New Roman" w:cs="Times New Roman"/>
          <w:b/>
          <w:i/>
          <w:sz w:val="26"/>
          <w:szCs w:val="26"/>
        </w:rPr>
        <w:t>Присоединение к поврежденной электропроводке ЗАПРЕЩЕНО!</w:t>
      </w:r>
    </w:p>
    <w:p w14:paraId="1052DC8C" w14:textId="77777777" w:rsidR="000F6ED8" w:rsidRPr="00BC664B" w:rsidRDefault="000F6ED8" w:rsidP="000B6311">
      <w:pPr>
        <w:pStyle w:val="a7"/>
        <w:numPr>
          <w:ilvl w:val="0"/>
          <w:numId w:val="15"/>
        </w:numPr>
        <w:tabs>
          <w:tab w:val="left" w:pos="0"/>
          <w:tab w:val="left" w:pos="142"/>
          <w:tab w:val="left" w:pos="284"/>
        </w:tabs>
        <w:spacing w:after="0"/>
        <w:ind w:left="0" w:hanging="142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BC664B">
        <w:rPr>
          <w:rFonts w:ascii="Times New Roman" w:hAnsi="Times New Roman" w:cs="Times New Roman"/>
          <w:b/>
          <w:i/>
          <w:sz w:val="26"/>
          <w:szCs w:val="26"/>
        </w:rPr>
        <w:t>ВНИМАНИЕ! Светильники с дефектами корпуса, стекла и др. составных частей эксплуатировать недопустимо.</w:t>
      </w:r>
    </w:p>
    <w:p w14:paraId="55E3AF2A" w14:textId="77777777" w:rsidR="00BC664B" w:rsidRPr="00A4781F" w:rsidRDefault="000F6ED8" w:rsidP="005C271A">
      <w:pPr>
        <w:pStyle w:val="a7"/>
        <w:numPr>
          <w:ilvl w:val="0"/>
          <w:numId w:val="15"/>
        </w:numPr>
        <w:tabs>
          <w:tab w:val="left" w:pos="0"/>
          <w:tab w:val="left" w:pos="142"/>
          <w:tab w:val="left" w:pos="284"/>
        </w:tabs>
        <w:spacing w:after="0"/>
        <w:ind w:left="0" w:hanging="142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A4781F">
        <w:rPr>
          <w:rFonts w:ascii="Times New Roman" w:hAnsi="Times New Roman" w:cs="Times New Roman"/>
          <w:b/>
          <w:i/>
          <w:sz w:val="26"/>
          <w:szCs w:val="26"/>
        </w:rPr>
        <w:t>Устанавливать светильники вдали от химически активной среды, горючих и легко воспламеняемых предметов.</w:t>
      </w:r>
    </w:p>
    <w:p w14:paraId="1AC3C2F7" w14:textId="77777777" w:rsidR="000B6B78" w:rsidRDefault="000B6B78" w:rsidP="000B6B78">
      <w:pPr>
        <w:pStyle w:val="a7"/>
        <w:tabs>
          <w:tab w:val="left" w:pos="0"/>
          <w:tab w:val="left" w:pos="284"/>
        </w:tabs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31B3600" w14:textId="77777777" w:rsidR="00547416" w:rsidRPr="000B6B78" w:rsidRDefault="00547416" w:rsidP="000B6B78">
      <w:pPr>
        <w:pStyle w:val="a7"/>
        <w:numPr>
          <w:ilvl w:val="0"/>
          <w:numId w:val="22"/>
        </w:numPr>
        <w:tabs>
          <w:tab w:val="left" w:pos="0"/>
          <w:tab w:val="left" w:pos="284"/>
        </w:tabs>
        <w:spacing w:after="0"/>
        <w:ind w:hanging="100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B6B78">
        <w:rPr>
          <w:rFonts w:ascii="Times New Roman" w:hAnsi="Times New Roman" w:cs="Times New Roman"/>
          <w:b/>
          <w:sz w:val="26"/>
          <w:szCs w:val="26"/>
        </w:rPr>
        <w:lastRenderedPageBreak/>
        <w:t>Инструкция по монтажу и подготовка к работе</w:t>
      </w:r>
    </w:p>
    <w:p w14:paraId="25F387A7" w14:textId="77777777" w:rsidR="00FC5154" w:rsidRPr="00BC664B" w:rsidRDefault="00FC5154" w:rsidP="00292C02">
      <w:pPr>
        <w:pStyle w:val="a7"/>
        <w:numPr>
          <w:ilvl w:val="0"/>
          <w:numId w:val="27"/>
        </w:numPr>
        <w:tabs>
          <w:tab w:val="left" w:pos="0"/>
          <w:tab w:val="left" w:pos="142"/>
          <w:tab w:val="left" w:pos="284"/>
        </w:tabs>
        <w:spacing w:after="0"/>
        <w:ind w:lef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 xml:space="preserve">Открыть </w:t>
      </w:r>
      <w:r w:rsidR="00346566" w:rsidRPr="00BC664B">
        <w:rPr>
          <w:rFonts w:ascii="Times New Roman" w:hAnsi="Times New Roman" w:cs="Times New Roman"/>
          <w:sz w:val="26"/>
          <w:szCs w:val="26"/>
        </w:rPr>
        <w:t xml:space="preserve">(при наличии) </w:t>
      </w:r>
      <w:r w:rsidRPr="00BC664B">
        <w:rPr>
          <w:rFonts w:ascii="Times New Roman" w:hAnsi="Times New Roman" w:cs="Times New Roman"/>
          <w:sz w:val="26"/>
          <w:szCs w:val="26"/>
        </w:rPr>
        <w:t>защитное стекло, отстегнув две защелки;</w:t>
      </w:r>
    </w:p>
    <w:p w14:paraId="0AA7C97E" w14:textId="77777777" w:rsidR="00FC5154" w:rsidRPr="00BC664B" w:rsidRDefault="00FC5154" w:rsidP="00292C02">
      <w:pPr>
        <w:pStyle w:val="a7"/>
        <w:numPr>
          <w:ilvl w:val="0"/>
          <w:numId w:val="27"/>
        </w:numPr>
        <w:tabs>
          <w:tab w:val="left" w:pos="0"/>
          <w:tab w:val="left" w:pos="142"/>
          <w:tab w:val="left" w:pos="284"/>
        </w:tabs>
        <w:spacing w:after="0"/>
        <w:ind w:lef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Протянуть сетевые провода и провод заземления через Г-образны</w:t>
      </w:r>
      <w:r w:rsidR="00346566" w:rsidRPr="00BC664B">
        <w:rPr>
          <w:rFonts w:ascii="Times New Roman" w:hAnsi="Times New Roman" w:cs="Times New Roman"/>
          <w:sz w:val="26"/>
          <w:szCs w:val="26"/>
        </w:rPr>
        <w:t>й кронштейн, отверстие в консоли</w:t>
      </w:r>
      <w:r w:rsidR="00292C02" w:rsidRPr="00BC664B">
        <w:rPr>
          <w:rFonts w:ascii="Times New Roman" w:hAnsi="Times New Roman" w:cs="Times New Roman"/>
          <w:sz w:val="26"/>
          <w:szCs w:val="26"/>
        </w:rPr>
        <w:t>, через изоляционную втулку в корпусе;</w:t>
      </w:r>
    </w:p>
    <w:p w14:paraId="61E9A69C" w14:textId="77777777" w:rsidR="00292C02" w:rsidRPr="00BC664B" w:rsidRDefault="00292C02" w:rsidP="00292C02">
      <w:pPr>
        <w:pStyle w:val="a7"/>
        <w:numPr>
          <w:ilvl w:val="0"/>
          <w:numId w:val="27"/>
        </w:numPr>
        <w:tabs>
          <w:tab w:val="left" w:pos="0"/>
          <w:tab w:val="left" w:pos="142"/>
          <w:tab w:val="left" w:pos="284"/>
        </w:tabs>
        <w:spacing w:after="0"/>
        <w:ind w:lef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Установить светильник на кронштейн, затяну</w:t>
      </w:r>
      <w:r w:rsidR="00346566" w:rsidRPr="00BC664B">
        <w:rPr>
          <w:rFonts w:ascii="Times New Roman" w:hAnsi="Times New Roman" w:cs="Times New Roman"/>
          <w:sz w:val="26"/>
          <w:szCs w:val="26"/>
        </w:rPr>
        <w:t>ть</w:t>
      </w:r>
      <w:r w:rsidRPr="00BC664B">
        <w:rPr>
          <w:rFonts w:ascii="Times New Roman" w:hAnsi="Times New Roman" w:cs="Times New Roman"/>
          <w:sz w:val="26"/>
          <w:szCs w:val="26"/>
        </w:rPr>
        <w:t xml:space="preserve"> винт крепления;</w:t>
      </w:r>
    </w:p>
    <w:p w14:paraId="5BA9A595" w14:textId="77777777" w:rsidR="00292C02" w:rsidRPr="00BC664B" w:rsidRDefault="00292C02" w:rsidP="00292C02">
      <w:pPr>
        <w:pStyle w:val="a7"/>
        <w:numPr>
          <w:ilvl w:val="0"/>
          <w:numId w:val="27"/>
        </w:numPr>
        <w:tabs>
          <w:tab w:val="left" w:pos="0"/>
          <w:tab w:val="left" w:pos="142"/>
          <w:tab w:val="left" w:pos="284"/>
        </w:tabs>
        <w:spacing w:after="0"/>
        <w:ind w:lef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Подсоединить сетевые провода и провод заземления к клеммной колодке</w:t>
      </w:r>
      <w:r w:rsidR="00346566" w:rsidRPr="00BC664B">
        <w:rPr>
          <w:rFonts w:ascii="Times New Roman" w:hAnsi="Times New Roman" w:cs="Times New Roman"/>
          <w:sz w:val="26"/>
          <w:szCs w:val="26"/>
        </w:rPr>
        <w:t>, провод заземления – к панели</w:t>
      </w:r>
      <w:r w:rsidRPr="00BC664B">
        <w:rPr>
          <w:rFonts w:ascii="Times New Roman" w:hAnsi="Times New Roman" w:cs="Times New Roman"/>
          <w:sz w:val="26"/>
          <w:szCs w:val="26"/>
        </w:rPr>
        <w:t>;</w:t>
      </w:r>
    </w:p>
    <w:p w14:paraId="16422916" w14:textId="77777777" w:rsidR="00292C02" w:rsidRPr="00BC664B" w:rsidRDefault="00292C02" w:rsidP="00292C02">
      <w:pPr>
        <w:pStyle w:val="a7"/>
        <w:numPr>
          <w:ilvl w:val="0"/>
          <w:numId w:val="27"/>
        </w:numPr>
        <w:tabs>
          <w:tab w:val="left" w:pos="0"/>
          <w:tab w:val="left" w:pos="142"/>
          <w:tab w:val="left" w:pos="284"/>
        </w:tabs>
        <w:spacing w:after="0"/>
        <w:ind w:lef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Ввернуть лампочку, предварительно проверив её исправность;</w:t>
      </w:r>
    </w:p>
    <w:p w14:paraId="032EF050" w14:textId="77777777" w:rsidR="00292C02" w:rsidRPr="00BC664B" w:rsidRDefault="00292C02" w:rsidP="00292C02">
      <w:pPr>
        <w:pStyle w:val="a7"/>
        <w:numPr>
          <w:ilvl w:val="0"/>
          <w:numId w:val="27"/>
        </w:numPr>
        <w:tabs>
          <w:tab w:val="left" w:pos="0"/>
          <w:tab w:val="left" w:pos="142"/>
          <w:tab w:val="left" w:pos="284"/>
        </w:tabs>
        <w:spacing w:after="0"/>
        <w:ind w:lef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При наличии защитного стекла, закрыть стекло и зафиксировать защелками.</w:t>
      </w:r>
    </w:p>
    <w:p w14:paraId="3AC5CCD5" w14:textId="77777777" w:rsidR="00547416" w:rsidRPr="00BC664B" w:rsidRDefault="000558E6" w:rsidP="007352BA">
      <w:pPr>
        <w:pStyle w:val="a7"/>
        <w:numPr>
          <w:ilvl w:val="0"/>
          <w:numId w:val="16"/>
        </w:numPr>
        <w:tabs>
          <w:tab w:val="left" w:pos="0"/>
        </w:tabs>
        <w:spacing w:after="0"/>
        <w:ind w:left="142" w:hanging="426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C664B">
        <w:rPr>
          <w:rFonts w:ascii="Times New Roman" w:hAnsi="Times New Roman" w:cs="Times New Roman"/>
          <w:b/>
          <w:sz w:val="26"/>
          <w:szCs w:val="26"/>
        </w:rPr>
        <w:t>Сведения об утилизации</w:t>
      </w:r>
    </w:p>
    <w:p w14:paraId="514FE1D2" w14:textId="77777777" w:rsidR="000558E6" w:rsidRPr="00BC664B" w:rsidRDefault="000558E6" w:rsidP="005F1715">
      <w:pPr>
        <w:pStyle w:val="a7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 xml:space="preserve">Светильник не содержит дорогостоящих </w:t>
      </w:r>
      <w:proofErr w:type="gramStart"/>
      <w:r w:rsidRPr="00BC664B">
        <w:rPr>
          <w:rFonts w:ascii="Times New Roman" w:hAnsi="Times New Roman" w:cs="Times New Roman"/>
          <w:sz w:val="26"/>
          <w:szCs w:val="26"/>
        </w:rPr>
        <w:t>и  токсичных</w:t>
      </w:r>
      <w:proofErr w:type="gramEnd"/>
      <w:r w:rsidRPr="00BC664B">
        <w:rPr>
          <w:rFonts w:ascii="Times New Roman" w:hAnsi="Times New Roman" w:cs="Times New Roman"/>
          <w:sz w:val="26"/>
          <w:szCs w:val="26"/>
        </w:rPr>
        <w:t xml:space="preserve"> материалов и утилизируется обычным способом.</w:t>
      </w:r>
    </w:p>
    <w:p w14:paraId="009708FD" w14:textId="77777777" w:rsidR="000F6ED8" w:rsidRPr="00BC664B" w:rsidRDefault="000F6ED8" w:rsidP="007352BA">
      <w:pPr>
        <w:pStyle w:val="a7"/>
        <w:numPr>
          <w:ilvl w:val="0"/>
          <w:numId w:val="16"/>
        </w:numPr>
        <w:tabs>
          <w:tab w:val="left" w:pos="142"/>
        </w:tabs>
        <w:spacing w:after="0"/>
        <w:ind w:left="-142" w:hanging="142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C664B">
        <w:rPr>
          <w:rFonts w:ascii="Times New Roman" w:hAnsi="Times New Roman" w:cs="Times New Roman"/>
          <w:b/>
          <w:sz w:val="26"/>
          <w:szCs w:val="26"/>
        </w:rPr>
        <w:t>Хранение и транспортирование</w:t>
      </w:r>
    </w:p>
    <w:p w14:paraId="3D408144" w14:textId="77777777" w:rsidR="000F6ED8" w:rsidRPr="00BC664B" w:rsidRDefault="000F6ED8" w:rsidP="000F6ED8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i/>
          <w:sz w:val="26"/>
          <w:szCs w:val="26"/>
        </w:rPr>
        <w:t xml:space="preserve">Условия транспортирования светильников в части воздействия механических факторов по ГОСТ 23216-7- </w:t>
      </w:r>
      <w:r w:rsidRPr="00BC664B">
        <w:rPr>
          <w:rFonts w:ascii="Times New Roman" w:hAnsi="Times New Roman" w:cs="Times New Roman"/>
          <w:b/>
          <w:i/>
          <w:sz w:val="26"/>
          <w:szCs w:val="26"/>
        </w:rPr>
        <w:t xml:space="preserve">средние (С). </w:t>
      </w:r>
      <w:r w:rsidRPr="00BC664B">
        <w:rPr>
          <w:rFonts w:ascii="Times New Roman" w:hAnsi="Times New Roman" w:cs="Times New Roman"/>
          <w:sz w:val="26"/>
          <w:szCs w:val="26"/>
        </w:rPr>
        <w:t>Перевозки воздушным, железнодорожным в сочетании их между собой, водным путём (кроме моря) совместно с автомобильными перевозками, с общим числом перегрузок не более четырёх.</w:t>
      </w:r>
    </w:p>
    <w:p w14:paraId="6EABDFC0" w14:textId="77777777" w:rsidR="000F6ED8" w:rsidRPr="00BC664B" w:rsidRDefault="000F6ED8" w:rsidP="000F6ED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i/>
          <w:sz w:val="26"/>
          <w:szCs w:val="26"/>
        </w:rPr>
        <w:t>Условия хранения светильников в части воздействия климатических факторов по ГОСТ 15150-69 –</w:t>
      </w:r>
      <w:r w:rsidRPr="00BC664B">
        <w:rPr>
          <w:rFonts w:ascii="Times New Roman" w:hAnsi="Times New Roman" w:cs="Times New Roman"/>
          <w:b/>
          <w:i/>
          <w:sz w:val="26"/>
          <w:szCs w:val="26"/>
        </w:rPr>
        <w:t>2.</w:t>
      </w:r>
      <w:r w:rsidR="00E27B16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Pr="00BC664B">
        <w:rPr>
          <w:rFonts w:ascii="Times New Roman" w:hAnsi="Times New Roman" w:cs="Times New Roman"/>
          <w:sz w:val="26"/>
          <w:szCs w:val="26"/>
        </w:rPr>
        <w:t xml:space="preserve">Закрытые и другие помещения с естественной вентиляцией без искусственно регулируемых климатических условий, где колебания температуры и влажности воздуха существенно меньше, чем на открытом воздухе, расположенные макроклиматических районах </w:t>
      </w:r>
      <w:r w:rsidRPr="00BC664B">
        <w:rPr>
          <w:rFonts w:ascii="Times New Roman" w:hAnsi="Times New Roman" w:cs="Times New Roman"/>
          <w:sz w:val="26"/>
          <w:szCs w:val="26"/>
          <w:lang w:val="en-US"/>
        </w:rPr>
        <w:t>c</w:t>
      </w:r>
      <w:r w:rsidRPr="00BC664B">
        <w:rPr>
          <w:rFonts w:ascii="Times New Roman" w:hAnsi="Times New Roman" w:cs="Times New Roman"/>
          <w:sz w:val="26"/>
          <w:szCs w:val="26"/>
        </w:rPr>
        <w:t xml:space="preserve"> умеренным и холодным климатом. </w:t>
      </w:r>
    </w:p>
    <w:p w14:paraId="52B3AA15" w14:textId="77777777" w:rsidR="000F6ED8" w:rsidRPr="00BC664B" w:rsidRDefault="000F6ED8" w:rsidP="000F6ED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Светильники в упаковке допускают хранение в течение не более 18 месяцев с даты выпуска.</w:t>
      </w:r>
    </w:p>
    <w:p w14:paraId="5190BFAB" w14:textId="77777777" w:rsidR="000F6ED8" w:rsidRPr="00BC664B" w:rsidRDefault="000F6ED8" w:rsidP="007352BA">
      <w:pPr>
        <w:pStyle w:val="a7"/>
        <w:numPr>
          <w:ilvl w:val="0"/>
          <w:numId w:val="16"/>
        </w:numPr>
        <w:tabs>
          <w:tab w:val="left" w:pos="-284"/>
          <w:tab w:val="left" w:pos="142"/>
          <w:tab w:val="left" w:pos="284"/>
        </w:tabs>
        <w:spacing w:after="0"/>
        <w:ind w:left="0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C664B">
        <w:rPr>
          <w:rFonts w:ascii="Times New Roman" w:hAnsi="Times New Roman" w:cs="Times New Roman"/>
          <w:b/>
          <w:sz w:val="26"/>
          <w:szCs w:val="26"/>
        </w:rPr>
        <w:t>Гарантийные обязательства</w:t>
      </w:r>
    </w:p>
    <w:p w14:paraId="3915ED5F" w14:textId="77777777" w:rsidR="00D8171C" w:rsidRPr="00D8171C" w:rsidRDefault="00D8171C" w:rsidP="00D8171C">
      <w:pPr>
        <w:tabs>
          <w:tab w:val="left" w:pos="142"/>
        </w:tabs>
        <w:spacing w:after="0"/>
        <w:jc w:val="both"/>
        <w:rPr>
          <w:rFonts w:ascii="Times New Roman" w:hAnsi="Times New Roman"/>
          <w:sz w:val="26"/>
          <w:szCs w:val="26"/>
        </w:rPr>
      </w:pPr>
      <w:r w:rsidRPr="00D8171C">
        <w:rPr>
          <w:rFonts w:ascii="Times New Roman" w:hAnsi="Times New Roman"/>
          <w:sz w:val="26"/>
          <w:szCs w:val="26"/>
        </w:rPr>
        <w:t xml:space="preserve">В случае обнаружения неисправности светильника, до истечения гарантийного срока, следует обратиться по месту покупки светильника, либо непосредственно к предприятию-изготовителю. </w:t>
      </w:r>
    </w:p>
    <w:p w14:paraId="19401EB8" w14:textId="77777777" w:rsidR="00D8171C" w:rsidRPr="00D8171C" w:rsidRDefault="00D8171C" w:rsidP="00D8171C">
      <w:pPr>
        <w:tabs>
          <w:tab w:val="left" w:pos="142"/>
        </w:tabs>
        <w:spacing w:after="0"/>
        <w:jc w:val="both"/>
        <w:rPr>
          <w:rFonts w:ascii="Times New Roman" w:hAnsi="Times New Roman"/>
          <w:sz w:val="26"/>
          <w:szCs w:val="26"/>
        </w:rPr>
      </w:pPr>
      <w:r w:rsidRPr="00D8171C">
        <w:rPr>
          <w:rFonts w:ascii="Times New Roman" w:hAnsi="Times New Roman"/>
          <w:sz w:val="26"/>
          <w:szCs w:val="26"/>
        </w:rPr>
        <w:t>Гарантийный срок эксплуатации: 18 месяцев со дня продажи покупателю, но не более 36 месяцев со дня выпуска предприятием-изготовителем. В случае если день продажи установить невозможно, этот срок исчисляется со дня изготовления товара.</w:t>
      </w:r>
    </w:p>
    <w:p w14:paraId="4BE73E14" w14:textId="77777777" w:rsidR="00D8171C" w:rsidRPr="00D8171C" w:rsidRDefault="00D8171C" w:rsidP="00D8171C">
      <w:pPr>
        <w:tabs>
          <w:tab w:val="left" w:pos="142"/>
        </w:tabs>
        <w:spacing w:after="0"/>
        <w:jc w:val="both"/>
        <w:rPr>
          <w:rFonts w:ascii="Times New Roman" w:hAnsi="Times New Roman"/>
          <w:sz w:val="26"/>
          <w:szCs w:val="26"/>
        </w:rPr>
      </w:pPr>
      <w:r w:rsidRPr="00D8171C">
        <w:rPr>
          <w:rFonts w:ascii="Times New Roman" w:hAnsi="Times New Roman"/>
          <w:sz w:val="26"/>
          <w:szCs w:val="26"/>
        </w:rPr>
        <w:t xml:space="preserve">Предприятие-изготовитель не несет ответственности за дефекты и последствия, возникшие по вине потребителя в </w:t>
      </w:r>
      <w:proofErr w:type="gramStart"/>
      <w:r w:rsidRPr="00D8171C">
        <w:rPr>
          <w:rFonts w:ascii="Times New Roman" w:hAnsi="Times New Roman"/>
          <w:sz w:val="26"/>
          <w:szCs w:val="26"/>
        </w:rPr>
        <w:t>результате  несоблюдения</w:t>
      </w:r>
      <w:proofErr w:type="gramEnd"/>
      <w:r w:rsidRPr="00D8171C">
        <w:rPr>
          <w:rFonts w:ascii="Times New Roman" w:hAnsi="Times New Roman"/>
          <w:sz w:val="26"/>
          <w:szCs w:val="26"/>
        </w:rPr>
        <w:t xml:space="preserve"> требований данного руководства по эксплуатации.</w:t>
      </w:r>
    </w:p>
    <w:p w14:paraId="014558D1" w14:textId="77777777" w:rsidR="00D8171C" w:rsidRPr="00D8171C" w:rsidRDefault="00D8171C" w:rsidP="00D8171C">
      <w:pPr>
        <w:tabs>
          <w:tab w:val="left" w:pos="142"/>
        </w:tabs>
        <w:spacing w:after="0"/>
        <w:jc w:val="both"/>
        <w:rPr>
          <w:rFonts w:ascii="Times New Roman" w:hAnsi="Times New Roman"/>
          <w:sz w:val="26"/>
          <w:szCs w:val="26"/>
        </w:rPr>
      </w:pPr>
      <w:r w:rsidRPr="00D8171C">
        <w:rPr>
          <w:rFonts w:ascii="Times New Roman" w:hAnsi="Times New Roman"/>
          <w:sz w:val="26"/>
          <w:szCs w:val="26"/>
        </w:rPr>
        <w:t>К гарантийному ремонту принимаются изделия, не подвергавшиеся разборке и конструктивным изменениям, не имеющие механических повреждений, при сохранении защитных наклеек и пломб предприятия – изготовителя.</w:t>
      </w:r>
    </w:p>
    <w:p w14:paraId="5C6CEB58" w14:textId="77777777" w:rsidR="00D8171C" w:rsidRPr="00D8171C" w:rsidRDefault="00D8171C" w:rsidP="00BC664B">
      <w:pPr>
        <w:tabs>
          <w:tab w:val="left" w:pos="284"/>
          <w:tab w:val="left" w:pos="10631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598D6942" w14:textId="77777777" w:rsidR="00BC664B" w:rsidRPr="00BC664B" w:rsidRDefault="00BC664B" w:rsidP="00BC664B">
      <w:pPr>
        <w:tabs>
          <w:tab w:val="left" w:pos="284"/>
          <w:tab w:val="left" w:pos="10631"/>
        </w:tabs>
        <w:spacing w:after="0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 xml:space="preserve">Светильник сертифицирован. </w:t>
      </w:r>
      <w:r w:rsidRPr="00BC664B">
        <w:rPr>
          <w:rFonts w:ascii="Times New Roman" w:hAnsi="Times New Roman" w:cs="Times New Roman"/>
          <w:i/>
          <w:sz w:val="26"/>
          <w:szCs w:val="26"/>
        </w:rPr>
        <w:t>Сертификат № Т</w:t>
      </w:r>
      <w:r w:rsidR="004E3AB3">
        <w:rPr>
          <w:rFonts w:ascii="Times New Roman" w:hAnsi="Times New Roman" w:cs="Times New Roman"/>
          <w:i/>
          <w:sz w:val="26"/>
          <w:szCs w:val="26"/>
          <w:lang w:val="en-US"/>
        </w:rPr>
        <w:t>C</w:t>
      </w:r>
      <w:r w:rsidRPr="00BC664B">
        <w:rPr>
          <w:rFonts w:ascii="Times New Roman" w:hAnsi="Times New Roman" w:cs="Times New Roman"/>
          <w:i/>
          <w:sz w:val="26"/>
          <w:szCs w:val="26"/>
          <w:lang w:val="en-US"/>
        </w:rPr>
        <w:t>RU</w:t>
      </w:r>
      <w:r w:rsidRPr="00BC664B">
        <w:rPr>
          <w:rFonts w:ascii="Times New Roman" w:hAnsi="Times New Roman" w:cs="Times New Roman"/>
          <w:i/>
          <w:sz w:val="26"/>
          <w:szCs w:val="26"/>
        </w:rPr>
        <w:t xml:space="preserve"> С-</w:t>
      </w:r>
      <w:r w:rsidRPr="00BC664B">
        <w:rPr>
          <w:rFonts w:ascii="Times New Roman" w:hAnsi="Times New Roman" w:cs="Times New Roman"/>
          <w:i/>
          <w:sz w:val="26"/>
          <w:szCs w:val="26"/>
          <w:lang w:val="en-US"/>
        </w:rPr>
        <w:t>RU</w:t>
      </w:r>
      <w:r w:rsidRPr="00BC664B">
        <w:rPr>
          <w:rFonts w:ascii="Times New Roman" w:hAnsi="Times New Roman" w:cs="Times New Roman"/>
          <w:i/>
          <w:sz w:val="26"/>
          <w:szCs w:val="26"/>
        </w:rPr>
        <w:t>.АЮ</w:t>
      </w:r>
      <w:proofErr w:type="gramStart"/>
      <w:r w:rsidRPr="00BC664B">
        <w:rPr>
          <w:rFonts w:ascii="Times New Roman" w:hAnsi="Times New Roman" w:cs="Times New Roman"/>
          <w:i/>
          <w:sz w:val="26"/>
          <w:szCs w:val="26"/>
        </w:rPr>
        <w:t>02.В.</w:t>
      </w:r>
      <w:proofErr w:type="gramEnd"/>
      <w:r w:rsidRPr="00BC664B">
        <w:rPr>
          <w:rFonts w:ascii="Times New Roman" w:hAnsi="Times New Roman" w:cs="Times New Roman"/>
          <w:i/>
          <w:sz w:val="26"/>
          <w:szCs w:val="26"/>
        </w:rPr>
        <w:t xml:space="preserve">00028, срок действия с 28.11.2014 по 27.11.2019. </w:t>
      </w:r>
    </w:p>
    <w:p w14:paraId="210BE990" w14:textId="77777777" w:rsidR="00BC664B" w:rsidRPr="00BC664B" w:rsidRDefault="00BC664B" w:rsidP="00BC664B">
      <w:pPr>
        <w:tabs>
          <w:tab w:val="left" w:pos="284"/>
          <w:tab w:val="left" w:pos="10631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Соответствует требованиям ТР ТС 004/2011. Признан годным к эксплуатации.</w:t>
      </w:r>
    </w:p>
    <w:p w14:paraId="610BF1F5" w14:textId="77777777" w:rsidR="00BC664B" w:rsidRPr="00BC664B" w:rsidRDefault="00BC664B" w:rsidP="00BC664B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224E2A22" w14:textId="77777777" w:rsidR="00BC664B" w:rsidRPr="00BC664B" w:rsidRDefault="00BC664B" w:rsidP="00BC664B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Дата изг</w:t>
      </w:r>
      <w:r>
        <w:rPr>
          <w:rFonts w:ascii="Times New Roman" w:hAnsi="Times New Roman" w:cs="Times New Roman"/>
          <w:sz w:val="26"/>
          <w:szCs w:val="26"/>
        </w:rPr>
        <w:t>отовления ____________________</w:t>
      </w:r>
      <w:r w:rsidRPr="00BC664B">
        <w:rPr>
          <w:rFonts w:ascii="Times New Roman" w:hAnsi="Times New Roman" w:cs="Times New Roman"/>
          <w:sz w:val="26"/>
          <w:szCs w:val="26"/>
        </w:rPr>
        <w:tab/>
      </w:r>
      <w:r w:rsidRPr="00BC664B">
        <w:rPr>
          <w:rFonts w:ascii="Times New Roman" w:hAnsi="Times New Roman" w:cs="Times New Roman"/>
          <w:sz w:val="26"/>
          <w:szCs w:val="26"/>
        </w:rPr>
        <w:tab/>
        <w:t>Штамп ОТК_______________________</w:t>
      </w:r>
    </w:p>
    <w:p w14:paraId="2BB323EF" w14:textId="77777777" w:rsidR="00BC664B" w:rsidRPr="00BC664B" w:rsidRDefault="00BC664B" w:rsidP="00BC664B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1276498A" w14:textId="77777777" w:rsidR="00BC664B" w:rsidRPr="00004B63" w:rsidRDefault="00BC664B" w:rsidP="00BC664B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C664B">
        <w:rPr>
          <w:rFonts w:ascii="Times New Roman" w:hAnsi="Times New Roman" w:cs="Times New Roman"/>
          <w:sz w:val="26"/>
          <w:szCs w:val="26"/>
        </w:rPr>
        <w:t>Штамп м</w:t>
      </w:r>
      <w:r>
        <w:rPr>
          <w:rFonts w:ascii="Times New Roman" w:hAnsi="Times New Roman" w:cs="Times New Roman"/>
          <w:sz w:val="26"/>
          <w:szCs w:val="26"/>
        </w:rPr>
        <w:t>агазина ______________________</w:t>
      </w:r>
      <w:r w:rsidRPr="00BC664B">
        <w:rPr>
          <w:rFonts w:ascii="Times New Roman" w:hAnsi="Times New Roman" w:cs="Times New Roman"/>
          <w:sz w:val="26"/>
          <w:szCs w:val="26"/>
        </w:rPr>
        <w:tab/>
      </w:r>
      <w:r w:rsidRPr="00BC664B">
        <w:rPr>
          <w:rFonts w:ascii="Times New Roman" w:hAnsi="Times New Roman" w:cs="Times New Roman"/>
          <w:sz w:val="26"/>
          <w:szCs w:val="26"/>
        </w:rPr>
        <w:tab/>
        <w:t>Под</w:t>
      </w:r>
      <w:r>
        <w:rPr>
          <w:rFonts w:ascii="Times New Roman" w:hAnsi="Times New Roman" w:cs="Times New Roman"/>
          <w:sz w:val="26"/>
          <w:szCs w:val="26"/>
        </w:rPr>
        <w:t>пись продавца__________________</w:t>
      </w:r>
    </w:p>
    <w:sectPr w:rsidR="00BC664B" w:rsidRPr="00004B63" w:rsidSect="00053C0C">
      <w:pgSz w:w="11906" w:h="16838"/>
      <w:pgMar w:top="426" w:right="849" w:bottom="567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A7CAF"/>
    <w:multiLevelType w:val="hybridMultilevel"/>
    <w:tmpl w:val="7A8A8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61124"/>
    <w:multiLevelType w:val="hybridMultilevel"/>
    <w:tmpl w:val="9BA22B46"/>
    <w:lvl w:ilvl="0" w:tplc="090AF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22D30"/>
    <w:multiLevelType w:val="hybridMultilevel"/>
    <w:tmpl w:val="7D3AB048"/>
    <w:lvl w:ilvl="0" w:tplc="090AF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13DFA"/>
    <w:multiLevelType w:val="hybridMultilevel"/>
    <w:tmpl w:val="CDC0F71C"/>
    <w:lvl w:ilvl="0" w:tplc="090AF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A1EB2"/>
    <w:multiLevelType w:val="hybridMultilevel"/>
    <w:tmpl w:val="71A4FD8A"/>
    <w:lvl w:ilvl="0" w:tplc="6652F78A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D7D55"/>
    <w:multiLevelType w:val="hybridMultilevel"/>
    <w:tmpl w:val="092C4D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7826AB"/>
    <w:multiLevelType w:val="hybridMultilevel"/>
    <w:tmpl w:val="5616DA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762C95"/>
    <w:multiLevelType w:val="hybridMultilevel"/>
    <w:tmpl w:val="FE20BDC0"/>
    <w:lvl w:ilvl="0" w:tplc="C84A4066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05915"/>
    <w:multiLevelType w:val="hybridMultilevel"/>
    <w:tmpl w:val="9CB8B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9D19DB"/>
    <w:multiLevelType w:val="hybridMultilevel"/>
    <w:tmpl w:val="2F64631E"/>
    <w:lvl w:ilvl="0" w:tplc="E6E0E5C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410874"/>
    <w:multiLevelType w:val="hybridMultilevel"/>
    <w:tmpl w:val="EEFE3D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0B2FC6"/>
    <w:multiLevelType w:val="hybridMultilevel"/>
    <w:tmpl w:val="47480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CD3900"/>
    <w:multiLevelType w:val="hybridMultilevel"/>
    <w:tmpl w:val="656E8EDC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2D0672"/>
    <w:multiLevelType w:val="hybridMultilevel"/>
    <w:tmpl w:val="244E056E"/>
    <w:lvl w:ilvl="0" w:tplc="090AF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F860E1"/>
    <w:multiLevelType w:val="hybridMultilevel"/>
    <w:tmpl w:val="BF7EE670"/>
    <w:lvl w:ilvl="0" w:tplc="CF44D8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9E3C10"/>
    <w:multiLevelType w:val="hybridMultilevel"/>
    <w:tmpl w:val="F992E2E0"/>
    <w:lvl w:ilvl="0" w:tplc="090AF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29489C"/>
    <w:multiLevelType w:val="hybridMultilevel"/>
    <w:tmpl w:val="A9EC7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370012"/>
    <w:multiLevelType w:val="hybridMultilevel"/>
    <w:tmpl w:val="9CB8B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112472"/>
    <w:multiLevelType w:val="hybridMultilevel"/>
    <w:tmpl w:val="B92424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35398D"/>
    <w:multiLevelType w:val="hybridMultilevel"/>
    <w:tmpl w:val="493E5B56"/>
    <w:lvl w:ilvl="0" w:tplc="365EFB4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6B4439"/>
    <w:multiLevelType w:val="hybridMultilevel"/>
    <w:tmpl w:val="82C2C002"/>
    <w:lvl w:ilvl="0" w:tplc="16B22F5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584688"/>
    <w:multiLevelType w:val="hybridMultilevel"/>
    <w:tmpl w:val="09F2D7E6"/>
    <w:lvl w:ilvl="0" w:tplc="D570C4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E55CDA"/>
    <w:multiLevelType w:val="hybridMultilevel"/>
    <w:tmpl w:val="C5A6E644"/>
    <w:lvl w:ilvl="0" w:tplc="090AFEF2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3" w15:restartNumberingAfterBreak="0">
    <w:nsid w:val="66EE7CA3"/>
    <w:multiLevelType w:val="hybridMultilevel"/>
    <w:tmpl w:val="639AA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B342FC"/>
    <w:multiLevelType w:val="hybridMultilevel"/>
    <w:tmpl w:val="333E5412"/>
    <w:lvl w:ilvl="0" w:tplc="16B22F5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3342E7"/>
    <w:multiLevelType w:val="hybridMultilevel"/>
    <w:tmpl w:val="333E5412"/>
    <w:lvl w:ilvl="0" w:tplc="16B22F5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3C474F"/>
    <w:multiLevelType w:val="hybridMultilevel"/>
    <w:tmpl w:val="E2CC497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9"/>
  </w:num>
  <w:num w:numId="3">
    <w:abstractNumId w:val="0"/>
  </w:num>
  <w:num w:numId="4">
    <w:abstractNumId w:val="18"/>
  </w:num>
  <w:num w:numId="5">
    <w:abstractNumId w:val="10"/>
  </w:num>
  <w:num w:numId="6">
    <w:abstractNumId w:val="2"/>
  </w:num>
  <w:num w:numId="7">
    <w:abstractNumId w:val="13"/>
  </w:num>
  <w:num w:numId="8">
    <w:abstractNumId w:val="12"/>
  </w:num>
  <w:num w:numId="9">
    <w:abstractNumId w:val="8"/>
  </w:num>
  <w:num w:numId="10">
    <w:abstractNumId w:val="26"/>
  </w:num>
  <w:num w:numId="11">
    <w:abstractNumId w:val="22"/>
  </w:num>
  <w:num w:numId="12">
    <w:abstractNumId w:val="3"/>
  </w:num>
  <w:num w:numId="13">
    <w:abstractNumId w:val="1"/>
  </w:num>
  <w:num w:numId="14">
    <w:abstractNumId w:val="5"/>
  </w:num>
  <w:num w:numId="15">
    <w:abstractNumId w:val="15"/>
  </w:num>
  <w:num w:numId="16">
    <w:abstractNumId w:val="4"/>
  </w:num>
  <w:num w:numId="17">
    <w:abstractNumId w:val="17"/>
  </w:num>
  <w:num w:numId="18">
    <w:abstractNumId w:val="7"/>
  </w:num>
  <w:num w:numId="19">
    <w:abstractNumId w:val="19"/>
  </w:num>
  <w:num w:numId="20">
    <w:abstractNumId w:val="11"/>
  </w:num>
  <w:num w:numId="21">
    <w:abstractNumId w:val="16"/>
  </w:num>
  <w:num w:numId="22">
    <w:abstractNumId w:val="24"/>
  </w:num>
  <w:num w:numId="23">
    <w:abstractNumId w:val="6"/>
  </w:num>
  <w:num w:numId="24">
    <w:abstractNumId w:val="20"/>
  </w:num>
  <w:num w:numId="25">
    <w:abstractNumId w:val="14"/>
  </w:num>
  <w:num w:numId="26">
    <w:abstractNumId w:val="25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5FC6"/>
    <w:rsid w:val="00004B63"/>
    <w:rsid w:val="000079F2"/>
    <w:rsid w:val="0001317C"/>
    <w:rsid w:val="000214E2"/>
    <w:rsid w:val="00033902"/>
    <w:rsid w:val="00053C0C"/>
    <w:rsid w:val="000558E6"/>
    <w:rsid w:val="00065368"/>
    <w:rsid w:val="000A63D1"/>
    <w:rsid w:val="000B6311"/>
    <w:rsid w:val="000B6B78"/>
    <w:rsid w:val="000E1073"/>
    <w:rsid w:val="000F6ED8"/>
    <w:rsid w:val="001118B0"/>
    <w:rsid w:val="00132A8E"/>
    <w:rsid w:val="0014318F"/>
    <w:rsid w:val="00187C88"/>
    <w:rsid w:val="001974DC"/>
    <w:rsid w:val="001A548A"/>
    <w:rsid w:val="001C3AEA"/>
    <w:rsid w:val="001F7F2D"/>
    <w:rsid w:val="0022160A"/>
    <w:rsid w:val="00257543"/>
    <w:rsid w:val="00280FED"/>
    <w:rsid w:val="00292C02"/>
    <w:rsid w:val="0029755B"/>
    <w:rsid w:val="00346566"/>
    <w:rsid w:val="003525CB"/>
    <w:rsid w:val="003548EF"/>
    <w:rsid w:val="00356B1A"/>
    <w:rsid w:val="003A7AAE"/>
    <w:rsid w:val="003D1C4A"/>
    <w:rsid w:val="003E77CD"/>
    <w:rsid w:val="00421F2B"/>
    <w:rsid w:val="00426E1A"/>
    <w:rsid w:val="004618BF"/>
    <w:rsid w:val="00473317"/>
    <w:rsid w:val="00496BBA"/>
    <w:rsid w:val="004A48D5"/>
    <w:rsid w:val="004C10A9"/>
    <w:rsid w:val="004E0E1E"/>
    <w:rsid w:val="004E3AB3"/>
    <w:rsid w:val="004F29E0"/>
    <w:rsid w:val="0050011B"/>
    <w:rsid w:val="00507B91"/>
    <w:rsid w:val="005159A6"/>
    <w:rsid w:val="00547416"/>
    <w:rsid w:val="0059500F"/>
    <w:rsid w:val="005E0C9C"/>
    <w:rsid w:val="005E525A"/>
    <w:rsid w:val="005F0FA2"/>
    <w:rsid w:val="005F1715"/>
    <w:rsid w:val="005F4CB3"/>
    <w:rsid w:val="006068BD"/>
    <w:rsid w:val="00612924"/>
    <w:rsid w:val="0062770A"/>
    <w:rsid w:val="00644DE6"/>
    <w:rsid w:val="0065015B"/>
    <w:rsid w:val="00661CE5"/>
    <w:rsid w:val="00672638"/>
    <w:rsid w:val="006877A9"/>
    <w:rsid w:val="006D1733"/>
    <w:rsid w:val="006F675F"/>
    <w:rsid w:val="006F6DE2"/>
    <w:rsid w:val="007028A2"/>
    <w:rsid w:val="00705FAB"/>
    <w:rsid w:val="0072282C"/>
    <w:rsid w:val="007327A9"/>
    <w:rsid w:val="007352BA"/>
    <w:rsid w:val="007622ED"/>
    <w:rsid w:val="007A19DD"/>
    <w:rsid w:val="007D0ACD"/>
    <w:rsid w:val="007D6583"/>
    <w:rsid w:val="00824DE3"/>
    <w:rsid w:val="0082532D"/>
    <w:rsid w:val="00852072"/>
    <w:rsid w:val="00894C3D"/>
    <w:rsid w:val="008D58A1"/>
    <w:rsid w:val="008D5EB4"/>
    <w:rsid w:val="008F326F"/>
    <w:rsid w:val="008F61D5"/>
    <w:rsid w:val="009367C0"/>
    <w:rsid w:val="00937E9C"/>
    <w:rsid w:val="0095577F"/>
    <w:rsid w:val="009563F4"/>
    <w:rsid w:val="00982C64"/>
    <w:rsid w:val="0098686F"/>
    <w:rsid w:val="00986D36"/>
    <w:rsid w:val="00993ACE"/>
    <w:rsid w:val="009A39B7"/>
    <w:rsid w:val="009E54AD"/>
    <w:rsid w:val="00A44797"/>
    <w:rsid w:val="00A4781F"/>
    <w:rsid w:val="00A74F8B"/>
    <w:rsid w:val="00A91710"/>
    <w:rsid w:val="00AB558C"/>
    <w:rsid w:val="00AC3C6F"/>
    <w:rsid w:val="00AE3858"/>
    <w:rsid w:val="00B22CF7"/>
    <w:rsid w:val="00B60492"/>
    <w:rsid w:val="00B67748"/>
    <w:rsid w:val="00B85005"/>
    <w:rsid w:val="00B871A9"/>
    <w:rsid w:val="00B923C4"/>
    <w:rsid w:val="00BC664B"/>
    <w:rsid w:val="00C05EB1"/>
    <w:rsid w:val="00C56D29"/>
    <w:rsid w:val="00C705E6"/>
    <w:rsid w:val="00C81965"/>
    <w:rsid w:val="00CA659D"/>
    <w:rsid w:val="00CB0825"/>
    <w:rsid w:val="00CC080F"/>
    <w:rsid w:val="00CD76CC"/>
    <w:rsid w:val="00D1326F"/>
    <w:rsid w:val="00D15FC6"/>
    <w:rsid w:val="00D56B8A"/>
    <w:rsid w:val="00D71044"/>
    <w:rsid w:val="00D7163D"/>
    <w:rsid w:val="00D8171C"/>
    <w:rsid w:val="00DA5C46"/>
    <w:rsid w:val="00DB388D"/>
    <w:rsid w:val="00DB72BB"/>
    <w:rsid w:val="00DC7612"/>
    <w:rsid w:val="00DE3165"/>
    <w:rsid w:val="00DE54B7"/>
    <w:rsid w:val="00DE6857"/>
    <w:rsid w:val="00DE7A8F"/>
    <w:rsid w:val="00DF38F6"/>
    <w:rsid w:val="00DF5B26"/>
    <w:rsid w:val="00DF6C7F"/>
    <w:rsid w:val="00E16880"/>
    <w:rsid w:val="00E27B16"/>
    <w:rsid w:val="00E30625"/>
    <w:rsid w:val="00EE6A87"/>
    <w:rsid w:val="00F27084"/>
    <w:rsid w:val="00F8381E"/>
    <w:rsid w:val="00FA5BD8"/>
    <w:rsid w:val="00FC5154"/>
    <w:rsid w:val="00FC7E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7E010"/>
  <w15:docId w15:val="{07644F38-50F8-4245-B242-471BB4B4A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38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50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95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9500F"/>
    <w:rPr>
      <w:rFonts w:ascii="Tahoma" w:hAnsi="Tahoma" w:cs="Tahoma"/>
      <w:sz w:val="16"/>
      <w:szCs w:val="16"/>
    </w:rPr>
  </w:style>
  <w:style w:type="character" w:styleId="a6">
    <w:name w:val="Hyperlink"/>
    <w:uiPriority w:val="99"/>
    <w:rsid w:val="0059500F"/>
    <w:rPr>
      <w:color w:val="0000FF"/>
      <w:u w:val="single"/>
    </w:rPr>
  </w:style>
  <w:style w:type="paragraph" w:styleId="a7">
    <w:name w:val="List Paragraph"/>
    <w:basedOn w:val="a"/>
    <w:qFormat/>
    <w:rsid w:val="0059500F"/>
    <w:pPr>
      <w:ind w:left="720"/>
      <w:contextualSpacing/>
    </w:pPr>
  </w:style>
  <w:style w:type="table" w:styleId="a8">
    <w:name w:val="Light List"/>
    <w:basedOn w:val="a1"/>
    <w:uiPriority w:val="61"/>
    <w:rsid w:val="0059500F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3">
    <w:name w:val="Body Text Indent 3"/>
    <w:basedOn w:val="a"/>
    <w:link w:val="30"/>
    <w:rsid w:val="000F6ED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0F6ED8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113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7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8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mz@eletech-penz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4AD7C-51AF-4F29-BA1E-D5DC6E38E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685</Words>
  <Characters>3906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2014-11-27T08:22:00Z</cp:lastPrinted>
  <dcterms:created xsi:type="dcterms:W3CDTF">2020-08-11T07:01:00Z</dcterms:created>
  <dcterms:modified xsi:type="dcterms:W3CDTF">2020-08-11T07:01:00Z</dcterms:modified>
</cp:coreProperties>
</file>