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9500F" w:rsidRPr="00DA6C08" w14:paraId="7F1C13F9" w14:textId="77777777" w:rsidTr="00BC07E4">
        <w:trPr>
          <w:trHeight w:val="1400"/>
        </w:trPr>
        <w:tc>
          <w:tcPr>
            <w:tcW w:w="4820" w:type="dxa"/>
            <w:tcBorders>
              <w:bottom w:val="single" w:sz="4" w:space="0" w:color="auto"/>
            </w:tcBorders>
          </w:tcPr>
          <w:p w14:paraId="7BD493E5" w14:textId="77777777" w:rsidR="0059500F" w:rsidRPr="00DA6C08" w:rsidRDefault="000F100D" w:rsidP="00CD62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2F435" wp14:editId="31DF74A4">
                  <wp:extent cx="2590800" cy="391160"/>
                  <wp:effectExtent l="0" t="0" r="0" b="8890"/>
                  <wp:docPr id="2" name="Рисунок 2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AB3AD" w14:textId="77777777" w:rsidR="00721A29" w:rsidRDefault="00721A2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14:paraId="580BB482" w14:textId="77777777" w:rsidR="0059500F" w:rsidRPr="00DA6C08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14:paraId="5418D610" w14:textId="77777777" w:rsidR="0059500F" w:rsidRPr="009F445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36-43-59; 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57D900CC" w14:textId="77777777" w:rsidR="00E977CF" w:rsidRPr="00A42288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2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2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A42288" w:rsidRPr="00962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</w:p>
          <w:p w14:paraId="3B007BE9" w14:textId="77777777" w:rsidR="002E0C18" w:rsidRPr="00A42288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14:paraId="1C9E5F68" w14:textId="77777777" w:rsidR="00552275" w:rsidRPr="00A42288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48A73D2" wp14:editId="2E8A1AA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490855" cy="415925"/>
                  <wp:effectExtent l="0" t="0" r="4445" b="3175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BED062" w14:textId="77777777" w:rsidR="002E0C18" w:rsidRPr="00A42288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14:paraId="6D4CEA88" w14:textId="77777777" w:rsidR="00E977CF" w:rsidRPr="000C34A6" w:rsidRDefault="002E0C18" w:rsidP="00E977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r w:rsidR="00E977CF" w:rsidRPr="00E977C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делано в России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ACE66AF" w14:textId="77777777" w:rsidR="00DE54B7" w:rsidRPr="00DA6C08" w:rsidRDefault="00E16880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1B461B1F" w14:textId="77777777" w:rsidR="00DE54B7" w:rsidRPr="002D1E54" w:rsidRDefault="00DE54B7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E54">
              <w:rPr>
                <w:rFonts w:ascii="Times New Roman" w:hAnsi="Times New Roman" w:cs="Times New Roman"/>
                <w:sz w:val="24"/>
                <w:szCs w:val="24"/>
              </w:rPr>
              <w:t>22-60</w:t>
            </w:r>
            <w:r w:rsidR="002D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-240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6B8B3C0A" w14:textId="77777777" w:rsidR="002D1E54" w:rsidRPr="00DA6C08" w:rsidRDefault="002D1E54" w:rsidP="002D1E5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578B4C49" w14:textId="77777777" w:rsidR="00945064" w:rsidRPr="00DD005E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НПО 22-2х60-</w:t>
            </w:r>
            <w:r w:rsidR="00DD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15FA61B7" w14:textId="77777777" w:rsidR="00DD005E" w:rsidRPr="00DA6C08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НПО 22-2х60-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4183711D" w14:textId="77777777" w:rsidR="00945064" w:rsidRP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НПО 22-10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0-220</w:t>
            </w:r>
            <w:r w:rsidR="00945064" w:rsidRPr="00DD005E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6A9731E3" w14:textId="77777777" w:rsidR="00DD005E" w:rsidRP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НПО 22-10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0-230</w:t>
            </w:r>
            <w:r w:rsidRPr="00DD005E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4561AED3" w14:textId="77777777" w:rsidR="00DD005E" w:rsidRP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НПО 22-10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0-201</w:t>
            </w:r>
            <w:r w:rsidRPr="00DD005E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14:paraId="4F7CBAEE" w14:textId="77777777" w:rsidR="00FA5BD8" w:rsidRPr="00DA6C08" w:rsidRDefault="00721A29" w:rsidP="00721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этикетках </w:t>
            </w:r>
            <w:r w:rsidR="00394EDE" w:rsidRPr="00DC0653">
              <w:rPr>
                <w:rFonts w:ascii="Times New Roman" w:hAnsi="Times New Roman" w:cs="Times New Roman"/>
              </w:rPr>
              <w:t>название светильников может быть дополнено названием стекла в целях идентификации</w:t>
            </w:r>
          </w:p>
        </w:tc>
      </w:tr>
    </w:tbl>
    <w:p w14:paraId="73373DA7" w14:textId="77777777" w:rsidR="00E21BA0" w:rsidRPr="00721A29" w:rsidRDefault="00E21BA0" w:rsidP="00BC07E4"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294515CC" w14:textId="77777777" w:rsidR="005F4CB3" w:rsidRPr="00721A29" w:rsidRDefault="005F4CB3" w:rsidP="00BC07E4">
      <w:pPr>
        <w:pStyle w:val="a7"/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Назначение и основные сведения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F4CB3" w:rsidRPr="00DA6C08" w14:paraId="0D43C649" w14:textId="77777777" w:rsidTr="00BC07E4">
        <w:trPr>
          <w:trHeight w:val="128"/>
        </w:trPr>
        <w:tc>
          <w:tcPr>
            <w:tcW w:w="4820" w:type="dxa"/>
          </w:tcPr>
          <w:p w14:paraId="5A61FCC3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670" w:type="dxa"/>
          </w:tcPr>
          <w:p w14:paraId="7C2AB3E1" w14:textId="77777777"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жилых и общественных помещений</w:t>
            </w:r>
          </w:p>
        </w:tc>
      </w:tr>
      <w:tr w:rsidR="005F4CB3" w:rsidRPr="00DA6C08" w14:paraId="31F4EAD1" w14:textId="77777777" w:rsidTr="00BC07E4">
        <w:trPr>
          <w:trHeight w:val="117"/>
        </w:trPr>
        <w:tc>
          <w:tcPr>
            <w:tcW w:w="4820" w:type="dxa"/>
          </w:tcPr>
          <w:p w14:paraId="7C1AA89F" w14:textId="77777777" w:rsidR="005F4CB3" w:rsidRPr="00DA6C08" w:rsidRDefault="00496BBA" w:rsidP="005024A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>27.40.25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>-00109636-201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6A9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5C3CE41" w14:textId="77777777" w:rsidR="004926A9" w:rsidRDefault="009D7FCD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63CC5C11" w14:textId="77777777" w:rsidR="005F4CB3" w:rsidRPr="009D7FCD" w:rsidRDefault="009D7FCD" w:rsidP="00227776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77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 xml:space="preserve">, ГОСТ </w:t>
            </w:r>
            <w:r w:rsidR="0050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CB3" w:rsidRPr="00DA6C08" w14:paraId="210028CC" w14:textId="77777777" w:rsidTr="00BC07E4">
        <w:trPr>
          <w:trHeight w:val="122"/>
        </w:trPr>
        <w:tc>
          <w:tcPr>
            <w:tcW w:w="4820" w:type="dxa"/>
          </w:tcPr>
          <w:p w14:paraId="1BE12A52" w14:textId="77777777" w:rsidR="005F4CB3" w:rsidRPr="00DA6C08" w:rsidRDefault="005F4CB3" w:rsidP="005024A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670" w:type="dxa"/>
          </w:tcPr>
          <w:p w14:paraId="28214FD3" w14:textId="77777777"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DA6C08" w14:paraId="67473DC2" w14:textId="77777777" w:rsidTr="00BC07E4">
        <w:trPr>
          <w:trHeight w:val="125"/>
        </w:trPr>
        <w:tc>
          <w:tcPr>
            <w:tcW w:w="4820" w:type="dxa"/>
          </w:tcPr>
          <w:p w14:paraId="1E29D71A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относительная влажность</w:t>
            </w:r>
          </w:p>
        </w:tc>
        <w:tc>
          <w:tcPr>
            <w:tcW w:w="5670" w:type="dxa"/>
          </w:tcPr>
          <w:p w14:paraId="462DD4BD" w14:textId="77777777"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DA6C08" w14:paraId="39B8A1FE" w14:textId="77777777" w:rsidTr="00BC07E4">
        <w:trPr>
          <w:trHeight w:val="175"/>
        </w:trPr>
        <w:tc>
          <w:tcPr>
            <w:tcW w:w="4820" w:type="dxa"/>
          </w:tcPr>
          <w:p w14:paraId="33193948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670" w:type="dxa"/>
          </w:tcPr>
          <w:p w14:paraId="69B75805" w14:textId="77777777" w:rsidR="005F4CB3" w:rsidRPr="00DA6C08" w:rsidRDefault="00A82DBA" w:rsidP="00B4387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DA6C08" w14:paraId="6507A028" w14:textId="77777777" w:rsidTr="00BC07E4">
        <w:trPr>
          <w:trHeight w:val="352"/>
        </w:trPr>
        <w:tc>
          <w:tcPr>
            <w:tcW w:w="4820" w:type="dxa"/>
          </w:tcPr>
          <w:p w14:paraId="7B2B4F82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670" w:type="dxa"/>
          </w:tcPr>
          <w:p w14:paraId="47961DF2" w14:textId="77777777"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пригодны для установки на поверхности из 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нормально - воспламеняемого материала.</w:t>
            </w:r>
          </w:p>
        </w:tc>
      </w:tr>
      <w:tr w:rsidR="005F4CB3" w:rsidRPr="00DA6C08" w14:paraId="2471B39A" w14:textId="77777777" w:rsidTr="00BC07E4">
        <w:trPr>
          <w:trHeight w:val="133"/>
        </w:trPr>
        <w:tc>
          <w:tcPr>
            <w:tcW w:w="4820" w:type="dxa"/>
          </w:tcPr>
          <w:p w14:paraId="7098172A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670" w:type="dxa"/>
          </w:tcPr>
          <w:p w14:paraId="15BD9109" w14:textId="77777777" w:rsidR="001A548A" w:rsidRPr="00DA6C08" w:rsidRDefault="001A548A" w:rsidP="00BC07E4">
            <w:pPr>
              <w:pStyle w:val="a7"/>
              <w:widowControl w:val="0"/>
              <w:tabs>
                <w:tab w:val="left" w:pos="142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DA6C08" w14:paraId="696ECF3C" w14:textId="77777777" w:rsidTr="00BC07E4">
        <w:trPr>
          <w:trHeight w:val="208"/>
        </w:trPr>
        <w:tc>
          <w:tcPr>
            <w:tcW w:w="4820" w:type="dxa"/>
          </w:tcPr>
          <w:p w14:paraId="3903F0AA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670" w:type="dxa"/>
          </w:tcPr>
          <w:p w14:paraId="67347BCD" w14:textId="77777777" w:rsidR="005F4CB3" w:rsidRPr="00DA6C08" w:rsidRDefault="001A548A" w:rsidP="00BC07E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 потолок;</w:t>
            </w:r>
          </w:p>
          <w:p w14:paraId="637E63B4" w14:textId="77777777" w:rsidR="00945064" w:rsidRPr="00DA6C08" w:rsidRDefault="00BC07E4" w:rsidP="00BC07E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стену:</w:t>
            </w:r>
          </w:p>
          <w:p w14:paraId="02C3D061" w14:textId="77777777" w:rsidR="001A548A" w:rsidRPr="00DA6C08" w:rsidRDefault="00945064" w:rsidP="00BC07E4">
            <w:pPr>
              <w:pStyle w:val="a7"/>
              <w:widowControl w:val="0"/>
              <w:tabs>
                <w:tab w:val="left" w:pos="1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- для светильников с одним патроном лампа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располагаться </w:t>
            </w:r>
            <w:r w:rsidR="00BC0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BC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1DC081" w14:textId="77777777" w:rsidR="00945064" w:rsidRPr="00DA6C08" w:rsidRDefault="00945064" w:rsidP="00BC07E4">
            <w:pPr>
              <w:pStyle w:val="a7"/>
              <w:widowControl w:val="0"/>
              <w:tabs>
                <w:tab w:val="left" w:pos="1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- для светильников с двумя патронами лампы должны располагаться горизонтально.</w:t>
            </w:r>
          </w:p>
        </w:tc>
      </w:tr>
      <w:tr w:rsidR="005F4CB3" w:rsidRPr="00DA6C08" w14:paraId="136DEC64" w14:textId="77777777" w:rsidTr="00BC07E4">
        <w:trPr>
          <w:trHeight w:val="208"/>
        </w:trPr>
        <w:tc>
          <w:tcPr>
            <w:tcW w:w="4820" w:type="dxa"/>
          </w:tcPr>
          <w:p w14:paraId="5B110E62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670" w:type="dxa"/>
          </w:tcPr>
          <w:p w14:paraId="38619A6C" w14:textId="77777777" w:rsidR="005F4CB3" w:rsidRPr="00DA6C08" w:rsidRDefault="005F4CB3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721A29" w14:paraId="0DCFA33A" w14:textId="77777777" w:rsidTr="00BC07E4">
        <w:trPr>
          <w:trHeight w:val="216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7B1272EB" w14:textId="77777777" w:rsidR="005F4CB3" w:rsidRPr="00721A29" w:rsidRDefault="005F4CB3" w:rsidP="00BC07E4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1A29">
              <w:rPr>
                <w:rFonts w:ascii="Times New Roman" w:hAnsi="Times New Roman" w:cs="Times New Roman"/>
                <w:b/>
                <w:sz w:val="25"/>
                <w:szCs w:val="25"/>
              </w:rPr>
              <w:t>Основные технические характеристики</w:t>
            </w:r>
          </w:p>
        </w:tc>
      </w:tr>
      <w:tr w:rsidR="005F4CB3" w:rsidRPr="00DA6C08" w14:paraId="187489D3" w14:textId="77777777" w:rsidTr="00BC07E4">
        <w:trPr>
          <w:trHeight w:val="192"/>
        </w:trPr>
        <w:tc>
          <w:tcPr>
            <w:tcW w:w="4820" w:type="dxa"/>
          </w:tcPr>
          <w:p w14:paraId="71B5934D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</w:tcPr>
          <w:p w14:paraId="5DE0E9C1" w14:textId="77777777" w:rsidR="005F4CB3" w:rsidRPr="00DA6C08" w:rsidRDefault="005F4CB3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DA6C08" w14:paraId="29EF05E8" w14:textId="77777777" w:rsidTr="00BC07E4">
        <w:trPr>
          <w:trHeight w:val="123"/>
        </w:trPr>
        <w:tc>
          <w:tcPr>
            <w:tcW w:w="4820" w:type="dxa"/>
          </w:tcPr>
          <w:p w14:paraId="49D82F08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шт х цоколь</w:t>
            </w:r>
          </w:p>
        </w:tc>
        <w:tc>
          <w:tcPr>
            <w:tcW w:w="5670" w:type="dxa"/>
          </w:tcPr>
          <w:p w14:paraId="05911569" w14:textId="77777777"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EF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DA6C08" w14:paraId="79D5BC94" w14:textId="77777777" w:rsidTr="00BC07E4">
        <w:trPr>
          <w:trHeight w:val="213"/>
        </w:trPr>
        <w:tc>
          <w:tcPr>
            <w:tcW w:w="4820" w:type="dxa"/>
          </w:tcPr>
          <w:p w14:paraId="51C267ED" w14:textId="77777777" w:rsidR="005F4CB3" w:rsidRPr="00DA6C08" w:rsidRDefault="005F4CB3" w:rsidP="00BC07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DA6C08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670" w:type="dxa"/>
          </w:tcPr>
          <w:p w14:paraId="2A19D65A" w14:textId="77777777" w:rsidR="00945064" w:rsidRPr="00DA6C08" w:rsidRDefault="00945064" w:rsidP="00BC0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22-60-… УХЛ4 – 60 Вт;</w:t>
            </w:r>
          </w:p>
          <w:p w14:paraId="3C40F9B6" w14:textId="77777777" w:rsidR="00945064" w:rsidRPr="00DA6C08" w:rsidRDefault="00945064" w:rsidP="00BC0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22-2х60-… УХЛ4 – 2х60 Вт;</w:t>
            </w:r>
          </w:p>
          <w:p w14:paraId="23B88BBE" w14:textId="77777777" w:rsidR="0082532D" w:rsidRPr="00DA6C08" w:rsidRDefault="00945064" w:rsidP="00BC0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22-100-… УХЛ4</w:t>
            </w:r>
            <w:r w:rsidR="0041113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– 100 Вт.</w:t>
            </w:r>
          </w:p>
        </w:tc>
      </w:tr>
    </w:tbl>
    <w:p w14:paraId="17B081B0" w14:textId="77777777" w:rsidR="005A0655" w:rsidRPr="00721A29" w:rsidRDefault="005A0655" w:rsidP="00BC07E4">
      <w:pPr>
        <w:pStyle w:val="a7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Внимание! Запрещается</w:t>
      </w:r>
      <w:r w:rsidR="00F435FB" w:rsidRPr="00721A29">
        <w:rPr>
          <w:rFonts w:ascii="Times New Roman" w:hAnsi="Times New Roman" w:cs="Times New Roman"/>
          <w:b/>
          <w:sz w:val="25"/>
          <w:szCs w:val="25"/>
        </w:rPr>
        <w:t xml:space="preserve"> использование ламп с большей мощностью, чем</w:t>
      </w:r>
      <w:r w:rsidR="00BC07E4" w:rsidRPr="00721A2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435FB" w:rsidRPr="00721A29">
        <w:rPr>
          <w:rFonts w:ascii="Times New Roman" w:hAnsi="Times New Roman" w:cs="Times New Roman"/>
          <w:b/>
          <w:sz w:val="25"/>
          <w:szCs w:val="25"/>
        </w:rPr>
        <w:t xml:space="preserve">указано </w:t>
      </w:r>
      <w:r w:rsidRPr="00721A29">
        <w:rPr>
          <w:rFonts w:ascii="Times New Roman" w:hAnsi="Times New Roman" w:cs="Times New Roman"/>
          <w:b/>
          <w:sz w:val="25"/>
          <w:szCs w:val="25"/>
        </w:rPr>
        <w:t>в маркировке.</w:t>
      </w:r>
    </w:p>
    <w:p w14:paraId="696C0398" w14:textId="77777777" w:rsidR="00BC07E4" w:rsidRPr="00721A29" w:rsidRDefault="00BC07E4" w:rsidP="00BC07E4">
      <w:pPr>
        <w:pStyle w:val="a7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6FD2C312" w14:textId="77777777" w:rsidR="009563F4" w:rsidRPr="00721A29" w:rsidRDefault="009563F4" w:rsidP="00BC07E4">
      <w:pPr>
        <w:pStyle w:val="a7"/>
        <w:widowControl w:val="0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Комплектность</w:t>
      </w:r>
    </w:p>
    <w:p w14:paraId="0392761D" w14:textId="77777777" w:rsidR="00AB558C" w:rsidRPr="00721A29" w:rsidRDefault="006877A9" w:rsidP="00BC07E4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</w:t>
      </w:r>
      <w:r w:rsidR="009563F4" w:rsidRPr="00721A29">
        <w:rPr>
          <w:rFonts w:ascii="Times New Roman" w:hAnsi="Times New Roman" w:cs="Times New Roman"/>
          <w:sz w:val="25"/>
          <w:szCs w:val="25"/>
        </w:rPr>
        <w:t>ветильник</w:t>
      </w:r>
      <w:r w:rsidRPr="00721A29">
        <w:rPr>
          <w:rFonts w:ascii="Times New Roman" w:hAnsi="Times New Roman" w:cs="Times New Roman"/>
          <w:sz w:val="25"/>
          <w:szCs w:val="25"/>
        </w:rPr>
        <w:t>;</w:t>
      </w:r>
    </w:p>
    <w:p w14:paraId="24C9F1A8" w14:textId="77777777" w:rsidR="009563F4" w:rsidRPr="00721A29" w:rsidRDefault="009E54AD" w:rsidP="00BC07E4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п</w:t>
      </w:r>
      <w:r w:rsidR="009563F4" w:rsidRPr="00721A29">
        <w:rPr>
          <w:rFonts w:ascii="Times New Roman" w:hAnsi="Times New Roman" w:cs="Times New Roman"/>
          <w:sz w:val="25"/>
          <w:szCs w:val="25"/>
        </w:rPr>
        <w:t>аспорт</w:t>
      </w:r>
      <w:r w:rsidR="00DE3165" w:rsidRPr="00721A29">
        <w:rPr>
          <w:rFonts w:ascii="Times New Roman" w:hAnsi="Times New Roman" w:cs="Times New Roman"/>
          <w:sz w:val="25"/>
          <w:szCs w:val="25"/>
        </w:rPr>
        <w:t>;</w:t>
      </w:r>
    </w:p>
    <w:p w14:paraId="72487991" w14:textId="77777777" w:rsidR="009563F4" w:rsidRPr="00721A29" w:rsidRDefault="009E54AD" w:rsidP="00BC07E4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у</w:t>
      </w:r>
      <w:r w:rsidR="009563F4" w:rsidRPr="00721A29">
        <w:rPr>
          <w:rFonts w:ascii="Times New Roman" w:hAnsi="Times New Roman" w:cs="Times New Roman"/>
          <w:sz w:val="25"/>
          <w:szCs w:val="25"/>
        </w:rPr>
        <w:t>паковка</w:t>
      </w:r>
      <w:r w:rsidR="00DA6C08" w:rsidRPr="00721A29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616CB113" w14:textId="77777777" w:rsidR="00DA6C08" w:rsidRPr="00721A29" w:rsidRDefault="00DA6C08" w:rsidP="00BC07E4">
      <w:pPr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14:paraId="21D21A6B" w14:textId="77777777" w:rsidR="006D1733" w:rsidRPr="00721A29" w:rsidRDefault="005F0FA2" w:rsidP="00BC07E4">
      <w:pPr>
        <w:pStyle w:val="a7"/>
        <w:widowControl w:val="0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Требования безопасности</w:t>
      </w:r>
    </w:p>
    <w:p w14:paraId="144C3FA9" w14:textId="77777777" w:rsidR="00430BB5" w:rsidRPr="00721A29" w:rsidRDefault="00430BB5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4C32E021" w14:textId="77777777" w:rsidR="000F6ED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lastRenderedPageBreak/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56CD327F" w14:textId="77777777" w:rsidR="000F6ED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-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Присоединение к поврежденной электропроводке ЗАПРЕЩЕНО!</w:t>
      </w:r>
    </w:p>
    <w:p w14:paraId="19170A2E" w14:textId="77777777" w:rsidR="000C34A6" w:rsidRPr="00721A29" w:rsidRDefault="000C34A6" w:rsidP="00BC07E4">
      <w:pPr>
        <w:pStyle w:val="a7"/>
        <w:widowControl w:val="0"/>
        <w:numPr>
          <w:ilvl w:val="0"/>
          <w:numId w:val="15"/>
        </w:numPr>
        <w:tabs>
          <w:tab w:val="left" w:pos="-120"/>
          <w:tab w:val="left" w:pos="284"/>
          <w:tab w:val="left" w:pos="720"/>
        </w:tabs>
        <w:spacing w:after="0" w:line="240" w:lineRule="auto"/>
        <w:ind w:left="0" w:firstLine="284"/>
        <w:contextualSpacing w:val="0"/>
        <w:jc w:val="both"/>
        <w:rPr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Замену ламп производить ТОЛЬКО при отключенной сети питания.</w:t>
      </w:r>
    </w:p>
    <w:p w14:paraId="23EE4A99" w14:textId="77777777" w:rsidR="000F6ED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ВНИМАНИЕ! Светильники с дефектами корпуса, стекла и др. составных частей эксплуатировать недопустимо.</w:t>
      </w:r>
    </w:p>
    <w:p w14:paraId="07B098CA" w14:textId="77777777" w:rsidR="00DA6C0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Устанавливать светильники вдали от химически активной среды, горючих и легко воспламеняемых предметов.</w:t>
      </w:r>
    </w:p>
    <w:p w14:paraId="1CE2429E" w14:textId="77777777" w:rsidR="00552275" w:rsidRPr="00721A29" w:rsidRDefault="00552275" w:rsidP="00BC07E4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14:paraId="2F227AF2" w14:textId="77777777" w:rsidR="00547416" w:rsidRPr="00721A29" w:rsidRDefault="00547416" w:rsidP="00BC07E4">
      <w:pPr>
        <w:pStyle w:val="a7"/>
        <w:widowControl w:val="0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Ин</w:t>
      </w:r>
      <w:r w:rsidR="005024A5">
        <w:rPr>
          <w:rFonts w:ascii="Times New Roman" w:hAnsi="Times New Roman" w:cs="Times New Roman"/>
          <w:b/>
          <w:sz w:val="25"/>
          <w:szCs w:val="25"/>
        </w:rPr>
        <w:t>струкция по монтажу и подготовке</w:t>
      </w:r>
      <w:r w:rsidRPr="00721A29">
        <w:rPr>
          <w:rFonts w:ascii="Times New Roman" w:hAnsi="Times New Roman" w:cs="Times New Roman"/>
          <w:b/>
          <w:sz w:val="25"/>
          <w:szCs w:val="25"/>
        </w:rPr>
        <w:t xml:space="preserve"> к работе</w:t>
      </w:r>
    </w:p>
    <w:p w14:paraId="58D35DB2" w14:textId="77777777" w:rsidR="00547416" w:rsidRPr="00721A29" w:rsidRDefault="00547416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Распаковать светильник, проверить комплектность;</w:t>
      </w:r>
    </w:p>
    <w:p w14:paraId="3FBE4FF4" w14:textId="77777777" w:rsidR="00257543" w:rsidRPr="00721A29" w:rsidRDefault="00946DBE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Прикрепить светильник к потолку</w:t>
      </w:r>
      <w:r w:rsidR="00257543" w:rsidRPr="00721A29">
        <w:rPr>
          <w:rFonts w:ascii="Times New Roman" w:hAnsi="Times New Roman" w:cs="Times New Roman"/>
          <w:sz w:val="25"/>
          <w:szCs w:val="25"/>
        </w:rPr>
        <w:t>;</w:t>
      </w:r>
    </w:p>
    <w:p w14:paraId="030E18C3" w14:textId="77777777" w:rsidR="009B1104" w:rsidRPr="00721A29" w:rsidRDefault="009B1104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4ED8B181" w14:textId="77777777" w:rsidR="00257543" w:rsidRPr="00721A29" w:rsidRDefault="00946DBE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Установить лампу (лампы) и рассеиватель.</w:t>
      </w:r>
    </w:p>
    <w:p w14:paraId="6A1E7256" w14:textId="77777777" w:rsidR="00DA6C08" w:rsidRPr="00721A29" w:rsidRDefault="00DA6C08" w:rsidP="00BC07E4">
      <w:pPr>
        <w:widowControl w:val="0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14:paraId="2D15413C" w14:textId="77777777" w:rsidR="00547416" w:rsidRPr="00721A29" w:rsidRDefault="000558E6" w:rsidP="00BC07E4">
      <w:pPr>
        <w:pStyle w:val="a7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Сведения об утилизации</w:t>
      </w:r>
    </w:p>
    <w:p w14:paraId="2374552B" w14:textId="77777777" w:rsidR="000558E6" w:rsidRPr="00721A29" w:rsidRDefault="000558E6" w:rsidP="00BC07E4">
      <w:pPr>
        <w:pStyle w:val="a7"/>
        <w:widowControl w:val="0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Светильник</w:t>
      </w:r>
      <w:r w:rsidR="009D67E6" w:rsidRPr="00721A29">
        <w:rPr>
          <w:rFonts w:ascii="Times New Roman" w:hAnsi="Times New Roman" w:cs="Times New Roman"/>
          <w:sz w:val="25"/>
          <w:szCs w:val="25"/>
        </w:rPr>
        <w:t>и не содержа</w:t>
      </w:r>
      <w:r w:rsidRPr="00721A29">
        <w:rPr>
          <w:rFonts w:ascii="Times New Roman" w:hAnsi="Times New Roman" w:cs="Times New Roman"/>
          <w:sz w:val="25"/>
          <w:szCs w:val="25"/>
        </w:rPr>
        <w:t>т дорогостоящих и токсичных материалов и утилизиру</w:t>
      </w:r>
      <w:r w:rsidR="009D67E6" w:rsidRPr="00721A29">
        <w:rPr>
          <w:rFonts w:ascii="Times New Roman" w:hAnsi="Times New Roman" w:cs="Times New Roman"/>
          <w:sz w:val="25"/>
          <w:szCs w:val="25"/>
        </w:rPr>
        <w:t>ю</w:t>
      </w:r>
      <w:r w:rsidRPr="00721A29">
        <w:rPr>
          <w:rFonts w:ascii="Times New Roman" w:hAnsi="Times New Roman" w:cs="Times New Roman"/>
          <w:sz w:val="25"/>
          <w:szCs w:val="25"/>
        </w:rPr>
        <w:t>тся обычным способом.</w:t>
      </w:r>
    </w:p>
    <w:p w14:paraId="40F41934" w14:textId="77777777" w:rsidR="00DA6C08" w:rsidRPr="00721A29" w:rsidRDefault="00DA6C08" w:rsidP="00BC07E4">
      <w:pPr>
        <w:pStyle w:val="a7"/>
        <w:widowControl w:val="0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14:paraId="6F77BDC6" w14:textId="77777777" w:rsidR="000F6ED8" w:rsidRPr="00721A29" w:rsidRDefault="000F6ED8" w:rsidP="00BC07E4">
      <w:pPr>
        <w:pStyle w:val="a7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Хранение и транспортирование</w:t>
      </w:r>
    </w:p>
    <w:p w14:paraId="5FB8459F" w14:textId="77777777" w:rsidR="000F6ED8" w:rsidRPr="00721A29" w:rsidRDefault="000F6ED8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i/>
          <w:sz w:val="25"/>
          <w:szCs w:val="25"/>
        </w:rPr>
        <w:t>Условия транспортирования светильников в части воздействия механических факторов по ГОСТ 23216</w:t>
      </w:r>
      <w:r w:rsidR="00544428" w:rsidRPr="00721A29">
        <w:rPr>
          <w:rFonts w:ascii="Times New Roman" w:hAnsi="Times New Roman" w:cs="Times New Roman"/>
          <w:i/>
          <w:sz w:val="25"/>
          <w:szCs w:val="25"/>
        </w:rPr>
        <w:t xml:space="preserve"> –</w:t>
      </w:r>
      <w:r w:rsidRPr="00721A29">
        <w:rPr>
          <w:rFonts w:ascii="Times New Roman" w:hAnsi="Times New Roman" w:cs="Times New Roman"/>
          <w:b/>
          <w:i/>
          <w:sz w:val="25"/>
          <w:szCs w:val="25"/>
        </w:rPr>
        <w:t xml:space="preserve">средние (С). </w:t>
      </w:r>
      <w:r w:rsidRPr="00721A29">
        <w:rPr>
          <w:rFonts w:ascii="Times New Roman" w:hAnsi="Times New Roman" w:cs="Times New Roman"/>
          <w:sz w:val="25"/>
          <w:szCs w:val="25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B53C5CB" w14:textId="77777777" w:rsidR="000F6ED8" w:rsidRPr="00721A29" w:rsidRDefault="000F6ED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i/>
          <w:sz w:val="25"/>
          <w:szCs w:val="25"/>
        </w:rPr>
        <w:t>Условия хранения светильников в части воздействия климатических факторов по ГОСТ 15150 –</w:t>
      </w:r>
      <w:r w:rsidRPr="00721A29">
        <w:rPr>
          <w:rFonts w:ascii="Times New Roman" w:hAnsi="Times New Roman" w:cs="Times New Roman"/>
          <w:b/>
          <w:i/>
          <w:sz w:val="25"/>
          <w:szCs w:val="25"/>
        </w:rPr>
        <w:t>2.</w:t>
      </w:r>
      <w:r w:rsidR="00721A29" w:rsidRPr="00721A2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721A29">
        <w:rPr>
          <w:rFonts w:ascii="Times New Roman" w:hAnsi="Times New Roman" w:cs="Times New Roman"/>
          <w:sz w:val="25"/>
          <w:szCs w:val="25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721A29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721A29">
        <w:rPr>
          <w:rFonts w:ascii="Times New Roman" w:hAnsi="Times New Roman" w:cs="Times New Roman"/>
          <w:sz w:val="25"/>
          <w:szCs w:val="25"/>
        </w:rPr>
        <w:t xml:space="preserve"> умеренным и холодным климатом. </w:t>
      </w:r>
    </w:p>
    <w:p w14:paraId="17D7DF34" w14:textId="77777777" w:rsidR="000F6ED8" w:rsidRPr="00721A29" w:rsidRDefault="000F6ED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Светильники в упаковке допускают хранение в течение не более 18 месяцев с даты выпуска.</w:t>
      </w:r>
    </w:p>
    <w:p w14:paraId="4F9A9B4A" w14:textId="77777777" w:rsidR="00DA6C08" w:rsidRPr="00721A29" w:rsidRDefault="00DA6C0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14:paraId="79445812" w14:textId="77777777" w:rsidR="009F77CB" w:rsidRPr="00721A29" w:rsidRDefault="009F77CB" w:rsidP="00BC07E4">
      <w:pPr>
        <w:pStyle w:val="a7"/>
        <w:widowControl w:val="0"/>
        <w:numPr>
          <w:ilvl w:val="0"/>
          <w:numId w:val="29"/>
        </w:numPr>
        <w:tabs>
          <w:tab w:val="left" w:pos="-284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Гарантийные обязательства</w:t>
      </w:r>
    </w:p>
    <w:p w14:paraId="4DF3A3D9" w14:textId="77777777"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6E198AC" w14:textId="77777777"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67AAB3FB" w14:textId="77777777"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721A29">
        <w:rPr>
          <w:rFonts w:ascii="Times New Roman" w:hAnsi="Times New Roman"/>
          <w:sz w:val="25"/>
          <w:szCs w:val="25"/>
        </w:rPr>
        <w:t>результате  несоблюдения</w:t>
      </w:r>
      <w:proofErr w:type="gramEnd"/>
      <w:r w:rsidRPr="00721A29">
        <w:rPr>
          <w:rFonts w:ascii="Times New Roman" w:hAnsi="Times New Roman"/>
          <w:sz w:val="25"/>
          <w:szCs w:val="25"/>
        </w:rPr>
        <w:t xml:space="preserve"> требований данного руководства по эксплуатации.</w:t>
      </w:r>
    </w:p>
    <w:p w14:paraId="1AC7988D" w14:textId="77777777"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76341011" w14:textId="77777777" w:rsidR="00A255CD" w:rsidRPr="00721A29" w:rsidRDefault="00A255CD" w:rsidP="00BC07E4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14:paraId="46595AE1" w14:textId="77777777" w:rsidR="004926A9" w:rsidRPr="00721A29" w:rsidRDefault="004926A9" w:rsidP="00BC07E4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Светильник сертифицирован.</w:t>
      </w:r>
    </w:p>
    <w:p w14:paraId="6D004992" w14:textId="77777777" w:rsidR="005024A5" w:rsidRPr="005024A5" w:rsidRDefault="005024A5" w:rsidP="005024A5">
      <w:pPr>
        <w:pStyle w:val="a7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024A5">
        <w:rPr>
          <w:rFonts w:ascii="Times New Roman" w:hAnsi="Times New Roman" w:cs="Times New Roman"/>
          <w:i/>
          <w:sz w:val="25"/>
          <w:szCs w:val="25"/>
        </w:rPr>
        <w:t xml:space="preserve">Сертификат № </w:t>
      </w:r>
      <w:r w:rsidRPr="005024A5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5024A5">
        <w:rPr>
          <w:rFonts w:ascii="Times New Roman" w:hAnsi="Times New Roman" w:cs="Times New Roman"/>
          <w:i/>
          <w:sz w:val="25"/>
          <w:szCs w:val="25"/>
        </w:rPr>
        <w:t xml:space="preserve"> С-</w:t>
      </w:r>
      <w:r w:rsidRPr="005024A5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5024A5">
        <w:rPr>
          <w:rFonts w:ascii="Times New Roman" w:hAnsi="Times New Roman" w:cs="Times New Roman"/>
          <w:i/>
          <w:sz w:val="25"/>
          <w:szCs w:val="25"/>
        </w:rPr>
        <w:t>.АИ</w:t>
      </w:r>
      <w:proofErr w:type="gramStart"/>
      <w:r w:rsidRPr="005024A5">
        <w:rPr>
          <w:rFonts w:ascii="Times New Roman" w:hAnsi="Times New Roman" w:cs="Times New Roman"/>
          <w:i/>
          <w:sz w:val="25"/>
          <w:szCs w:val="25"/>
        </w:rPr>
        <w:t>24.В.</w:t>
      </w:r>
      <w:proofErr w:type="gramEnd"/>
      <w:r w:rsidRPr="005024A5">
        <w:rPr>
          <w:rFonts w:ascii="Times New Roman" w:hAnsi="Times New Roman" w:cs="Times New Roman"/>
          <w:i/>
          <w:sz w:val="25"/>
          <w:szCs w:val="25"/>
        </w:rPr>
        <w:t xml:space="preserve">00043, срок действия с 21.03.2019 г. по 20.03.2024 г. </w:t>
      </w:r>
    </w:p>
    <w:p w14:paraId="3F134C17" w14:textId="77777777" w:rsidR="005024A5" w:rsidRPr="005024A5" w:rsidRDefault="005024A5" w:rsidP="005024A5">
      <w:pPr>
        <w:pStyle w:val="a7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5024A5">
        <w:rPr>
          <w:rFonts w:ascii="Times New Roman" w:hAnsi="Times New Roman" w:cs="Times New Roman"/>
          <w:sz w:val="25"/>
          <w:szCs w:val="25"/>
        </w:rPr>
        <w:t>Соответствует требованиям ТУ 27.40.25-052-00109636-</w:t>
      </w:r>
      <w:proofErr w:type="gramStart"/>
      <w:r w:rsidRPr="005024A5">
        <w:rPr>
          <w:rFonts w:ascii="Times New Roman" w:hAnsi="Times New Roman" w:cs="Times New Roman"/>
          <w:sz w:val="25"/>
          <w:szCs w:val="25"/>
        </w:rPr>
        <w:t xml:space="preserve">2019,   </w:t>
      </w:r>
      <w:proofErr w:type="gramEnd"/>
      <w:r w:rsidRPr="005024A5">
        <w:rPr>
          <w:rFonts w:ascii="Times New Roman" w:hAnsi="Times New Roman" w:cs="Times New Roman"/>
          <w:sz w:val="25"/>
          <w:szCs w:val="25"/>
        </w:rPr>
        <w:t>ТР ТС 004/2011</w:t>
      </w:r>
    </w:p>
    <w:p w14:paraId="625AF77A" w14:textId="77777777" w:rsidR="009F77CB" w:rsidRPr="00721A29" w:rsidRDefault="005024A5" w:rsidP="005024A5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 xml:space="preserve"> </w:t>
      </w:r>
      <w:r w:rsidR="009F77CB" w:rsidRPr="00721A29">
        <w:rPr>
          <w:rFonts w:ascii="Times New Roman" w:hAnsi="Times New Roman" w:cs="Times New Roman"/>
          <w:sz w:val="25"/>
          <w:szCs w:val="25"/>
        </w:rPr>
        <w:t>Признан годным к эксплуатации.</w:t>
      </w:r>
    </w:p>
    <w:p w14:paraId="56D4FD74" w14:textId="77777777"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14:paraId="440C27D4" w14:textId="77777777"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Дата изготовления ____________</w:t>
      </w:r>
      <w:r w:rsidR="00BC07E4" w:rsidRPr="00721A29">
        <w:rPr>
          <w:rFonts w:ascii="Times New Roman" w:hAnsi="Times New Roman" w:cs="Times New Roman"/>
          <w:sz w:val="25"/>
          <w:szCs w:val="25"/>
        </w:rPr>
        <w:t>__</w:t>
      </w:r>
      <w:r w:rsidRPr="00721A29">
        <w:rPr>
          <w:rFonts w:ascii="Times New Roman" w:hAnsi="Times New Roman" w:cs="Times New Roman"/>
          <w:sz w:val="25"/>
          <w:szCs w:val="25"/>
        </w:rPr>
        <w:t>___</w:t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  <w:t>Штамп ОТК______________________</w:t>
      </w:r>
    </w:p>
    <w:p w14:paraId="2160BDF1" w14:textId="77777777"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14:paraId="17639CCC" w14:textId="77777777"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Штамп магазина _____________</w:t>
      </w:r>
      <w:r w:rsidR="00721A29">
        <w:rPr>
          <w:rFonts w:ascii="Times New Roman" w:hAnsi="Times New Roman" w:cs="Times New Roman"/>
          <w:sz w:val="25"/>
          <w:szCs w:val="25"/>
        </w:rPr>
        <w:t>_</w:t>
      </w:r>
      <w:r w:rsidRPr="00721A29">
        <w:rPr>
          <w:rFonts w:ascii="Times New Roman" w:hAnsi="Times New Roman" w:cs="Times New Roman"/>
          <w:sz w:val="25"/>
          <w:szCs w:val="25"/>
        </w:rPr>
        <w:t>____</w:t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  <w:t>Подпись продавца____________</w:t>
      </w:r>
      <w:r w:rsidR="00BC07E4" w:rsidRPr="00721A29">
        <w:rPr>
          <w:rFonts w:ascii="Times New Roman" w:hAnsi="Times New Roman" w:cs="Times New Roman"/>
          <w:sz w:val="25"/>
          <w:szCs w:val="25"/>
        </w:rPr>
        <w:t>_</w:t>
      </w:r>
      <w:r w:rsidRPr="00721A29">
        <w:rPr>
          <w:rFonts w:ascii="Times New Roman" w:hAnsi="Times New Roman" w:cs="Times New Roman"/>
          <w:sz w:val="25"/>
          <w:szCs w:val="25"/>
        </w:rPr>
        <w:t>___</w:t>
      </w:r>
    </w:p>
    <w:sectPr w:rsidR="009F77CB" w:rsidRPr="00721A29" w:rsidSect="00BC0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EE"/>
    <w:multiLevelType w:val="hybridMultilevel"/>
    <w:tmpl w:val="7B4A24AA"/>
    <w:lvl w:ilvl="0" w:tplc="8E608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8431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6407B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42FC"/>
    <w:multiLevelType w:val="hybridMultilevel"/>
    <w:tmpl w:val="21AC39DC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0806"/>
    <w:multiLevelType w:val="hybridMultilevel"/>
    <w:tmpl w:val="21FE9214"/>
    <w:lvl w:ilvl="0" w:tplc="FB8CE8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F6509"/>
    <w:multiLevelType w:val="hybridMultilevel"/>
    <w:tmpl w:val="00CE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19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21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5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7"/>
  </w:num>
  <w:num w:numId="22">
    <w:abstractNumId w:val="23"/>
  </w:num>
  <w:num w:numId="23">
    <w:abstractNumId w:val="25"/>
  </w:num>
  <w:num w:numId="24">
    <w:abstractNumId w:val="11"/>
  </w:num>
  <w:num w:numId="25">
    <w:abstractNumId w:val="0"/>
  </w:num>
  <w:num w:numId="26">
    <w:abstractNumId w:val="24"/>
  </w:num>
  <w:num w:numId="27">
    <w:abstractNumId w:val="13"/>
  </w:num>
  <w:num w:numId="28">
    <w:abstractNumId w:val="16"/>
  </w:num>
  <w:num w:numId="2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214E2"/>
    <w:rsid w:val="000558E6"/>
    <w:rsid w:val="00065368"/>
    <w:rsid w:val="000C34A6"/>
    <w:rsid w:val="000E1073"/>
    <w:rsid w:val="000E5A37"/>
    <w:rsid w:val="000F100D"/>
    <w:rsid w:val="000F6ED8"/>
    <w:rsid w:val="001118B0"/>
    <w:rsid w:val="00187C88"/>
    <w:rsid w:val="001A548A"/>
    <w:rsid w:val="0022160A"/>
    <w:rsid w:val="00227776"/>
    <w:rsid w:val="00257543"/>
    <w:rsid w:val="0029755B"/>
    <w:rsid w:val="002D1E54"/>
    <w:rsid w:val="002E0C18"/>
    <w:rsid w:val="003525CB"/>
    <w:rsid w:val="0035375E"/>
    <w:rsid w:val="003548EF"/>
    <w:rsid w:val="00371DBE"/>
    <w:rsid w:val="00394EDE"/>
    <w:rsid w:val="003B7AD3"/>
    <w:rsid w:val="003D1C4A"/>
    <w:rsid w:val="003E77CD"/>
    <w:rsid w:val="00411133"/>
    <w:rsid w:val="00430BB5"/>
    <w:rsid w:val="00473317"/>
    <w:rsid w:val="004926A9"/>
    <w:rsid w:val="00496BBA"/>
    <w:rsid w:val="004A48D5"/>
    <w:rsid w:val="0050011B"/>
    <w:rsid w:val="005024A5"/>
    <w:rsid w:val="005159A6"/>
    <w:rsid w:val="00516783"/>
    <w:rsid w:val="00544428"/>
    <w:rsid w:val="00547416"/>
    <w:rsid w:val="00552275"/>
    <w:rsid w:val="0059500F"/>
    <w:rsid w:val="005A0655"/>
    <w:rsid w:val="005E0436"/>
    <w:rsid w:val="005E0C9C"/>
    <w:rsid w:val="005F0FA2"/>
    <w:rsid w:val="005F1715"/>
    <w:rsid w:val="005F4CB3"/>
    <w:rsid w:val="005F6B14"/>
    <w:rsid w:val="0062770A"/>
    <w:rsid w:val="00644DE6"/>
    <w:rsid w:val="00661CE5"/>
    <w:rsid w:val="006877A9"/>
    <w:rsid w:val="006D1733"/>
    <w:rsid w:val="007028A2"/>
    <w:rsid w:val="00705FAB"/>
    <w:rsid w:val="00721A29"/>
    <w:rsid w:val="0072282C"/>
    <w:rsid w:val="007327A9"/>
    <w:rsid w:val="007352BA"/>
    <w:rsid w:val="007622ED"/>
    <w:rsid w:val="007A19DD"/>
    <w:rsid w:val="007D6583"/>
    <w:rsid w:val="00824DE3"/>
    <w:rsid w:val="0082532D"/>
    <w:rsid w:val="008C6B97"/>
    <w:rsid w:val="008C7BEC"/>
    <w:rsid w:val="008F326F"/>
    <w:rsid w:val="00937E9C"/>
    <w:rsid w:val="00945064"/>
    <w:rsid w:val="00946DBE"/>
    <w:rsid w:val="0095577F"/>
    <w:rsid w:val="009563F4"/>
    <w:rsid w:val="00982C64"/>
    <w:rsid w:val="0098686F"/>
    <w:rsid w:val="009A39B7"/>
    <w:rsid w:val="009A7DBF"/>
    <w:rsid w:val="009B1104"/>
    <w:rsid w:val="009D67E6"/>
    <w:rsid w:val="009D7FCD"/>
    <w:rsid w:val="009E54AD"/>
    <w:rsid w:val="009F4452"/>
    <w:rsid w:val="009F77CB"/>
    <w:rsid w:val="00A255CD"/>
    <w:rsid w:val="00A42288"/>
    <w:rsid w:val="00A74F8B"/>
    <w:rsid w:val="00A82DBA"/>
    <w:rsid w:val="00A91710"/>
    <w:rsid w:val="00AB558C"/>
    <w:rsid w:val="00AE3858"/>
    <w:rsid w:val="00B0087F"/>
    <w:rsid w:val="00B43877"/>
    <w:rsid w:val="00B60492"/>
    <w:rsid w:val="00B871A9"/>
    <w:rsid w:val="00B923C4"/>
    <w:rsid w:val="00BC07E4"/>
    <w:rsid w:val="00BD5932"/>
    <w:rsid w:val="00C05EB1"/>
    <w:rsid w:val="00C705E6"/>
    <w:rsid w:val="00C81965"/>
    <w:rsid w:val="00CB0825"/>
    <w:rsid w:val="00CC080F"/>
    <w:rsid w:val="00CD626C"/>
    <w:rsid w:val="00CD6EB1"/>
    <w:rsid w:val="00CD76CC"/>
    <w:rsid w:val="00D15FC6"/>
    <w:rsid w:val="00D56B8A"/>
    <w:rsid w:val="00D70B66"/>
    <w:rsid w:val="00D7163D"/>
    <w:rsid w:val="00DA5C46"/>
    <w:rsid w:val="00DA6C08"/>
    <w:rsid w:val="00DB72BB"/>
    <w:rsid w:val="00DC7612"/>
    <w:rsid w:val="00DD005E"/>
    <w:rsid w:val="00DD6502"/>
    <w:rsid w:val="00DE3165"/>
    <w:rsid w:val="00DE54B7"/>
    <w:rsid w:val="00E16880"/>
    <w:rsid w:val="00E21BA0"/>
    <w:rsid w:val="00E25EA6"/>
    <w:rsid w:val="00E977CF"/>
    <w:rsid w:val="00EE6A87"/>
    <w:rsid w:val="00EF0654"/>
    <w:rsid w:val="00F27084"/>
    <w:rsid w:val="00F35ED5"/>
    <w:rsid w:val="00F435FB"/>
    <w:rsid w:val="00F838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EA99"/>
  <w15:docId w15:val="{B2623A7B-A8E6-49C2-8239-44849A6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2017-05-24T05:18:00Z</cp:lastPrinted>
  <dcterms:created xsi:type="dcterms:W3CDTF">2020-08-09T21:39:00Z</dcterms:created>
  <dcterms:modified xsi:type="dcterms:W3CDTF">2020-08-09T21:39:00Z</dcterms:modified>
</cp:coreProperties>
</file>