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ED0" w:rsidRDefault="001E1ED0" w:rsidP="001E1ED0">
      <w:pPr>
        <w:autoSpaceDE w:val="0"/>
        <w:autoSpaceDN w:val="0"/>
        <w:adjustRightInd w:val="0"/>
        <w:rPr>
          <w:b/>
          <w:bCs/>
          <w:color w:val="000000"/>
        </w:rPr>
      </w:pPr>
      <w:r>
        <w:rPr>
          <w:noProof/>
        </w:rPr>
        <w:drawing>
          <wp:inline distT="0" distB="0" distL="0" distR="0" wp14:anchorId="76D1BC84" wp14:editId="391020B2">
            <wp:extent cx="1558455" cy="332546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04547" cy="34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5D71" w:rsidRDefault="001A5D71" w:rsidP="001E1ED0">
      <w:pPr>
        <w:autoSpaceDE w:val="0"/>
        <w:autoSpaceDN w:val="0"/>
        <w:adjustRightInd w:val="0"/>
        <w:rPr>
          <w:b/>
          <w:bCs/>
          <w:color w:val="000000"/>
        </w:rPr>
      </w:pPr>
    </w:p>
    <w:p w:rsidR="00504BC6" w:rsidRDefault="00504BC6" w:rsidP="002E17CC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A14E99">
        <w:rPr>
          <w:b/>
          <w:bCs/>
          <w:color w:val="000000"/>
          <w:sz w:val="14"/>
          <w:szCs w:val="14"/>
        </w:rPr>
        <w:t xml:space="preserve">Изолированные кабельные наконечники типа CPTAU </w:t>
      </w:r>
    </w:p>
    <w:p w:rsidR="00AC54A8" w:rsidRPr="00A14E99" w:rsidRDefault="00AC54A8" w:rsidP="002E17CC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</w:p>
    <w:p w:rsidR="001E1ED0" w:rsidRPr="00A14E99" w:rsidRDefault="001E1ED0" w:rsidP="00204E6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A14E99">
        <w:rPr>
          <w:b/>
          <w:bCs/>
          <w:color w:val="000000"/>
          <w:sz w:val="14"/>
          <w:szCs w:val="14"/>
        </w:rPr>
        <w:t xml:space="preserve">Инструкция по монтажу </w:t>
      </w:r>
    </w:p>
    <w:p w:rsidR="00204E62" w:rsidRPr="00A14E99" w:rsidRDefault="00204E62" w:rsidP="00204E6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</w:p>
    <w:p w:rsidR="00A926FB" w:rsidRPr="00A14E99" w:rsidRDefault="001E1ED0" w:rsidP="00A926FB">
      <w:pPr>
        <w:jc w:val="both"/>
        <w:rPr>
          <w:sz w:val="14"/>
          <w:szCs w:val="14"/>
        </w:rPr>
      </w:pPr>
      <w:r w:rsidRPr="00A14E99">
        <w:rPr>
          <w:sz w:val="14"/>
          <w:szCs w:val="14"/>
        </w:rPr>
        <w:t xml:space="preserve">    </w:t>
      </w:r>
      <w:r w:rsidR="009C59FE" w:rsidRPr="00A14E99">
        <w:rPr>
          <w:sz w:val="14"/>
          <w:szCs w:val="14"/>
        </w:rPr>
        <w:t xml:space="preserve"> </w:t>
      </w:r>
      <w:r w:rsidR="00A926FB" w:rsidRPr="00A14E99">
        <w:rPr>
          <w:sz w:val="14"/>
          <w:szCs w:val="14"/>
        </w:rPr>
        <w:t>Настоящая инструкция содержит правила монтажа кабельных наконечников  типа CPTAU для ВЛИ до 1 кВ.</w:t>
      </w:r>
      <w:r w:rsidR="00F34ABF" w:rsidRPr="00A14E99">
        <w:rPr>
          <w:sz w:val="14"/>
          <w:szCs w:val="14"/>
        </w:rPr>
        <w:t xml:space="preserve"> </w:t>
      </w:r>
    </w:p>
    <w:p w:rsidR="00A926FB" w:rsidRPr="00A14E99" w:rsidRDefault="00AC54A8" w:rsidP="00A926FB">
      <w:pPr>
        <w:rPr>
          <w:sz w:val="14"/>
          <w:szCs w:val="14"/>
        </w:rPr>
      </w:pPr>
      <w:r>
        <w:rPr>
          <w:sz w:val="14"/>
          <w:szCs w:val="14"/>
        </w:rPr>
        <w:t>Н</w:t>
      </w:r>
      <w:r w:rsidR="00A926FB" w:rsidRPr="00A14E99">
        <w:rPr>
          <w:sz w:val="14"/>
          <w:szCs w:val="14"/>
        </w:rPr>
        <w:t>аконечники  разработаны и изготовлены предприятием ООО «МЗВА».</w:t>
      </w:r>
    </w:p>
    <w:p w:rsidR="00870774" w:rsidRPr="00AC54A8" w:rsidRDefault="001E1ED0" w:rsidP="001E1E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A14E99">
        <w:rPr>
          <w:rFonts w:ascii="Times New Roman" w:hAnsi="Times New Roman"/>
          <w:sz w:val="14"/>
          <w:szCs w:val="14"/>
        </w:rPr>
        <w:t xml:space="preserve">      </w:t>
      </w:r>
    </w:p>
    <w:p w:rsidR="00870774" w:rsidRPr="00A14E99" w:rsidRDefault="00870774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AC54A8">
        <w:rPr>
          <w:rFonts w:ascii="Times New Roman" w:hAnsi="Times New Roman"/>
          <w:b/>
          <w:sz w:val="14"/>
          <w:szCs w:val="14"/>
        </w:rPr>
        <w:t xml:space="preserve">        </w:t>
      </w:r>
      <w:r w:rsidRPr="00A14E99">
        <w:rPr>
          <w:rFonts w:ascii="Times New Roman" w:hAnsi="Times New Roman"/>
          <w:b/>
          <w:sz w:val="14"/>
          <w:szCs w:val="14"/>
        </w:rPr>
        <w:t xml:space="preserve">1 Назначение и область применения </w:t>
      </w:r>
    </w:p>
    <w:p w:rsidR="00204E62" w:rsidRPr="00A14E99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</w:p>
    <w:p w:rsidR="00A926FB" w:rsidRPr="00A14E99" w:rsidRDefault="00870774" w:rsidP="008B2015">
      <w:pPr>
        <w:jc w:val="both"/>
        <w:rPr>
          <w:sz w:val="14"/>
          <w:szCs w:val="14"/>
        </w:rPr>
      </w:pPr>
      <w:r w:rsidRPr="00A14E99">
        <w:rPr>
          <w:sz w:val="14"/>
          <w:szCs w:val="14"/>
        </w:rPr>
        <w:t xml:space="preserve">   </w:t>
      </w:r>
      <w:r w:rsidR="00A926FB" w:rsidRPr="00A14E99">
        <w:rPr>
          <w:sz w:val="14"/>
          <w:szCs w:val="14"/>
          <w:lang w:eastAsia="ar-SA"/>
        </w:rPr>
        <w:t>1.</w:t>
      </w:r>
      <w:r w:rsidR="008B2015" w:rsidRPr="00A14E99">
        <w:rPr>
          <w:sz w:val="14"/>
          <w:szCs w:val="14"/>
          <w:lang w:eastAsia="ar-SA"/>
        </w:rPr>
        <w:t>1</w:t>
      </w:r>
      <w:r w:rsidR="00A926FB" w:rsidRPr="00A14E99">
        <w:rPr>
          <w:sz w:val="14"/>
          <w:szCs w:val="14"/>
          <w:lang w:eastAsia="ar-SA"/>
        </w:rPr>
        <w:t xml:space="preserve"> Кабельные наконечники предназначены для соединения проводов СИП с электрооборудованием.</w:t>
      </w:r>
    </w:p>
    <w:p w:rsidR="00A926FB" w:rsidRPr="00A14E99" w:rsidRDefault="00A926FB" w:rsidP="008B2015">
      <w:pPr>
        <w:jc w:val="both"/>
        <w:rPr>
          <w:sz w:val="14"/>
          <w:szCs w:val="14"/>
        </w:rPr>
      </w:pPr>
      <w:r w:rsidRPr="00A14E99">
        <w:rPr>
          <w:sz w:val="14"/>
          <w:szCs w:val="14"/>
        </w:rPr>
        <w:t xml:space="preserve">   1.</w:t>
      </w:r>
      <w:r w:rsidR="008B2015" w:rsidRPr="00A14E99">
        <w:rPr>
          <w:sz w:val="14"/>
          <w:szCs w:val="14"/>
        </w:rPr>
        <w:t>2</w:t>
      </w:r>
      <w:proofErr w:type="gramStart"/>
      <w:r w:rsidRPr="00A14E99">
        <w:rPr>
          <w:sz w:val="14"/>
          <w:szCs w:val="14"/>
        </w:rPr>
        <w:t xml:space="preserve"> П</w:t>
      </w:r>
      <w:proofErr w:type="gramEnd"/>
      <w:r w:rsidRPr="00A14E99">
        <w:rPr>
          <w:sz w:val="14"/>
          <w:szCs w:val="14"/>
        </w:rPr>
        <w:t xml:space="preserve">о своим характеристикам </w:t>
      </w:r>
      <w:r w:rsidR="00AC54A8">
        <w:rPr>
          <w:sz w:val="14"/>
          <w:szCs w:val="14"/>
          <w:lang w:eastAsia="ar-SA"/>
        </w:rPr>
        <w:t xml:space="preserve">изделия </w:t>
      </w:r>
      <w:r w:rsidRPr="00A14E99">
        <w:rPr>
          <w:sz w:val="14"/>
          <w:szCs w:val="14"/>
        </w:rPr>
        <w:t xml:space="preserve">соответствуют требованиям технических условий </w:t>
      </w:r>
      <w:r w:rsidR="00AC54A8">
        <w:rPr>
          <w:sz w:val="14"/>
          <w:szCs w:val="14"/>
        </w:rPr>
        <w:t xml:space="preserve"> </w:t>
      </w:r>
      <w:r w:rsidRPr="00A14E99">
        <w:rPr>
          <w:sz w:val="14"/>
          <w:szCs w:val="14"/>
        </w:rPr>
        <w:t>ТУ  3449-007-52819896-2010.</w:t>
      </w:r>
    </w:p>
    <w:p w:rsidR="00870774" w:rsidRPr="00A14E99" w:rsidRDefault="00870774" w:rsidP="008B201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A14E99">
        <w:rPr>
          <w:rFonts w:ascii="Times New Roman" w:hAnsi="Times New Roman"/>
          <w:sz w:val="14"/>
          <w:szCs w:val="14"/>
        </w:rPr>
        <w:t xml:space="preserve">   1.</w:t>
      </w:r>
      <w:r w:rsidR="00A926FB" w:rsidRPr="00A14E99">
        <w:rPr>
          <w:rFonts w:ascii="Times New Roman" w:hAnsi="Times New Roman"/>
          <w:sz w:val="14"/>
          <w:szCs w:val="14"/>
        </w:rPr>
        <w:t>3</w:t>
      </w:r>
      <w:r w:rsidRPr="00A14E99">
        <w:rPr>
          <w:rFonts w:ascii="Times New Roman" w:hAnsi="Times New Roman"/>
          <w:sz w:val="14"/>
          <w:szCs w:val="14"/>
        </w:rPr>
        <w:t xml:space="preserve">  Условия эксплуатации </w:t>
      </w:r>
      <w:r w:rsidR="00AC54A8" w:rsidRPr="00AC54A8">
        <w:rPr>
          <w:rFonts w:ascii="Times New Roman" w:hAnsi="Times New Roman"/>
          <w:sz w:val="14"/>
          <w:szCs w:val="14"/>
        </w:rPr>
        <w:t>наконечник</w:t>
      </w:r>
      <w:r w:rsidR="00AC54A8">
        <w:rPr>
          <w:rFonts w:ascii="Times New Roman" w:hAnsi="Times New Roman"/>
          <w:sz w:val="14"/>
          <w:szCs w:val="14"/>
        </w:rPr>
        <w:t>ов</w:t>
      </w:r>
      <w:r w:rsidRPr="00A14E99">
        <w:rPr>
          <w:rFonts w:ascii="Times New Roman" w:hAnsi="Times New Roman"/>
          <w:sz w:val="14"/>
          <w:szCs w:val="14"/>
        </w:rPr>
        <w:t xml:space="preserve">: </w:t>
      </w:r>
    </w:p>
    <w:p w:rsidR="00870774" w:rsidRPr="00A14E99" w:rsidRDefault="00870774" w:rsidP="008B201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A14E99">
        <w:rPr>
          <w:rFonts w:ascii="Times New Roman" w:hAnsi="Times New Roman"/>
          <w:sz w:val="14"/>
          <w:szCs w:val="14"/>
        </w:rPr>
        <w:t>- используется в районах с различной степенью загрязнения атмосферы;</w:t>
      </w:r>
    </w:p>
    <w:p w:rsidR="00870774" w:rsidRPr="00A14E99" w:rsidRDefault="00870774" w:rsidP="008B201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A14E99">
        <w:rPr>
          <w:rFonts w:ascii="Times New Roman" w:hAnsi="Times New Roman"/>
          <w:sz w:val="14"/>
          <w:szCs w:val="14"/>
        </w:rPr>
        <w:t>- рабочий диапазон температур окружающего воздуха от «минус» 60</w:t>
      </w:r>
      <w:proofErr w:type="gramStart"/>
      <w:r w:rsidRPr="00A14E99">
        <w:rPr>
          <w:rFonts w:ascii="Times New Roman" w:hAnsi="Times New Roman"/>
          <w:sz w:val="14"/>
          <w:szCs w:val="14"/>
        </w:rPr>
        <w:t>° С</w:t>
      </w:r>
      <w:proofErr w:type="gramEnd"/>
      <w:r w:rsidRPr="00A14E99">
        <w:rPr>
          <w:rFonts w:ascii="Times New Roman" w:hAnsi="Times New Roman"/>
          <w:sz w:val="14"/>
          <w:szCs w:val="14"/>
        </w:rPr>
        <w:t xml:space="preserve"> до 50° С;</w:t>
      </w:r>
    </w:p>
    <w:p w:rsidR="00870774" w:rsidRPr="00A14E99" w:rsidRDefault="00870774" w:rsidP="008B201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A14E99">
        <w:rPr>
          <w:rFonts w:ascii="Times New Roman" w:hAnsi="Times New Roman"/>
          <w:sz w:val="14"/>
          <w:szCs w:val="14"/>
        </w:rPr>
        <w:t xml:space="preserve">- монтаж должен проводиться при температуре окружающей среды не ниже «минус» 20° С. </w:t>
      </w:r>
    </w:p>
    <w:p w:rsidR="00204E62" w:rsidRPr="00A14E99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</w:p>
    <w:p w:rsidR="008B2015" w:rsidRPr="00A14E99" w:rsidRDefault="00061A30" w:rsidP="008B2015">
      <w:pPr>
        <w:pStyle w:val="a6"/>
        <w:ind w:left="0"/>
        <w:rPr>
          <w:rFonts w:ascii="Times New Roman" w:hAnsi="Times New Roman"/>
          <w:sz w:val="14"/>
          <w:szCs w:val="14"/>
        </w:rPr>
      </w:pPr>
      <w:r w:rsidRPr="00A14E99">
        <w:rPr>
          <w:rFonts w:ascii="Times New Roman" w:hAnsi="Times New Roman"/>
          <w:b/>
          <w:sz w:val="14"/>
          <w:szCs w:val="14"/>
        </w:rPr>
        <w:t xml:space="preserve">        </w:t>
      </w:r>
      <w:r w:rsidR="008B2015" w:rsidRPr="00A14E99">
        <w:rPr>
          <w:rFonts w:ascii="Times New Roman" w:hAnsi="Times New Roman"/>
          <w:b/>
          <w:sz w:val="14"/>
          <w:szCs w:val="14"/>
        </w:rPr>
        <w:t>2 Основные технические характеристики</w:t>
      </w:r>
    </w:p>
    <w:p w:rsidR="008B2015" w:rsidRPr="00A14E99" w:rsidRDefault="008B2015" w:rsidP="00F34ABF">
      <w:pPr>
        <w:jc w:val="both"/>
        <w:rPr>
          <w:sz w:val="14"/>
          <w:szCs w:val="14"/>
        </w:rPr>
      </w:pPr>
      <w:r w:rsidRPr="00A14E99">
        <w:rPr>
          <w:sz w:val="14"/>
          <w:szCs w:val="14"/>
        </w:rPr>
        <w:t xml:space="preserve">2.1 Конструкция </w:t>
      </w:r>
      <w:r w:rsidR="00AC54A8" w:rsidRPr="00A14E99">
        <w:rPr>
          <w:sz w:val="14"/>
          <w:szCs w:val="14"/>
          <w:lang w:eastAsia="ar-SA"/>
        </w:rPr>
        <w:t>наконечник</w:t>
      </w:r>
      <w:r w:rsidR="00AC54A8">
        <w:rPr>
          <w:sz w:val="14"/>
          <w:szCs w:val="14"/>
          <w:lang w:eastAsia="ar-SA"/>
        </w:rPr>
        <w:t>ов</w:t>
      </w:r>
      <w:r w:rsidRPr="00A14E99">
        <w:rPr>
          <w:sz w:val="14"/>
          <w:szCs w:val="14"/>
        </w:rPr>
        <w:t xml:space="preserve"> приведена на рисунке 1.</w:t>
      </w:r>
    </w:p>
    <w:p w:rsidR="008B2015" w:rsidRPr="00A14E99" w:rsidRDefault="008B2015" w:rsidP="00F34ABF">
      <w:pPr>
        <w:jc w:val="both"/>
        <w:rPr>
          <w:sz w:val="14"/>
          <w:szCs w:val="14"/>
        </w:rPr>
      </w:pPr>
      <w:r w:rsidRPr="00A14E99">
        <w:rPr>
          <w:sz w:val="14"/>
          <w:szCs w:val="14"/>
        </w:rPr>
        <w:t xml:space="preserve">2.2 Обозначения, площадь сечения соединяемой жилы, цвет маркировки заглушки, тип соединяемой жилы, матрицы для опрессования приведены в таблице 1. Цвет </w:t>
      </w:r>
      <w:r w:rsidR="00AC54A8">
        <w:rPr>
          <w:sz w:val="14"/>
          <w:szCs w:val="14"/>
        </w:rPr>
        <w:t>заглушки</w:t>
      </w:r>
      <w:r w:rsidRPr="00A14E99">
        <w:rPr>
          <w:sz w:val="14"/>
          <w:szCs w:val="14"/>
        </w:rPr>
        <w:t xml:space="preserve"> </w:t>
      </w:r>
      <w:r w:rsidR="00AC54A8">
        <w:rPr>
          <w:sz w:val="14"/>
          <w:szCs w:val="14"/>
        </w:rPr>
        <w:t>наконечника</w:t>
      </w:r>
      <w:r w:rsidRPr="00A14E99">
        <w:rPr>
          <w:sz w:val="14"/>
          <w:szCs w:val="14"/>
        </w:rPr>
        <w:t xml:space="preserve">  соответствует определенному сечению провода (см. таблицу 1). Внутренняя полость корпуса </w:t>
      </w:r>
      <w:r w:rsidR="00AC54A8" w:rsidRPr="00A14E99">
        <w:rPr>
          <w:sz w:val="14"/>
          <w:szCs w:val="14"/>
          <w:lang w:eastAsia="ar-SA"/>
        </w:rPr>
        <w:t>наконечник</w:t>
      </w:r>
      <w:r w:rsidR="00AC54A8">
        <w:rPr>
          <w:sz w:val="14"/>
          <w:szCs w:val="14"/>
          <w:lang w:eastAsia="ar-SA"/>
        </w:rPr>
        <w:t>а</w:t>
      </w:r>
      <w:r w:rsidRPr="00A14E99">
        <w:rPr>
          <w:sz w:val="14"/>
          <w:szCs w:val="14"/>
        </w:rPr>
        <w:t xml:space="preserve"> заполнена контактной смазкой, предохраняющей поверхность алюминия от окисления, снижающей контактное сопротивление, что приводит к значительному снижению потерь электроэнергии, а также обеспечивает надежный электрический контакт в системе медь-алюминий, защищающей место соединение от контактной электрохимической коррозии.</w:t>
      </w:r>
    </w:p>
    <w:p w:rsidR="008B2015" w:rsidRPr="00A14E99" w:rsidRDefault="008B2015" w:rsidP="00F34ABF">
      <w:pPr>
        <w:jc w:val="both"/>
        <w:rPr>
          <w:sz w:val="14"/>
          <w:szCs w:val="14"/>
        </w:rPr>
      </w:pPr>
      <w:r w:rsidRPr="00A14E99">
        <w:rPr>
          <w:sz w:val="14"/>
          <w:szCs w:val="14"/>
        </w:rPr>
        <w:t xml:space="preserve"> 2.3 </w:t>
      </w:r>
      <w:r w:rsidR="00AC54A8" w:rsidRPr="001E75CF">
        <w:rPr>
          <w:sz w:val="14"/>
          <w:szCs w:val="14"/>
        </w:rPr>
        <w:t xml:space="preserve">Комплект поставки: </w:t>
      </w:r>
      <w:r w:rsidR="00AC54A8">
        <w:rPr>
          <w:sz w:val="14"/>
          <w:szCs w:val="14"/>
        </w:rPr>
        <w:t>наконечники</w:t>
      </w:r>
      <w:r w:rsidR="00AC54A8" w:rsidRPr="001E75CF">
        <w:rPr>
          <w:sz w:val="14"/>
          <w:szCs w:val="14"/>
        </w:rPr>
        <w:t xml:space="preserve"> упаковываются в полиэтиленовые пакеты. В групповую тару укладываются этикетка и инструкция по монтажу.</w:t>
      </w:r>
    </w:p>
    <w:p w:rsidR="008B2015" w:rsidRPr="00A14E99" w:rsidRDefault="008B2015" w:rsidP="00F34ABF">
      <w:pPr>
        <w:jc w:val="both"/>
        <w:rPr>
          <w:sz w:val="14"/>
          <w:szCs w:val="14"/>
        </w:rPr>
      </w:pPr>
    </w:p>
    <w:p w:rsidR="008B2015" w:rsidRPr="00A14E99" w:rsidRDefault="008B2015" w:rsidP="00F34ABF">
      <w:pPr>
        <w:jc w:val="both"/>
        <w:rPr>
          <w:rFonts w:eastAsia="Calibri"/>
          <w:sz w:val="14"/>
          <w:szCs w:val="14"/>
          <w:lang w:eastAsia="en-US"/>
        </w:rPr>
      </w:pPr>
      <w:r w:rsidRPr="00A14E99">
        <w:rPr>
          <w:b/>
          <w:sz w:val="14"/>
          <w:szCs w:val="14"/>
        </w:rPr>
        <w:t xml:space="preserve">    </w:t>
      </w:r>
      <w:r w:rsidR="00F34ABF" w:rsidRPr="00A14E99">
        <w:rPr>
          <w:b/>
          <w:sz w:val="14"/>
          <w:szCs w:val="14"/>
        </w:rPr>
        <w:t xml:space="preserve">    </w:t>
      </w:r>
      <w:r w:rsidRPr="00A14E99">
        <w:rPr>
          <w:b/>
          <w:sz w:val="14"/>
          <w:szCs w:val="14"/>
        </w:rPr>
        <w:t xml:space="preserve">3 </w:t>
      </w:r>
      <w:r w:rsidR="00F34ABF" w:rsidRPr="00A14E99">
        <w:rPr>
          <w:b/>
          <w:sz w:val="14"/>
          <w:szCs w:val="14"/>
        </w:rPr>
        <w:t xml:space="preserve"> </w:t>
      </w:r>
      <w:r w:rsidRPr="00A14E99">
        <w:rPr>
          <w:b/>
          <w:sz w:val="14"/>
          <w:szCs w:val="14"/>
        </w:rPr>
        <w:t>Меры безопасности</w:t>
      </w:r>
    </w:p>
    <w:p w:rsidR="008B2015" w:rsidRPr="00A14E99" w:rsidRDefault="008B2015" w:rsidP="00F34ABF">
      <w:pPr>
        <w:jc w:val="both"/>
        <w:rPr>
          <w:b/>
          <w:sz w:val="14"/>
          <w:szCs w:val="14"/>
        </w:rPr>
      </w:pPr>
    </w:p>
    <w:p w:rsidR="008B2015" w:rsidRPr="00A14E99" w:rsidRDefault="008B2015" w:rsidP="00F34ABF">
      <w:pPr>
        <w:jc w:val="both"/>
        <w:rPr>
          <w:sz w:val="14"/>
          <w:szCs w:val="14"/>
        </w:rPr>
      </w:pPr>
      <w:r w:rsidRPr="00A14E99">
        <w:rPr>
          <w:sz w:val="14"/>
          <w:szCs w:val="14"/>
        </w:rPr>
        <w:t xml:space="preserve"> 3.1 Монтаж </w:t>
      </w:r>
      <w:r w:rsidR="00AC54A8">
        <w:rPr>
          <w:sz w:val="14"/>
          <w:szCs w:val="14"/>
        </w:rPr>
        <w:t xml:space="preserve">наконечников </w:t>
      </w:r>
      <w:r w:rsidRPr="00A14E99">
        <w:rPr>
          <w:sz w:val="14"/>
          <w:szCs w:val="14"/>
        </w:rPr>
        <w:t>должен осуществляться квалифицированным персоналом (электромонтажником-линейщиком не ниже 3 –го разряда) в соответствии с требованиями ГОСТ 12.2.007.0-75 «Система стандартов безопасности труда. Изделия электротехнические. Общие требования безопасности»,  «Правилами эксплуатации электроустановок потребителей», а также в соответствии с требованиями настоящей инструкции по монтажу.</w:t>
      </w:r>
    </w:p>
    <w:p w:rsidR="008B2015" w:rsidRPr="00A14E99" w:rsidRDefault="008B2015" w:rsidP="00F34ABF">
      <w:pPr>
        <w:jc w:val="both"/>
        <w:rPr>
          <w:sz w:val="14"/>
          <w:szCs w:val="14"/>
        </w:rPr>
      </w:pPr>
      <w:r w:rsidRPr="00A14E99">
        <w:rPr>
          <w:sz w:val="14"/>
          <w:szCs w:val="14"/>
        </w:rPr>
        <w:t xml:space="preserve">3.2 Техническое обслуживание </w:t>
      </w:r>
      <w:r w:rsidR="00AC54A8">
        <w:rPr>
          <w:sz w:val="14"/>
          <w:szCs w:val="14"/>
        </w:rPr>
        <w:t>наконечников</w:t>
      </w:r>
      <w:r w:rsidRPr="00A14E99">
        <w:rPr>
          <w:sz w:val="14"/>
          <w:szCs w:val="14"/>
        </w:rPr>
        <w:t xml:space="preserve"> не предусмотрено.</w:t>
      </w:r>
    </w:p>
    <w:p w:rsidR="008B2015" w:rsidRPr="00A14E99" w:rsidRDefault="008B2015" w:rsidP="00F34ABF">
      <w:pPr>
        <w:jc w:val="center"/>
        <w:rPr>
          <w:sz w:val="14"/>
          <w:szCs w:val="14"/>
          <w:lang w:val="en-US"/>
        </w:rPr>
      </w:pPr>
      <w:r w:rsidRPr="00A14E99">
        <w:rPr>
          <w:noProof/>
          <w:sz w:val="14"/>
          <w:szCs w:val="14"/>
        </w:rPr>
        <w:drawing>
          <wp:inline distT="0" distB="0" distL="0" distR="0" wp14:anchorId="37D70426" wp14:editId="4EC6FFDE">
            <wp:extent cx="2512612" cy="998990"/>
            <wp:effectExtent l="0" t="0" r="2540" b="0"/>
            <wp:docPr id="2" name="Рисунок 2" descr="карт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0650" cy="99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015" w:rsidRPr="00A14E99" w:rsidRDefault="008B2015" w:rsidP="00F34ABF">
      <w:pPr>
        <w:jc w:val="center"/>
        <w:rPr>
          <w:sz w:val="14"/>
          <w:szCs w:val="14"/>
        </w:rPr>
      </w:pPr>
      <w:r w:rsidRPr="00A14E99">
        <w:rPr>
          <w:sz w:val="14"/>
          <w:szCs w:val="14"/>
        </w:rPr>
        <w:t>Рисунок 1.</w:t>
      </w:r>
    </w:p>
    <w:p w:rsidR="008B2015" w:rsidRPr="00A14E99" w:rsidRDefault="008B2015" w:rsidP="00F34ABF">
      <w:pPr>
        <w:jc w:val="center"/>
        <w:rPr>
          <w:sz w:val="14"/>
          <w:szCs w:val="14"/>
        </w:rPr>
      </w:pPr>
      <w:r w:rsidRPr="00A14E99">
        <w:rPr>
          <w:sz w:val="14"/>
          <w:szCs w:val="14"/>
        </w:rPr>
        <w:t xml:space="preserve">Изолируемый кабельный наконечник </w:t>
      </w:r>
      <w:r w:rsidR="00AC54A8">
        <w:rPr>
          <w:sz w:val="14"/>
          <w:szCs w:val="14"/>
        </w:rPr>
        <w:t xml:space="preserve"> типа CPTAU.</w:t>
      </w:r>
    </w:p>
    <w:p w:rsidR="00204E62" w:rsidRPr="00A14E99" w:rsidRDefault="0003632F" w:rsidP="00F34ABF">
      <w:pPr>
        <w:pStyle w:val="a6"/>
        <w:ind w:left="4"/>
        <w:jc w:val="both"/>
        <w:rPr>
          <w:rFonts w:ascii="Times New Roman" w:hAnsi="Times New Roman"/>
          <w:b/>
          <w:sz w:val="14"/>
          <w:szCs w:val="14"/>
        </w:rPr>
      </w:pPr>
      <w:r w:rsidRPr="00A14E99">
        <w:rPr>
          <w:rFonts w:ascii="Times New Roman" w:hAnsi="Times New Roman"/>
          <w:b/>
          <w:sz w:val="14"/>
          <w:szCs w:val="14"/>
        </w:rPr>
        <w:t xml:space="preserve">             </w:t>
      </w:r>
    </w:p>
    <w:p w:rsidR="00F34ABF" w:rsidRPr="00A14E99" w:rsidRDefault="00F34ABF" w:rsidP="00F34ABF">
      <w:pPr>
        <w:pStyle w:val="a6"/>
        <w:ind w:left="4"/>
        <w:jc w:val="both"/>
        <w:rPr>
          <w:rFonts w:ascii="Times New Roman" w:hAnsi="Times New Roman"/>
          <w:b/>
          <w:sz w:val="14"/>
          <w:szCs w:val="14"/>
        </w:rPr>
      </w:pPr>
      <w:r w:rsidRPr="00A14E99">
        <w:rPr>
          <w:rFonts w:ascii="Times New Roman" w:hAnsi="Times New Roman"/>
          <w:b/>
          <w:sz w:val="14"/>
          <w:szCs w:val="14"/>
        </w:rPr>
        <w:t xml:space="preserve">       4  Подготовка к монтажу</w:t>
      </w:r>
    </w:p>
    <w:p w:rsidR="00F34ABF" w:rsidRPr="00A14E99" w:rsidRDefault="00F34ABF" w:rsidP="00F34ABF">
      <w:pPr>
        <w:jc w:val="both"/>
        <w:rPr>
          <w:sz w:val="14"/>
          <w:szCs w:val="14"/>
        </w:rPr>
      </w:pPr>
      <w:r w:rsidRPr="00A14E99">
        <w:rPr>
          <w:sz w:val="14"/>
          <w:szCs w:val="14"/>
        </w:rPr>
        <w:t>4.1</w:t>
      </w:r>
      <w:proofErr w:type="gramStart"/>
      <w:r w:rsidRPr="00A14E99">
        <w:rPr>
          <w:sz w:val="14"/>
          <w:szCs w:val="14"/>
        </w:rPr>
        <w:t xml:space="preserve"> Р</w:t>
      </w:r>
      <w:proofErr w:type="gramEnd"/>
      <w:r w:rsidRPr="00A14E99">
        <w:rPr>
          <w:sz w:val="14"/>
          <w:szCs w:val="14"/>
        </w:rPr>
        <w:t xml:space="preserve">аспаковать. Проверить комплектность. Комплектность должна соответствовать п.2.3 настоящей инструкции по монтажу. </w:t>
      </w:r>
    </w:p>
    <w:p w:rsidR="00F34ABF" w:rsidRPr="00A14E99" w:rsidRDefault="00F34ABF" w:rsidP="00F34ABF">
      <w:pPr>
        <w:jc w:val="both"/>
        <w:rPr>
          <w:sz w:val="14"/>
          <w:szCs w:val="14"/>
        </w:rPr>
      </w:pPr>
      <w:r w:rsidRPr="00A14E99">
        <w:rPr>
          <w:sz w:val="14"/>
          <w:szCs w:val="14"/>
        </w:rPr>
        <w:t>4.2</w:t>
      </w:r>
      <w:proofErr w:type="gramStart"/>
      <w:r w:rsidRPr="00A14E99">
        <w:rPr>
          <w:sz w:val="14"/>
          <w:szCs w:val="14"/>
        </w:rPr>
        <w:t xml:space="preserve"> О</w:t>
      </w:r>
      <w:proofErr w:type="gramEnd"/>
      <w:r w:rsidRPr="00A14E99">
        <w:rPr>
          <w:sz w:val="14"/>
          <w:szCs w:val="14"/>
        </w:rPr>
        <w:t>смотреть и подготовить к монтажу пресс для опрессования  (ПРГ-14 или любой другой подобный).</w:t>
      </w:r>
    </w:p>
    <w:p w:rsidR="00F34ABF" w:rsidRPr="00A14E99" w:rsidRDefault="00F34ABF" w:rsidP="00F34ABF">
      <w:pPr>
        <w:jc w:val="both"/>
        <w:rPr>
          <w:sz w:val="14"/>
          <w:szCs w:val="14"/>
        </w:rPr>
      </w:pPr>
      <w:r w:rsidRPr="00A14E99">
        <w:rPr>
          <w:sz w:val="14"/>
          <w:szCs w:val="14"/>
        </w:rPr>
        <w:t>4.3 Матрицы к прессу должны браться комплектно, требуемого размера согласно таблице 1 настоящей инструкции. Они должны свободно без заедания входить в посадочные места опрессовочного приспособления (пресса) и выниматься обратно.</w:t>
      </w:r>
    </w:p>
    <w:p w:rsidR="00F34ABF" w:rsidRPr="00A14E99" w:rsidRDefault="00F34ABF" w:rsidP="00F34ABF">
      <w:pPr>
        <w:jc w:val="both"/>
        <w:rPr>
          <w:sz w:val="14"/>
          <w:szCs w:val="14"/>
        </w:rPr>
      </w:pPr>
      <w:r w:rsidRPr="00A14E99">
        <w:rPr>
          <w:sz w:val="14"/>
          <w:szCs w:val="14"/>
        </w:rPr>
        <w:t>4.</w:t>
      </w:r>
      <w:r w:rsidR="009C4D74" w:rsidRPr="00A14E99">
        <w:rPr>
          <w:sz w:val="14"/>
          <w:szCs w:val="14"/>
        </w:rPr>
        <w:t>4</w:t>
      </w:r>
      <w:proofErr w:type="gramStart"/>
      <w:r w:rsidRPr="00A14E99">
        <w:rPr>
          <w:sz w:val="14"/>
          <w:szCs w:val="14"/>
        </w:rPr>
        <w:t xml:space="preserve"> С</w:t>
      </w:r>
      <w:proofErr w:type="gramEnd"/>
      <w:r w:rsidRPr="00A14E99">
        <w:rPr>
          <w:sz w:val="14"/>
          <w:szCs w:val="14"/>
        </w:rPr>
        <w:t xml:space="preserve">нять изоляцию на соединяемых проводах. Длина снятия изоляции указана на корпусе </w:t>
      </w:r>
      <w:r w:rsidR="00AC54A8">
        <w:rPr>
          <w:sz w:val="14"/>
          <w:szCs w:val="14"/>
        </w:rPr>
        <w:t>наконечника</w:t>
      </w:r>
      <w:r w:rsidRPr="00A14E99">
        <w:rPr>
          <w:sz w:val="14"/>
          <w:szCs w:val="14"/>
        </w:rPr>
        <w:t>. Толщина изоляции должна сохраняться на одном уровне вплоть до границы снятия изоляции.</w:t>
      </w:r>
    </w:p>
    <w:p w:rsidR="00F34ABF" w:rsidRPr="00A14E99" w:rsidRDefault="00F34ABF" w:rsidP="00F34ABF">
      <w:pPr>
        <w:jc w:val="both"/>
        <w:rPr>
          <w:sz w:val="14"/>
          <w:szCs w:val="14"/>
        </w:rPr>
      </w:pPr>
      <w:r w:rsidRPr="00A14E99">
        <w:rPr>
          <w:sz w:val="14"/>
          <w:szCs w:val="14"/>
        </w:rPr>
        <w:t>4.5</w:t>
      </w:r>
      <w:proofErr w:type="gramStart"/>
      <w:r w:rsidRPr="00A14E99">
        <w:rPr>
          <w:sz w:val="14"/>
          <w:szCs w:val="14"/>
        </w:rPr>
        <w:t xml:space="preserve"> </w:t>
      </w:r>
      <w:r w:rsidRPr="00A14E99">
        <w:rPr>
          <w:noProof/>
          <w:sz w:val="14"/>
          <w:szCs w:val="14"/>
        </w:rPr>
        <w:t>З</w:t>
      </w:r>
      <w:proofErr w:type="gramEnd"/>
      <w:r w:rsidRPr="00A14E99">
        <w:rPr>
          <w:noProof/>
          <w:sz w:val="14"/>
          <w:szCs w:val="14"/>
        </w:rPr>
        <w:t>ачистить части проводов без изоляции, удалить заусенцы и острые кромки.</w:t>
      </w:r>
    </w:p>
    <w:p w:rsidR="00F34ABF" w:rsidRPr="00A14E99" w:rsidRDefault="00F34ABF" w:rsidP="00F34ABF">
      <w:pPr>
        <w:jc w:val="both"/>
        <w:rPr>
          <w:noProof/>
          <w:sz w:val="14"/>
          <w:szCs w:val="14"/>
        </w:rPr>
      </w:pPr>
      <w:r w:rsidRPr="00A14E99">
        <w:rPr>
          <w:noProof/>
          <w:sz w:val="14"/>
          <w:szCs w:val="14"/>
        </w:rPr>
        <w:t>4.6 Произвести монтаж.</w:t>
      </w:r>
    </w:p>
    <w:p w:rsidR="009C4D74" w:rsidRPr="00A14E99" w:rsidRDefault="009C4D74" w:rsidP="00F34ABF">
      <w:pPr>
        <w:jc w:val="both"/>
        <w:rPr>
          <w:noProof/>
          <w:sz w:val="14"/>
          <w:szCs w:val="14"/>
        </w:rPr>
      </w:pPr>
    </w:p>
    <w:p w:rsidR="009C4D74" w:rsidRPr="00A14E99" w:rsidRDefault="009C4D74" w:rsidP="009C4D74">
      <w:pPr>
        <w:rPr>
          <w:sz w:val="14"/>
          <w:szCs w:val="14"/>
        </w:rPr>
      </w:pPr>
      <w:r w:rsidRPr="00A14E99">
        <w:rPr>
          <w:sz w:val="14"/>
          <w:szCs w:val="14"/>
        </w:rPr>
        <w:t xml:space="preserve">Таблица </w:t>
      </w:r>
      <w:r w:rsidRPr="00A14E99">
        <w:rPr>
          <w:sz w:val="14"/>
          <w:szCs w:val="14"/>
          <w:lang w:val="en-US"/>
        </w:rPr>
        <w:t>1</w:t>
      </w:r>
      <w:r w:rsidRPr="00A14E99">
        <w:rPr>
          <w:sz w:val="14"/>
          <w:szCs w:val="14"/>
        </w:rPr>
        <w:t xml:space="preserve"> </w:t>
      </w:r>
    </w:p>
    <w:tbl>
      <w:tblPr>
        <w:tblW w:w="7496" w:type="dxa"/>
        <w:jc w:val="center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4"/>
        <w:gridCol w:w="1374"/>
        <w:gridCol w:w="1683"/>
        <w:gridCol w:w="1389"/>
        <w:gridCol w:w="1556"/>
      </w:tblGrid>
      <w:tr w:rsidR="009C4D74" w:rsidRPr="00A14E99" w:rsidTr="009C4D74">
        <w:trPr>
          <w:jc w:val="center"/>
        </w:trPr>
        <w:tc>
          <w:tcPr>
            <w:tcW w:w="1494" w:type="dxa"/>
            <w:shd w:val="clear" w:color="auto" w:fill="auto"/>
            <w:vAlign w:val="center"/>
          </w:tcPr>
          <w:p w:rsidR="009C4D74" w:rsidRPr="00A14E99" w:rsidRDefault="009C4D74" w:rsidP="00F0138C">
            <w:pPr>
              <w:jc w:val="center"/>
              <w:rPr>
                <w:b/>
                <w:sz w:val="14"/>
                <w:szCs w:val="14"/>
              </w:rPr>
            </w:pPr>
            <w:r w:rsidRPr="00A14E99">
              <w:rPr>
                <w:b/>
                <w:sz w:val="14"/>
                <w:szCs w:val="14"/>
              </w:rPr>
              <w:t>Обозначение зажима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9C4D74" w:rsidRPr="00A14E99" w:rsidRDefault="009C4D74" w:rsidP="00F0138C">
            <w:pPr>
              <w:jc w:val="center"/>
              <w:rPr>
                <w:b/>
                <w:sz w:val="14"/>
                <w:szCs w:val="14"/>
              </w:rPr>
            </w:pPr>
            <w:r w:rsidRPr="00A14E99">
              <w:rPr>
                <w:b/>
                <w:sz w:val="14"/>
                <w:szCs w:val="14"/>
              </w:rPr>
              <w:t>Площадь сечения соединяемой жилы, мм</w:t>
            </w:r>
            <w:proofErr w:type="gramStart"/>
            <w:r w:rsidRPr="00A14E99">
              <w:rPr>
                <w:b/>
                <w:sz w:val="14"/>
                <w:szCs w:val="14"/>
                <w:vertAlign w:val="superscript"/>
              </w:rPr>
              <w:t>2</w:t>
            </w:r>
            <w:proofErr w:type="gramEnd"/>
          </w:p>
        </w:tc>
        <w:tc>
          <w:tcPr>
            <w:tcW w:w="1683" w:type="dxa"/>
            <w:vAlign w:val="center"/>
          </w:tcPr>
          <w:p w:rsidR="009C4D74" w:rsidRPr="00A14E99" w:rsidRDefault="009C4D74" w:rsidP="00F0138C">
            <w:pPr>
              <w:jc w:val="center"/>
              <w:rPr>
                <w:b/>
                <w:sz w:val="14"/>
                <w:szCs w:val="14"/>
              </w:rPr>
            </w:pPr>
            <w:r w:rsidRPr="00A14E99">
              <w:rPr>
                <w:b/>
                <w:sz w:val="14"/>
                <w:szCs w:val="14"/>
              </w:rPr>
              <w:t>Цвет маркировки заглушки*</w:t>
            </w:r>
          </w:p>
        </w:tc>
        <w:tc>
          <w:tcPr>
            <w:tcW w:w="1389" w:type="dxa"/>
            <w:vAlign w:val="center"/>
          </w:tcPr>
          <w:p w:rsidR="009C4D74" w:rsidRPr="00A14E99" w:rsidRDefault="009C4D74" w:rsidP="00F0138C">
            <w:pPr>
              <w:jc w:val="center"/>
              <w:rPr>
                <w:b/>
                <w:sz w:val="14"/>
                <w:szCs w:val="14"/>
              </w:rPr>
            </w:pPr>
            <w:r w:rsidRPr="00A14E99">
              <w:rPr>
                <w:b/>
                <w:sz w:val="14"/>
                <w:szCs w:val="14"/>
              </w:rPr>
              <w:t>Тип соединяемой жилы</w:t>
            </w:r>
          </w:p>
        </w:tc>
        <w:tc>
          <w:tcPr>
            <w:tcW w:w="1556" w:type="dxa"/>
            <w:vAlign w:val="center"/>
          </w:tcPr>
          <w:p w:rsidR="009C4D74" w:rsidRPr="00A14E99" w:rsidRDefault="009C4D74" w:rsidP="00F0138C">
            <w:pPr>
              <w:jc w:val="center"/>
              <w:rPr>
                <w:b/>
                <w:sz w:val="14"/>
                <w:szCs w:val="14"/>
              </w:rPr>
            </w:pPr>
            <w:r w:rsidRPr="00A14E99">
              <w:rPr>
                <w:b/>
                <w:sz w:val="14"/>
                <w:szCs w:val="14"/>
              </w:rPr>
              <w:t>Обозначение матрицы для опрессования</w:t>
            </w:r>
          </w:p>
        </w:tc>
      </w:tr>
      <w:tr w:rsidR="009C4D74" w:rsidRPr="00A14E99" w:rsidTr="009C4D74">
        <w:trPr>
          <w:jc w:val="center"/>
        </w:trPr>
        <w:tc>
          <w:tcPr>
            <w:tcW w:w="1494" w:type="dxa"/>
            <w:shd w:val="clear" w:color="auto" w:fill="auto"/>
            <w:vAlign w:val="center"/>
          </w:tcPr>
          <w:p w:rsidR="009C4D74" w:rsidRPr="00A14E99" w:rsidRDefault="009C4D74" w:rsidP="00F0138C">
            <w:pPr>
              <w:rPr>
                <w:sz w:val="14"/>
                <w:szCs w:val="14"/>
              </w:rPr>
            </w:pPr>
            <w:r w:rsidRPr="00A14E99">
              <w:rPr>
                <w:sz w:val="14"/>
                <w:szCs w:val="14"/>
                <w:lang w:val="en-US"/>
              </w:rPr>
              <w:t>CPTAU</w:t>
            </w:r>
            <w:r w:rsidRPr="00A14E99">
              <w:rPr>
                <w:sz w:val="14"/>
                <w:szCs w:val="14"/>
              </w:rPr>
              <w:t>-16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9C4D74" w:rsidRPr="00A14E99" w:rsidRDefault="009C4D74" w:rsidP="00F0138C">
            <w:pPr>
              <w:jc w:val="center"/>
              <w:rPr>
                <w:sz w:val="14"/>
                <w:szCs w:val="14"/>
              </w:rPr>
            </w:pPr>
            <w:r w:rsidRPr="00A14E99">
              <w:rPr>
                <w:sz w:val="14"/>
                <w:szCs w:val="14"/>
              </w:rPr>
              <w:t>16</w:t>
            </w:r>
          </w:p>
        </w:tc>
        <w:tc>
          <w:tcPr>
            <w:tcW w:w="1683" w:type="dxa"/>
          </w:tcPr>
          <w:p w:rsidR="009C4D74" w:rsidRPr="00A14E99" w:rsidRDefault="009C4D74" w:rsidP="00F0138C">
            <w:pPr>
              <w:jc w:val="center"/>
              <w:rPr>
                <w:sz w:val="14"/>
                <w:szCs w:val="14"/>
              </w:rPr>
            </w:pPr>
            <w:r w:rsidRPr="00A14E99">
              <w:rPr>
                <w:sz w:val="14"/>
                <w:szCs w:val="14"/>
              </w:rPr>
              <w:t>голубой</w:t>
            </w:r>
          </w:p>
        </w:tc>
        <w:tc>
          <w:tcPr>
            <w:tcW w:w="1389" w:type="dxa"/>
            <w:vMerge w:val="restart"/>
            <w:vAlign w:val="center"/>
          </w:tcPr>
          <w:p w:rsidR="009C4D74" w:rsidRPr="00A14E99" w:rsidRDefault="009C4D74" w:rsidP="00F0138C">
            <w:pPr>
              <w:jc w:val="center"/>
              <w:rPr>
                <w:sz w:val="14"/>
                <w:szCs w:val="14"/>
              </w:rPr>
            </w:pPr>
            <w:r w:rsidRPr="00A14E99">
              <w:rPr>
                <w:sz w:val="14"/>
                <w:szCs w:val="14"/>
              </w:rPr>
              <w:t>Провода СИП-1, СИП-2 и СИП-4</w:t>
            </w:r>
          </w:p>
        </w:tc>
        <w:tc>
          <w:tcPr>
            <w:tcW w:w="1556" w:type="dxa"/>
            <w:vMerge w:val="restart"/>
            <w:vAlign w:val="center"/>
          </w:tcPr>
          <w:p w:rsidR="009C4D74" w:rsidRPr="00A14E99" w:rsidRDefault="009C4D74" w:rsidP="00F0138C">
            <w:pPr>
              <w:jc w:val="center"/>
              <w:rPr>
                <w:sz w:val="14"/>
                <w:szCs w:val="14"/>
              </w:rPr>
            </w:pPr>
            <w:r w:rsidRPr="00A14E99">
              <w:rPr>
                <w:sz w:val="14"/>
                <w:szCs w:val="14"/>
              </w:rPr>
              <w:t>Е140</w:t>
            </w:r>
          </w:p>
        </w:tc>
      </w:tr>
      <w:tr w:rsidR="009C4D74" w:rsidRPr="00A14E99" w:rsidTr="009C4D74">
        <w:trPr>
          <w:jc w:val="center"/>
        </w:trPr>
        <w:tc>
          <w:tcPr>
            <w:tcW w:w="1494" w:type="dxa"/>
            <w:shd w:val="clear" w:color="auto" w:fill="auto"/>
          </w:tcPr>
          <w:p w:rsidR="009C4D74" w:rsidRPr="00A14E99" w:rsidRDefault="009C4D74" w:rsidP="00F0138C">
            <w:pPr>
              <w:rPr>
                <w:sz w:val="14"/>
                <w:szCs w:val="14"/>
              </w:rPr>
            </w:pPr>
            <w:r w:rsidRPr="00A14E99">
              <w:rPr>
                <w:sz w:val="14"/>
                <w:szCs w:val="14"/>
                <w:lang w:val="en-US"/>
              </w:rPr>
              <w:t>CPTAU</w:t>
            </w:r>
            <w:r w:rsidRPr="00A14E99">
              <w:rPr>
                <w:sz w:val="14"/>
                <w:szCs w:val="14"/>
              </w:rPr>
              <w:t>-25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9C4D74" w:rsidRPr="00A14E99" w:rsidRDefault="009C4D74" w:rsidP="00F0138C">
            <w:pPr>
              <w:jc w:val="center"/>
              <w:rPr>
                <w:sz w:val="14"/>
                <w:szCs w:val="14"/>
              </w:rPr>
            </w:pPr>
            <w:r w:rsidRPr="00A14E99">
              <w:rPr>
                <w:sz w:val="14"/>
                <w:szCs w:val="14"/>
              </w:rPr>
              <w:t>25</w:t>
            </w:r>
          </w:p>
        </w:tc>
        <w:tc>
          <w:tcPr>
            <w:tcW w:w="1683" w:type="dxa"/>
          </w:tcPr>
          <w:p w:rsidR="009C4D74" w:rsidRPr="00A14E99" w:rsidRDefault="009C4D74" w:rsidP="00F0138C">
            <w:pPr>
              <w:jc w:val="center"/>
              <w:rPr>
                <w:sz w:val="14"/>
                <w:szCs w:val="14"/>
              </w:rPr>
            </w:pPr>
            <w:r w:rsidRPr="00A14E99">
              <w:rPr>
                <w:sz w:val="14"/>
                <w:szCs w:val="14"/>
              </w:rPr>
              <w:t>оранжевый</w:t>
            </w:r>
          </w:p>
        </w:tc>
        <w:tc>
          <w:tcPr>
            <w:tcW w:w="1389" w:type="dxa"/>
            <w:vMerge/>
          </w:tcPr>
          <w:p w:rsidR="009C4D74" w:rsidRPr="00A14E99" w:rsidRDefault="009C4D74" w:rsidP="00F0138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556" w:type="dxa"/>
            <w:vMerge/>
            <w:vAlign w:val="center"/>
          </w:tcPr>
          <w:p w:rsidR="009C4D74" w:rsidRPr="00A14E99" w:rsidRDefault="009C4D74" w:rsidP="00F0138C">
            <w:pPr>
              <w:jc w:val="center"/>
              <w:rPr>
                <w:sz w:val="14"/>
                <w:szCs w:val="14"/>
              </w:rPr>
            </w:pPr>
          </w:p>
        </w:tc>
      </w:tr>
      <w:tr w:rsidR="009C4D74" w:rsidRPr="00A14E99" w:rsidTr="009C4D74">
        <w:trPr>
          <w:jc w:val="center"/>
        </w:trPr>
        <w:tc>
          <w:tcPr>
            <w:tcW w:w="1494" w:type="dxa"/>
            <w:shd w:val="clear" w:color="auto" w:fill="auto"/>
          </w:tcPr>
          <w:p w:rsidR="009C4D74" w:rsidRPr="00A14E99" w:rsidRDefault="009C4D74" w:rsidP="00F0138C">
            <w:pPr>
              <w:rPr>
                <w:sz w:val="14"/>
                <w:szCs w:val="14"/>
              </w:rPr>
            </w:pPr>
            <w:r w:rsidRPr="00A14E99">
              <w:rPr>
                <w:sz w:val="14"/>
                <w:szCs w:val="14"/>
                <w:lang w:val="en-US"/>
              </w:rPr>
              <w:t>CPTAU</w:t>
            </w:r>
            <w:r w:rsidRPr="00A14E99">
              <w:rPr>
                <w:sz w:val="14"/>
                <w:szCs w:val="14"/>
              </w:rPr>
              <w:t>-35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9C4D74" w:rsidRPr="00A14E99" w:rsidRDefault="009C4D74" w:rsidP="00F0138C">
            <w:pPr>
              <w:jc w:val="center"/>
              <w:rPr>
                <w:sz w:val="14"/>
                <w:szCs w:val="14"/>
              </w:rPr>
            </w:pPr>
            <w:r w:rsidRPr="00A14E99">
              <w:rPr>
                <w:sz w:val="14"/>
                <w:szCs w:val="14"/>
              </w:rPr>
              <w:t>35</w:t>
            </w:r>
          </w:p>
        </w:tc>
        <w:tc>
          <w:tcPr>
            <w:tcW w:w="1683" w:type="dxa"/>
          </w:tcPr>
          <w:p w:rsidR="009C4D74" w:rsidRPr="00A14E99" w:rsidRDefault="009C4D74" w:rsidP="00F0138C">
            <w:pPr>
              <w:jc w:val="center"/>
              <w:rPr>
                <w:sz w:val="14"/>
                <w:szCs w:val="14"/>
              </w:rPr>
            </w:pPr>
            <w:r w:rsidRPr="00A14E99">
              <w:rPr>
                <w:sz w:val="14"/>
                <w:szCs w:val="14"/>
              </w:rPr>
              <w:t>красный</w:t>
            </w:r>
          </w:p>
        </w:tc>
        <w:tc>
          <w:tcPr>
            <w:tcW w:w="1389" w:type="dxa"/>
            <w:vMerge/>
          </w:tcPr>
          <w:p w:rsidR="009C4D74" w:rsidRPr="00A14E99" w:rsidRDefault="009C4D74" w:rsidP="00F0138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556" w:type="dxa"/>
            <w:vMerge/>
            <w:vAlign w:val="center"/>
          </w:tcPr>
          <w:p w:rsidR="009C4D74" w:rsidRPr="00A14E99" w:rsidRDefault="009C4D74" w:rsidP="00F0138C">
            <w:pPr>
              <w:jc w:val="center"/>
              <w:rPr>
                <w:sz w:val="14"/>
                <w:szCs w:val="14"/>
              </w:rPr>
            </w:pPr>
          </w:p>
        </w:tc>
      </w:tr>
      <w:tr w:rsidR="009C4D74" w:rsidRPr="00A14E99" w:rsidTr="009C4D74">
        <w:trPr>
          <w:jc w:val="center"/>
        </w:trPr>
        <w:tc>
          <w:tcPr>
            <w:tcW w:w="1494" w:type="dxa"/>
            <w:shd w:val="clear" w:color="auto" w:fill="auto"/>
          </w:tcPr>
          <w:p w:rsidR="009C4D74" w:rsidRPr="00A14E99" w:rsidRDefault="009C4D74" w:rsidP="00F0138C">
            <w:pPr>
              <w:rPr>
                <w:sz w:val="14"/>
                <w:szCs w:val="14"/>
              </w:rPr>
            </w:pPr>
            <w:r w:rsidRPr="00A14E99">
              <w:rPr>
                <w:sz w:val="14"/>
                <w:szCs w:val="14"/>
                <w:lang w:val="en-US"/>
              </w:rPr>
              <w:t>CPTAU</w:t>
            </w:r>
            <w:r w:rsidRPr="00A14E99">
              <w:rPr>
                <w:sz w:val="14"/>
                <w:szCs w:val="14"/>
              </w:rPr>
              <w:t>-50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9C4D74" w:rsidRPr="00A14E99" w:rsidRDefault="009C4D74" w:rsidP="00F0138C">
            <w:pPr>
              <w:jc w:val="center"/>
              <w:rPr>
                <w:sz w:val="14"/>
                <w:szCs w:val="14"/>
              </w:rPr>
            </w:pPr>
            <w:r w:rsidRPr="00A14E99">
              <w:rPr>
                <w:sz w:val="14"/>
                <w:szCs w:val="14"/>
              </w:rPr>
              <w:t>50</w:t>
            </w:r>
          </w:p>
        </w:tc>
        <w:tc>
          <w:tcPr>
            <w:tcW w:w="1683" w:type="dxa"/>
          </w:tcPr>
          <w:p w:rsidR="009C4D74" w:rsidRPr="00A14E99" w:rsidRDefault="009C4D74" w:rsidP="00F0138C">
            <w:pPr>
              <w:jc w:val="center"/>
              <w:rPr>
                <w:sz w:val="14"/>
                <w:szCs w:val="14"/>
              </w:rPr>
            </w:pPr>
            <w:r w:rsidRPr="00A14E99">
              <w:rPr>
                <w:sz w:val="14"/>
                <w:szCs w:val="14"/>
              </w:rPr>
              <w:t>желтый</w:t>
            </w:r>
          </w:p>
        </w:tc>
        <w:tc>
          <w:tcPr>
            <w:tcW w:w="1389" w:type="dxa"/>
            <w:vMerge/>
          </w:tcPr>
          <w:p w:rsidR="009C4D74" w:rsidRPr="00A14E99" w:rsidRDefault="009C4D74" w:rsidP="00F0138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556" w:type="dxa"/>
            <w:vMerge w:val="restart"/>
            <w:vAlign w:val="center"/>
          </w:tcPr>
          <w:p w:rsidR="009C4D74" w:rsidRPr="00A14E99" w:rsidRDefault="009C4D74" w:rsidP="00F0138C">
            <w:pPr>
              <w:jc w:val="center"/>
              <w:rPr>
                <w:sz w:val="14"/>
                <w:szCs w:val="14"/>
              </w:rPr>
            </w:pPr>
            <w:r w:rsidRPr="00A14E99">
              <w:rPr>
                <w:sz w:val="14"/>
                <w:szCs w:val="14"/>
              </w:rPr>
              <w:t>Е173</w:t>
            </w:r>
          </w:p>
        </w:tc>
      </w:tr>
      <w:tr w:rsidR="009C4D74" w:rsidRPr="00A14E99" w:rsidTr="009C4D74">
        <w:trPr>
          <w:jc w:val="center"/>
        </w:trPr>
        <w:tc>
          <w:tcPr>
            <w:tcW w:w="1494" w:type="dxa"/>
            <w:shd w:val="clear" w:color="auto" w:fill="auto"/>
          </w:tcPr>
          <w:p w:rsidR="009C4D74" w:rsidRPr="00A14E99" w:rsidRDefault="009C4D74" w:rsidP="00F0138C">
            <w:pPr>
              <w:rPr>
                <w:sz w:val="14"/>
                <w:szCs w:val="14"/>
              </w:rPr>
            </w:pPr>
            <w:r w:rsidRPr="00A14E99">
              <w:rPr>
                <w:sz w:val="14"/>
                <w:szCs w:val="14"/>
                <w:lang w:val="en-US"/>
              </w:rPr>
              <w:t>CPTAU</w:t>
            </w:r>
            <w:r w:rsidRPr="00A14E99">
              <w:rPr>
                <w:sz w:val="14"/>
                <w:szCs w:val="14"/>
              </w:rPr>
              <w:t>-54,6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9C4D74" w:rsidRPr="00A14E99" w:rsidRDefault="009C4D74" w:rsidP="00F0138C">
            <w:pPr>
              <w:jc w:val="center"/>
              <w:rPr>
                <w:sz w:val="14"/>
                <w:szCs w:val="14"/>
              </w:rPr>
            </w:pPr>
            <w:r w:rsidRPr="00A14E99">
              <w:rPr>
                <w:sz w:val="14"/>
                <w:szCs w:val="14"/>
              </w:rPr>
              <w:t>54,6</w:t>
            </w:r>
          </w:p>
        </w:tc>
        <w:tc>
          <w:tcPr>
            <w:tcW w:w="1683" w:type="dxa"/>
          </w:tcPr>
          <w:p w:rsidR="009C4D74" w:rsidRPr="00A14E99" w:rsidRDefault="009C4D74" w:rsidP="00F0138C">
            <w:pPr>
              <w:jc w:val="center"/>
              <w:rPr>
                <w:sz w:val="14"/>
                <w:szCs w:val="14"/>
              </w:rPr>
            </w:pPr>
            <w:r w:rsidRPr="00A14E99">
              <w:rPr>
                <w:sz w:val="14"/>
                <w:szCs w:val="14"/>
              </w:rPr>
              <w:t>черный</w:t>
            </w:r>
          </w:p>
        </w:tc>
        <w:tc>
          <w:tcPr>
            <w:tcW w:w="1389" w:type="dxa"/>
            <w:vMerge/>
          </w:tcPr>
          <w:p w:rsidR="009C4D74" w:rsidRPr="00A14E99" w:rsidRDefault="009C4D74" w:rsidP="00F0138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556" w:type="dxa"/>
            <w:vMerge/>
            <w:vAlign w:val="center"/>
          </w:tcPr>
          <w:p w:rsidR="009C4D74" w:rsidRPr="00A14E99" w:rsidRDefault="009C4D74" w:rsidP="00F0138C">
            <w:pPr>
              <w:jc w:val="center"/>
              <w:rPr>
                <w:sz w:val="14"/>
                <w:szCs w:val="14"/>
              </w:rPr>
            </w:pPr>
          </w:p>
        </w:tc>
      </w:tr>
      <w:tr w:rsidR="009C4D74" w:rsidRPr="00A14E99" w:rsidTr="009C4D74">
        <w:trPr>
          <w:jc w:val="center"/>
        </w:trPr>
        <w:tc>
          <w:tcPr>
            <w:tcW w:w="1494" w:type="dxa"/>
            <w:shd w:val="clear" w:color="auto" w:fill="auto"/>
          </w:tcPr>
          <w:p w:rsidR="009C4D74" w:rsidRPr="00A14E99" w:rsidRDefault="009C4D74" w:rsidP="00F0138C">
            <w:pPr>
              <w:rPr>
                <w:sz w:val="14"/>
                <w:szCs w:val="14"/>
              </w:rPr>
            </w:pPr>
            <w:r w:rsidRPr="00A14E99">
              <w:rPr>
                <w:sz w:val="14"/>
                <w:szCs w:val="14"/>
                <w:lang w:val="en-US"/>
              </w:rPr>
              <w:t>CPTAU</w:t>
            </w:r>
            <w:r w:rsidRPr="00A14E99">
              <w:rPr>
                <w:sz w:val="14"/>
                <w:szCs w:val="14"/>
              </w:rPr>
              <w:t>-70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9C4D74" w:rsidRPr="00A14E99" w:rsidRDefault="009C4D74" w:rsidP="00F0138C">
            <w:pPr>
              <w:jc w:val="center"/>
              <w:rPr>
                <w:sz w:val="14"/>
                <w:szCs w:val="14"/>
              </w:rPr>
            </w:pPr>
            <w:r w:rsidRPr="00A14E99">
              <w:rPr>
                <w:sz w:val="14"/>
                <w:szCs w:val="14"/>
              </w:rPr>
              <w:t>70</w:t>
            </w:r>
          </w:p>
        </w:tc>
        <w:tc>
          <w:tcPr>
            <w:tcW w:w="1683" w:type="dxa"/>
          </w:tcPr>
          <w:p w:rsidR="009C4D74" w:rsidRPr="00A14E99" w:rsidRDefault="009C4D74" w:rsidP="00F0138C">
            <w:pPr>
              <w:jc w:val="center"/>
              <w:rPr>
                <w:sz w:val="14"/>
                <w:szCs w:val="14"/>
              </w:rPr>
            </w:pPr>
            <w:r w:rsidRPr="00A14E99">
              <w:rPr>
                <w:sz w:val="14"/>
                <w:szCs w:val="14"/>
              </w:rPr>
              <w:t>белый</w:t>
            </w:r>
          </w:p>
        </w:tc>
        <w:tc>
          <w:tcPr>
            <w:tcW w:w="1389" w:type="dxa"/>
            <w:vMerge/>
          </w:tcPr>
          <w:p w:rsidR="009C4D74" w:rsidRPr="00A14E99" w:rsidRDefault="009C4D74" w:rsidP="00F0138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556" w:type="dxa"/>
            <w:vMerge/>
            <w:vAlign w:val="center"/>
          </w:tcPr>
          <w:p w:rsidR="009C4D74" w:rsidRPr="00A14E99" w:rsidRDefault="009C4D74" w:rsidP="00F0138C">
            <w:pPr>
              <w:jc w:val="center"/>
              <w:rPr>
                <w:sz w:val="14"/>
                <w:szCs w:val="14"/>
              </w:rPr>
            </w:pPr>
          </w:p>
        </w:tc>
      </w:tr>
      <w:tr w:rsidR="009C4D74" w:rsidRPr="00A14E99" w:rsidTr="009C4D74">
        <w:trPr>
          <w:jc w:val="center"/>
        </w:trPr>
        <w:tc>
          <w:tcPr>
            <w:tcW w:w="1494" w:type="dxa"/>
            <w:shd w:val="clear" w:color="auto" w:fill="auto"/>
          </w:tcPr>
          <w:p w:rsidR="009C4D74" w:rsidRPr="00A14E99" w:rsidRDefault="009C4D74" w:rsidP="00F0138C">
            <w:pPr>
              <w:rPr>
                <w:sz w:val="14"/>
                <w:szCs w:val="14"/>
              </w:rPr>
            </w:pPr>
            <w:r w:rsidRPr="00A14E99">
              <w:rPr>
                <w:sz w:val="14"/>
                <w:szCs w:val="14"/>
                <w:lang w:val="en-US"/>
              </w:rPr>
              <w:t>CPTAU</w:t>
            </w:r>
            <w:r w:rsidRPr="00A14E99">
              <w:rPr>
                <w:sz w:val="14"/>
                <w:szCs w:val="14"/>
              </w:rPr>
              <w:t>-95</w:t>
            </w:r>
          </w:p>
        </w:tc>
        <w:tc>
          <w:tcPr>
            <w:tcW w:w="1374" w:type="dxa"/>
            <w:shd w:val="clear" w:color="auto" w:fill="auto"/>
            <w:vAlign w:val="center"/>
          </w:tcPr>
          <w:p w:rsidR="009C4D74" w:rsidRPr="00A14E99" w:rsidRDefault="009C4D74" w:rsidP="00F0138C">
            <w:pPr>
              <w:jc w:val="center"/>
              <w:rPr>
                <w:sz w:val="14"/>
                <w:szCs w:val="14"/>
              </w:rPr>
            </w:pPr>
            <w:r w:rsidRPr="00A14E99">
              <w:rPr>
                <w:sz w:val="14"/>
                <w:szCs w:val="14"/>
              </w:rPr>
              <w:t>95</w:t>
            </w:r>
          </w:p>
        </w:tc>
        <w:tc>
          <w:tcPr>
            <w:tcW w:w="1683" w:type="dxa"/>
          </w:tcPr>
          <w:p w:rsidR="009C4D74" w:rsidRPr="00A14E99" w:rsidRDefault="009C4D74" w:rsidP="00F0138C">
            <w:pPr>
              <w:jc w:val="center"/>
              <w:rPr>
                <w:sz w:val="14"/>
                <w:szCs w:val="14"/>
              </w:rPr>
            </w:pPr>
            <w:r w:rsidRPr="00A14E99">
              <w:rPr>
                <w:sz w:val="14"/>
                <w:szCs w:val="14"/>
              </w:rPr>
              <w:t>серый</w:t>
            </w:r>
          </w:p>
        </w:tc>
        <w:tc>
          <w:tcPr>
            <w:tcW w:w="1389" w:type="dxa"/>
            <w:vMerge/>
          </w:tcPr>
          <w:p w:rsidR="009C4D74" w:rsidRPr="00A14E99" w:rsidRDefault="009C4D74" w:rsidP="00F0138C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556" w:type="dxa"/>
            <w:vMerge/>
            <w:vAlign w:val="center"/>
          </w:tcPr>
          <w:p w:rsidR="009C4D74" w:rsidRPr="00A14E99" w:rsidRDefault="009C4D74" w:rsidP="00F0138C">
            <w:pPr>
              <w:jc w:val="center"/>
              <w:rPr>
                <w:sz w:val="14"/>
                <w:szCs w:val="14"/>
              </w:rPr>
            </w:pPr>
          </w:p>
        </w:tc>
      </w:tr>
    </w:tbl>
    <w:p w:rsidR="009C4D74" w:rsidRPr="00A14E99" w:rsidRDefault="009C4D74" w:rsidP="009C4D74">
      <w:pPr>
        <w:rPr>
          <w:sz w:val="14"/>
          <w:szCs w:val="14"/>
        </w:rPr>
      </w:pPr>
    </w:p>
    <w:p w:rsidR="009C4D74" w:rsidRPr="00A14E99" w:rsidRDefault="009C4D74" w:rsidP="009C4D74">
      <w:pPr>
        <w:pStyle w:val="a6"/>
        <w:ind w:left="0"/>
        <w:rPr>
          <w:rFonts w:ascii="Times New Roman" w:hAnsi="Times New Roman"/>
          <w:b/>
          <w:noProof/>
          <w:sz w:val="14"/>
          <w:szCs w:val="14"/>
        </w:rPr>
      </w:pPr>
      <w:r w:rsidRPr="00A14E99">
        <w:rPr>
          <w:rFonts w:ascii="Times New Roman" w:hAnsi="Times New Roman"/>
          <w:noProof/>
          <w:sz w:val="14"/>
          <w:szCs w:val="14"/>
        </w:rPr>
        <w:t xml:space="preserve">       </w:t>
      </w:r>
      <w:r w:rsidRPr="00A14E99">
        <w:rPr>
          <w:rFonts w:ascii="Times New Roman" w:hAnsi="Times New Roman"/>
          <w:b/>
          <w:noProof/>
          <w:sz w:val="14"/>
          <w:szCs w:val="14"/>
        </w:rPr>
        <w:t>5   Монтаж</w:t>
      </w:r>
    </w:p>
    <w:p w:rsidR="009C4D74" w:rsidRPr="00A14E99" w:rsidRDefault="009C4D74" w:rsidP="009C4D74">
      <w:pPr>
        <w:rPr>
          <w:noProof/>
          <w:sz w:val="14"/>
          <w:szCs w:val="14"/>
        </w:rPr>
      </w:pPr>
      <w:r w:rsidRPr="00A14E99">
        <w:rPr>
          <w:noProof/>
          <w:sz w:val="14"/>
          <w:szCs w:val="14"/>
        </w:rPr>
        <w:t xml:space="preserve">5.1 Вставить провод (жилу) в корпус 2 </w:t>
      </w:r>
      <w:r w:rsidR="00AC54A8">
        <w:rPr>
          <w:noProof/>
          <w:sz w:val="14"/>
          <w:szCs w:val="14"/>
        </w:rPr>
        <w:t>наконечника</w:t>
      </w:r>
      <w:r w:rsidRPr="00A14E99">
        <w:rPr>
          <w:noProof/>
          <w:sz w:val="14"/>
          <w:szCs w:val="14"/>
        </w:rPr>
        <w:t xml:space="preserve"> (рисунок 1) до упора.</w:t>
      </w:r>
    </w:p>
    <w:p w:rsidR="009C4D74" w:rsidRPr="00A14E99" w:rsidRDefault="009C4D74" w:rsidP="009C4D74">
      <w:pPr>
        <w:rPr>
          <w:noProof/>
          <w:sz w:val="14"/>
          <w:szCs w:val="14"/>
        </w:rPr>
      </w:pPr>
      <w:r w:rsidRPr="00A14E99">
        <w:rPr>
          <w:noProof/>
          <w:sz w:val="14"/>
          <w:szCs w:val="14"/>
        </w:rPr>
        <w:t>5.2 Произвести обжим матрицами в соответствие с таблицей 1. Обжим необходимо производить от центра к краю, соблюдая границу обжима и количество обжатий, которые указаны на корпусе.</w:t>
      </w:r>
    </w:p>
    <w:p w:rsidR="009C4D74" w:rsidRPr="00A14E99" w:rsidRDefault="009C4D74" w:rsidP="009C4D74">
      <w:pPr>
        <w:jc w:val="center"/>
        <w:rPr>
          <w:sz w:val="14"/>
          <w:szCs w:val="14"/>
        </w:rPr>
      </w:pPr>
    </w:p>
    <w:p w:rsidR="009C4D74" w:rsidRPr="00A14E99" w:rsidRDefault="009C4D74" w:rsidP="009C4D74">
      <w:pPr>
        <w:rPr>
          <w:sz w:val="14"/>
          <w:szCs w:val="14"/>
        </w:rPr>
      </w:pPr>
    </w:p>
    <w:p w:rsidR="009C4D74" w:rsidRPr="00A14E99" w:rsidRDefault="009C4D74" w:rsidP="009C4D74">
      <w:pPr>
        <w:rPr>
          <w:b/>
          <w:sz w:val="14"/>
          <w:szCs w:val="14"/>
        </w:rPr>
      </w:pPr>
      <w:r w:rsidRPr="00A14E99">
        <w:rPr>
          <w:b/>
          <w:sz w:val="14"/>
          <w:szCs w:val="14"/>
        </w:rPr>
        <w:t xml:space="preserve">      6   Контроль монтажа</w:t>
      </w:r>
    </w:p>
    <w:p w:rsidR="009C4D74" w:rsidRPr="00A14E99" w:rsidRDefault="009C4D74" w:rsidP="009C4D74">
      <w:pPr>
        <w:rPr>
          <w:b/>
          <w:sz w:val="14"/>
          <w:szCs w:val="14"/>
        </w:rPr>
      </w:pPr>
      <w:r w:rsidRPr="00A14E99">
        <w:rPr>
          <w:b/>
          <w:sz w:val="14"/>
          <w:szCs w:val="14"/>
        </w:rPr>
        <w:t xml:space="preserve">    </w:t>
      </w:r>
    </w:p>
    <w:p w:rsidR="009C4D74" w:rsidRPr="00A14E99" w:rsidRDefault="009C4D74" w:rsidP="009C4D74">
      <w:pPr>
        <w:rPr>
          <w:sz w:val="14"/>
          <w:szCs w:val="14"/>
        </w:rPr>
      </w:pPr>
      <w:r w:rsidRPr="00A14E99">
        <w:rPr>
          <w:sz w:val="14"/>
          <w:szCs w:val="14"/>
        </w:rPr>
        <w:t>6.1</w:t>
      </w:r>
      <w:proofErr w:type="gramStart"/>
      <w:r w:rsidRPr="00A14E99">
        <w:rPr>
          <w:sz w:val="14"/>
          <w:szCs w:val="14"/>
        </w:rPr>
        <w:t xml:space="preserve"> </w:t>
      </w:r>
      <w:r w:rsidR="002B0119">
        <w:rPr>
          <w:sz w:val="14"/>
          <w:szCs w:val="14"/>
        </w:rPr>
        <w:t xml:space="preserve">   </w:t>
      </w:r>
      <w:r w:rsidRPr="00A14E99">
        <w:rPr>
          <w:sz w:val="14"/>
          <w:szCs w:val="14"/>
        </w:rPr>
        <w:t>П</w:t>
      </w:r>
      <w:proofErr w:type="gramEnd"/>
      <w:r w:rsidRPr="00A14E99">
        <w:rPr>
          <w:sz w:val="14"/>
          <w:szCs w:val="14"/>
        </w:rPr>
        <w:t>роверить правильность выполнения монтажа визуальным осмотром.</w:t>
      </w:r>
    </w:p>
    <w:p w:rsidR="002B0119" w:rsidRDefault="002B0119" w:rsidP="002B0119">
      <w:pPr>
        <w:shd w:val="clear" w:color="auto" w:fill="FFFFFF"/>
        <w:tabs>
          <w:tab w:val="left" w:pos="384"/>
          <w:tab w:val="left" w:pos="720"/>
        </w:tabs>
        <w:ind w:firstLine="18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      </w:t>
      </w:r>
    </w:p>
    <w:p w:rsidR="002B0119" w:rsidRPr="001E75CF" w:rsidRDefault="002B0119" w:rsidP="002B0119">
      <w:pPr>
        <w:shd w:val="clear" w:color="auto" w:fill="FFFFFF"/>
        <w:tabs>
          <w:tab w:val="left" w:pos="384"/>
          <w:tab w:val="left" w:pos="720"/>
        </w:tabs>
        <w:ind w:firstLine="180"/>
        <w:jc w:val="both"/>
        <w:rPr>
          <w:b/>
          <w:sz w:val="14"/>
          <w:szCs w:val="14"/>
        </w:rPr>
      </w:pPr>
      <w:r w:rsidRPr="001E75CF">
        <w:rPr>
          <w:sz w:val="14"/>
          <w:szCs w:val="14"/>
        </w:rPr>
        <w:t xml:space="preserve"> </w:t>
      </w:r>
      <w:r w:rsidRPr="001E75CF">
        <w:rPr>
          <w:b/>
          <w:sz w:val="14"/>
          <w:szCs w:val="14"/>
        </w:rPr>
        <w:t>7</w:t>
      </w:r>
      <w:r>
        <w:rPr>
          <w:b/>
          <w:sz w:val="14"/>
          <w:szCs w:val="14"/>
        </w:rPr>
        <w:t xml:space="preserve">  </w:t>
      </w:r>
      <w:r w:rsidRPr="001E75CF">
        <w:rPr>
          <w:b/>
          <w:sz w:val="14"/>
          <w:szCs w:val="14"/>
        </w:rPr>
        <w:t xml:space="preserve">  Транспортировка</w:t>
      </w:r>
      <w:r>
        <w:rPr>
          <w:b/>
          <w:sz w:val="14"/>
          <w:szCs w:val="14"/>
        </w:rPr>
        <w:t xml:space="preserve">, </w:t>
      </w:r>
      <w:r w:rsidRPr="008E6684">
        <w:rPr>
          <w:b/>
          <w:sz w:val="14"/>
          <w:szCs w:val="14"/>
        </w:rPr>
        <w:t>хранение и утилизация.</w:t>
      </w:r>
    </w:p>
    <w:p w:rsidR="002B0119" w:rsidRPr="001E75CF" w:rsidRDefault="002B0119" w:rsidP="002B0119">
      <w:pPr>
        <w:shd w:val="clear" w:color="auto" w:fill="FFFFFF"/>
        <w:tabs>
          <w:tab w:val="left" w:pos="384"/>
          <w:tab w:val="left" w:pos="720"/>
        </w:tabs>
        <w:ind w:firstLine="180"/>
        <w:jc w:val="both"/>
        <w:rPr>
          <w:b/>
          <w:sz w:val="14"/>
          <w:szCs w:val="14"/>
        </w:rPr>
      </w:pPr>
    </w:p>
    <w:p w:rsidR="002B0119" w:rsidRPr="001E75CF" w:rsidRDefault="002B0119" w:rsidP="002B011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7.1  Условия  транспортировки и хранения изделий должны соответствовать условиям группы 2 по ГОСТ 15150 в закрытых помещениях с естественной вентиляцией.</w:t>
      </w:r>
    </w:p>
    <w:p w:rsidR="002B0119" w:rsidRPr="001E75CF" w:rsidRDefault="002B0119" w:rsidP="002B011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7.2 </w:t>
      </w:r>
      <w:r>
        <w:rPr>
          <w:sz w:val="14"/>
          <w:szCs w:val="14"/>
        </w:rPr>
        <w:t>Наконечники</w:t>
      </w:r>
      <w:r w:rsidRPr="001E75CF">
        <w:rPr>
          <w:sz w:val="14"/>
          <w:szCs w:val="14"/>
        </w:rPr>
        <w:t xml:space="preserve">  должны транспортироваться закрытым транспортом (в закрытых железнодорожных вагонах, контейнерах, закрытых автомобилях).</w:t>
      </w:r>
    </w:p>
    <w:p w:rsidR="002B0119" w:rsidRPr="001E75CF" w:rsidRDefault="002B0119" w:rsidP="002B011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7.3 Погрузка и разгрузка изделий должны производится вручную или с использованием погрузочных средств, не вызывающих повреждения их поверхности (вмятины, царапины и </w:t>
      </w:r>
      <w:proofErr w:type="gramStart"/>
      <w:r w:rsidRPr="001E75CF">
        <w:rPr>
          <w:sz w:val="14"/>
          <w:szCs w:val="14"/>
        </w:rPr>
        <w:t>др</w:t>
      </w:r>
      <w:proofErr w:type="gramEnd"/>
      <w:r w:rsidRPr="001E75CF">
        <w:rPr>
          <w:sz w:val="14"/>
          <w:szCs w:val="14"/>
        </w:rPr>
        <w:t>), влияющие на их свойства.</w:t>
      </w:r>
    </w:p>
    <w:p w:rsidR="002B0119" w:rsidRDefault="002B0119" w:rsidP="002B011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160" w:lineRule="exact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7.4 Условия хранения изделий в части воздействия климатических факторов внешней среды должны соответствовать группе 4 по ГОСТ 15150.</w:t>
      </w:r>
    </w:p>
    <w:p w:rsidR="002B0119" w:rsidRPr="00857A37" w:rsidRDefault="002B0119" w:rsidP="002B0119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160" w:lineRule="exact"/>
        <w:jc w:val="both"/>
        <w:rPr>
          <w:sz w:val="14"/>
          <w:szCs w:val="14"/>
        </w:rPr>
      </w:pPr>
      <w:r w:rsidRPr="00857A37">
        <w:rPr>
          <w:sz w:val="14"/>
          <w:szCs w:val="14"/>
        </w:rPr>
        <w:t>7.5</w:t>
      </w:r>
      <w:proofErr w:type="gramStart"/>
      <w:r w:rsidRPr="00857A37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</w:t>
      </w:r>
      <w:r w:rsidRPr="00857A37">
        <w:rPr>
          <w:sz w:val="14"/>
          <w:szCs w:val="14"/>
        </w:rPr>
        <w:t>П</w:t>
      </w:r>
      <w:proofErr w:type="gramEnd"/>
      <w:r w:rsidRPr="00857A37">
        <w:rPr>
          <w:sz w:val="14"/>
          <w:szCs w:val="14"/>
        </w:rPr>
        <w:t xml:space="preserve">ри утилизации необходимо разделить составляющие </w:t>
      </w:r>
      <w:r w:rsidR="00EA49DA">
        <w:rPr>
          <w:sz w:val="14"/>
          <w:szCs w:val="14"/>
        </w:rPr>
        <w:t>изделия</w:t>
      </w:r>
      <w:bookmarkStart w:id="0" w:name="_GoBack"/>
      <w:bookmarkEnd w:id="0"/>
      <w:r w:rsidRPr="00857A37">
        <w:rPr>
          <w:sz w:val="14"/>
          <w:szCs w:val="14"/>
        </w:rPr>
        <w:t xml:space="preserve"> по видам материалов и сдать в специализированные организации по приёмке и переработке вторсырья.</w:t>
      </w:r>
    </w:p>
    <w:p w:rsidR="002B0119" w:rsidRPr="001E75CF" w:rsidRDefault="002B0119" w:rsidP="002B0119">
      <w:pPr>
        <w:ind w:left="1030" w:right="86"/>
        <w:rPr>
          <w:sz w:val="14"/>
          <w:szCs w:val="14"/>
        </w:rPr>
      </w:pPr>
    </w:p>
    <w:p w:rsidR="002B0119" w:rsidRPr="001E75CF" w:rsidRDefault="002B0119" w:rsidP="002B0119">
      <w:pPr>
        <w:shd w:val="clear" w:color="auto" w:fill="FFFFFF"/>
        <w:tabs>
          <w:tab w:val="left" w:pos="384"/>
          <w:tab w:val="left" w:pos="720"/>
        </w:tabs>
        <w:ind w:firstLine="181"/>
        <w:jc w:val="both"/>
        <w:rPr>
          <w:b/>
          <w:sz w:val="14"/>
          <w:szCs w:val="14"/>
        </w:rPr>
      </w:pPr>
      <w:r w:rsidRPr="001E75CF">
        <w:rPr>
          <w:b/>
          <w:sz w:val="14"/>
          <w:szCs w:val="14"/>
        </w:rPr>
        <w:t xml:space="preserve">    8</w:t>
      </w:r>
      <w:r>
        <w:rPr>
          <w:b/>
          <w:sz w:val="14"/>
          <w:szCs w:val="14"/>
        </w:rPr>
        <w:t xml:space="preserve">     </w:t>
      </w:r>
      <w:r w:rsidRPr="001E75CF">
        <w:rPr>
          <w:b/>
          <w:sz w:val="14"/>
          <w:szCs w:val="14"/>
        </w:rPr>
        <w:t>Гарантии изготовления</w:t>
      </w:r>
    </w:p>
    <w:p w:rsidR="002B0119" w:rsidRPr="001E75CF" w:rsidRDefault="002B0119" w:rsidP="002B0119">
      <w:pPr>
        <w:shd w:val="clear" w:color="auto" w:fill="FFFFFF"/>
        <w:tabs>
          <w:tab w:val="left" w:pos="384"/>
          <w:tab w:val="left" w:pos="720"/>
        </w:tabs>
        <w:ind w:firstLine="181"/>
        <w:jc w:val="both"/>
        <w:rPr>
          <w:sz w:val="14"/>
          <w:szCs w:val="14"/>
        </w:rPr>
      </w:pPr>
    </w:p>
    <w:p w:rsidR="002B0119" w:rsidRPr="001E75CF" w:rsidRDefault="002B0119" w:rsidP="002B0119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8.1  Гарантийный срок эксплуатации - пять лет со дня ввода в эксплуатацию, но не более 7-ми лет с момента  производства.</w:t>
      </w:r>
    </w:p>
    <w:p w:rsidR="002B0119" w:rsidRPr="001E75CF" w:rsidRDefault="002B0119" w:rsidP="002B0119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8.2</w:t>
      </w:r>
      <w:proofErr w:type="gramStart"/>
      <w:r w:rsidRPr="001E75CF">
        <w:rPr>
          <w:sz w:val="14"/>
          <w:szCs w:val="14"/>
        </w:rPr>
        <w:t xml:space="preserve">  В</w:t>
      </w:r>
      <w:proofErr w:type="gramEnd"/>
      <w:r w:rsidRPr="001E75CF">
        <w:rPr>
          <w:sz w:val="14"/>
          <w:szCs w:val="14"/>
        </w:rPr>
        <w:t>се изделия должны быть смонтированы в соответствии с инструкцией по монтажу. Только в этом случае на изделия распространяется гарантия изготовителя.</w:t>
      </w:r>
    </w:p>
    <w:p w:rsidR="002B0119" w:rsidRPr="001E75CF" w:rsidRDefault="002B0119" w:rsidP="002B0119">
      <w:pPr>
        <w:autoSpaceDE w:val="0"/>
        <w:autoSpaceDN w:val="0"/>
        <w:adjustRightInd w:val="0"/>
        <w:ind w:left="52" w:right="155" w:firstLine="16"/>
        <w:jc w:val="both"/>
        <w:rPr>
          <w:sz w:val="14"/>
          <w:szCs w:val="14"/>
        </w:rPr>
      </w:pPr>
    </w:p>
    <w:p w:rsidR="002B0119" w:rsidRPr="001E75CF" w:rsidRDefault="002B0119" w:rsidP="002B0119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b/>
          <w:sz w:val="14"/>
          <w:szCs w:val="14"/>
        </w:rPr>
      </w:pPr>
      <w:r w:rsidRPr="001E75CF">
        <w:rPr>
          <w:sz w:val="14"/>
          <w:szCs w:val="14"/>
        </w:rPr>
        <w:t xml:space="preserve">       </w:t>
      </w:r>
      <w:r w:rsidRPr="001E75CF">
        <w:rPr>
          <w:b/>
          <w:sz w:val="14"/>
          <w:szCs w:val="14"/>
        </w:rPr>
        <w:t>9  Свидетельство о приемке</w:t>
      </w:r>
    </w:p>
    <w:p w:rsidR="002B0119" w:rsidRPr="001E75CF" w:rsidRDefault="002B0119" w:rsidP="002B0119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</w:p>
    <w:p w:rsidR="002B0119" w:rsidRPr="001E75CF" w:rsidRDefault="002B0119" w:rsidP="002B0119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>
        <w:rPr>
          <w:sz w:val="14"/>
          <w:szCs w:val="14"/>
        </w:rPr>
        <w:t>Н</w:t>
      </w:r>
      <w:r w:rsidRPr="00A14E99">
        <w:rPr>
          <w:sz w:val="14"/>
          <w:szCs w:val="14"/>
        </w:rPr>
        <w:t>аконечник</w:t>
      </w:r>
      <w:r>
        <w:rPr>
          <w:sz w:val="14"/>
          <w:szCs w:val="14"/>
        </w:rPr>
        <w:t>и</w:t>
      </w:r>
      <w:r w:rsidRPr="00A14E99">
        <w:rPr>
          <w:sz w:val="14"/>
          <w:szCs w:val="14"/>
        </w:rPr>
        <w:t xml:space="preserve"> </w:t>
      </w:r>
      <w:r>
        <w:rPr>
          <w:sz w:val="14"/>
          <w:szCs w:val="14"/>
        </w:rPr>
        <w:t xml:space="preserve"> типа CPTAU</w:t>
      </w:r>
      <w:r w:rsidRPr="001E75CF">
        <w:rPr>
          <w:sz w:val="14"/>
          <w:szCs w:val="14"/>
        </w:rPr>
        <w:t xml:space="preserve"> партии № _________</w:t>
      </w:r>
      <w:r>
        <w:rPr>
          <w:sz w:val="14"/>
          <w:szCs w:val="14"/>
        </w:rPr>
        <w:t>___</w:t>
      </w:r>
      <w:r w:rsidRPr="001E75CF">
        <w:rPr>
          <w:sz w:val="14"/>
          <w:szCs w:val="14"/>
        </w:rPr>
        <w:t xml:space="preserve">_ </w:t>
      </w:r>
      <w:proofErr w:type="gramStart"/>
      <w:r w:rsidRPr="001E75CF">
        <w:rPr>
          <w:sz w:val="14"/>
          <w:szCs w:val="14"/>
        </w:rPr>
        <w:t>изготовлены в соответствии с ТУ 3449-00</w:t>
      </w:r>
      <w:r>
        <w:rPr>
          <w:sz w:val="14"/>
          <w:szCs w:val="14"/>
        </w:rPr>
        <w:t>7</w:t>
      </w:r>
      <w:r w:rsidRPr="001E75CF">
        <w:rPr>
          <w:sz w:val="14"/>
          <w:szCs w:val="14"/>
        </w:rPr>
        <w:t>-52819896-2010 признаны</w:t>
      </w:r>
      <w:proofErr w:type="gramEnd"/>
      <w:r w:rsidRPr="001E75CF">
        <w:rPr>
          <w:sz w:val="14"/>
          <w:szCs w:val="14"/>
        </w:rPr>
        <w:t xml:space="preserve"> годными для эксплуатации.</w:t>
      </w:r>
    </w:p>
    <w:p w:rsidR="002B0119" w:rsidRDefault="002B0119" w:rsidP="002B0119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2B0119" w:rsidRPr="00EA49DA" w:rsidTr="000F157E">
        <w:tc>
          <w:tcPr>
            <w:tcW w:w="3780" w:type="dxa"/>
          </w:tcPr>
          <w:p w:rsidR="002B0119" w:rsidRDefault="002B0119" w:rsidP="000F157E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2B0119" w:rsidRPr="001E75CF" w:rsidRDefault="002B0119" w:rsidP="000F157E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Дата изготовления: «____»___________2020 г.</w:t>
            </w:r>
          </w:p>
          <w:p w:rsidR="002B0119" w:rsidRPr="001E75CF" w:rsidRDefault="002B0119" w:rsidP="000F157E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2B0119" w:rsidRPr="001E75CF" w:rsidRDefault="002B0119" w:rsidP="000F157E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2B0119" w:rsidRPr="001E75CF" w:rsidRDefault="002B0119" w:rsidP="000F157E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Штамп ОТК _________________________________</w:t>
            </w:r>
          </w:p>
          <w:p w:rsidR="002B0119" w:rsidRPr="001E75CF" w:rsidRDefault="002B0119" w:rsidP="000F157E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2B0119" w:rsidRPr="001E75CF" w:rsidRDefault="002B0119" w:rsidP="000F157E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2B0119" w:rsidRPr="001E75CF" w:rsidRDefault="002B0119" w:rsidP="000F157E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Дата продажи: «____»__________2020 г. штамп магазина.</w:t>
            </w:r>
          </w:p>
          <w:p w:rsidR="002B0119" w:rsidRPr="001E75CF" w:rsidRDefault="002B0119" w:rsidP="000F157E">
            <w:pPr>
              <w:widowControl w:val="0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3781" w:type="dxa"/>
          </w:tcPr>
          <w:p w:rsidR="002B0119" w:rsidRDefault="002B0119" w:rsidP="000F157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</w:t>
            </w:r>
          </w:p>
          <w:p w:rsidR="002B0119" w:rsidRPr="001E75CF" w:rsidRDefault="002B0119" w:rsidP="000F157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r w:rsidRPr="001E75CF">
              <w:rPr>
                <w:rFonts w:ascii="Times New Roman" w:hAnsi="Times New Roman"/>
                <w:sz w:val="14"/>
                <w:szCs w:val="14"/>
              </w:rPr>
              <w:t>ООО «МЗВА».</w:t>
            </w:r>
          </w:p>
          <w:p w:rsidR="002B0119" w:rsidRPr="001E75CF" w:rsidRDefault="002B0119" w:rsidP="000F157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2B0119" w:rsidRPr="001E75CF" w:rsidRDefault="002B0119" w:rsidP="000F157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75CF">
              <w:rPr>
                <w:rFonts w:ascii="Times New Roman" w:hAnsi="Times New Roman"/>
                <w:sz w:val="14"/>
                <w:szCs w:val="14"/>
              </w:rPr>
              <w:t xml:space="preserve">      Адрес: </w:t>
            </w:r>
            <w:smartTag w:uri="urn:schemas-microsoft-com:office:smarttags" w:element="metricconverter">
              <w:smartTagPr>
                <w:attr w:name="ProductID" w:val="111141, г"/>
              </w:smartTagPr>
              <w:r w:rsidRPr="001E75CF">
                <w:rPr>
                  <w:rFonts w:ascii="Times New Roman" w:hAnsi="Times New Roman"/>
                  <w:sz w:val="14"/>
                  <w:szCs w:val="14"/>
                </w:rPr>
                <w:t>111141, г</w:t>
              </w:r>
            </w:smartTag>
            <w:r w:rsidRPr="001E75CF">
              <w:rPr>
                <w:rFonts w:ascii="Times New Roman" w:hAnsi="Times New Roman"/>
                <w:sz w:val="14"/>
                <w:szCs w:val="14"/>
              </w:rPr>
              <w:t>. Москва, 2-й пр. Перова Поля.</w:t>
            </w:r>
          </w:p>
          <w:p w:rsidR="002B0119" w:rsidRPr="001E75CF" w:rsidRDefault="002B0119" w:rsidP="000F157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75CF">
              <w:rPr>
                <w:rFonts w:ascii="Times New Roman" w:hAnsi="Times New Roman"/>
                <w:sz w:val="14"/>
                <w:szCs w:val="14"/>
              </w:rPr>
              <w:t xml:space="preserve">      Тел.  +7 (495) 780-51-65. Тел./факс: +7 (495) 305-58-18.</w:t>
            </w:r>
          </w:p>
          <w:p w:rsidR="002B0119" w:rsidRPr="00E11C56" w:rsidRDefault="002B0119" w:rsidP="000F157E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1E75CF">
              <w:rPr>
                <w:rFonts w:ascii="Times New Roman" w:hAnsi="Times New Roman"/>
                <w:sz w:val="14"/>
                <w:szCs w:val="14"/>
                <w:lang w:val="de-DE"/>
              </w:rPr>
              <w:t xml:space="preserve">      E-mail: info@mzva.ru. www.mzva.ru</w:t>
            </w:r>
          </w:p>
          <w:p w:rsidR="002B0119" w:rsidRPr="00E11C56" w:rsidRDefault="002B0119" w:rsidP="000F157E">
            <w:pPr>
              <w:widowControl w:val="0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  <w:lang w:val="en-US"/>
              </w:rPr>
            </w:pPr>
          </w:p>
        </w:tc>
      </w:tr>
    </w:tbl>
    <w:p w:rsidR="00204E62" w:rsidRPr="00E11C56" w:rsidRDefault="00204E62" w:rsidP="00F34ABF">
      <w:pPr>
        <w:pStyle w:val="a6"/>
        <w:ind w:left="4"/>
        <w:jc w:val="both"/>
        <w:rPr>
          <w:rFonts w:ascii="Times New Roman" w:hAnsi="Times New Roman"/>
          <w:b/>
          <w:sz w:val="14"/>
          <w:szCs w:val="14"/>
          <w:lang w:val="en-US"/>
        </w:rPr>
      </w:pPr>
    </w:p>
    <w:sectPr w:rsidR="00204E62" w:rsidRPr="00E11C56" w:rsidSect="002B0119">
      <w:pgSz w:w="16838" w:h="11906" w:orient="landscape"/>
      <w:pgMar w:top="568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CC"/>
    <w:rsid w:val="0003632F"/>
    <w:rsid w:val="00061A30"/>
    <w:rsid w:val="00120183"/>
    <w:rsid w:val="001A5D71"/>
    <w:rsid w:val="001B5EB0"/>
    <w:rsid w:val="001E1ED0"/>
    <w:rsid w:val="00204E62"/>
    <w:rsid w:val="00235765"/>
    <w:rsid w:val="002B0119"/>
    <w:rsid w:val="002C4237"/>
    <w:rsid w:val="002E17CC"/>
    <w:rsid w:val="00504BC6"/>
    <w:rsid w:val="0077508F"/>
    <w:rsid w:val="0085776F"/>
    <w:rsid w:val="00870774"/>
    <w:rsid w:val="008B2015"/>
    <w:rsid w:val="009C4D74"/>
    <w:rsid w:val="009C59FE"/>
    <w:rsid w:val="00A14E99"/>
    <w:rsid w:val="00A926FB"/>
    <w:rsid w:val="00AC54A8"/>
    <w:rsid w:val="00AF1DB3"/>
    <w:rsid w:val="00CA155D"/>
    <w:rsid w:val="00D0728D"/>
    <w:rsid w:val="00E11C56"/>
    <w:rsid w:val="00E61DEC"/>
    <w:rsid w:val="00EA49DA"/>
    <w:rsid w:val="00F3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E1ED0"/>
    <w:rPr>
      <w:color w:val="0000FF"/>
      <w:u w:val="single"/>
    </w:rPr>
  </w:style>
  <w:style w:type="paragraph" w:styleId="a6">
    <w:name w:val="List Paragraph"/>
    <w:basedOn w:val="a"/>
    <w:qFormat/>
    <w:rsid w:val="001E1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23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A5D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1A5D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E1ED0"/>
    <w:rPr>
      <w:color w:val="0000FF"/>
      <w:u w:val="single"/>
    </w:rPr>
  </w:style>
  <w:style w:type="paragraph" w:styleId="a6">
    <w:name w:val="List Paragraph"/>
    <w:basedOn w:val="a"/>
    <w:qFormat/>
    <w:rsid w:val="001E1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23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A5D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1A5D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Карасев</dc:creator>
  <cp:lastModifiedBy>Андрей Карасев</cp:lastModifiedBy>
  <cp:revision>10</cp:revision>
  <dcterms:created xsi:type="dcterms:W3CDTF">2020-06-01T16:31:00Z</dcterms:created>
  <dcterms:modified xsi:type="dcterms:W3CDTF">2020-06-09T11:43:00Z</dcterms:modified>
</cp:coreProperties>
</file>