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B86EC9" w:rsidP="00B64D1B">
      <w:pPr>
        <w:pStyle w:val="5"/>
        <w:rPr>
          <w:rFonts w:eastAsiaTheme="minorEastAsia"/>
          <w:color w:val="FFFFFF" w:themeColor="background1"/>
          <w:lang w:eastAsia="zh-CN"/>
        </w:rPr>
      </w:pPr>
      <w:r>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-247650</wp:posOffset>
            </wp:positionH>
            <wp:positionV relativeFrom="paragraph">
              <wp:posOffset>2540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D3033E" w:rsidRPr="00710B48">
        <w:rPr>
          <w:rFonts w:eastAsiaTheme="minorEastAsia" w:hint="eastAsia"/>
          <w:noProof/>
          <w:color w:val="231F20"/>
          <w:lang w:eastAsia="zh-CN" w:bidi="ar-SA"/>
        </w:rPr>
        <w:t xml:space="preserve"> </w:t>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7928BB" w:rsidRDefault="00E95609" w:rsidP="00915C0F">
      <w:pPr>
        <w:pStyle w:val="5"/>
        <w:ind w:left="4320"/>
        <w:rPr>
          <w:rFonts w:eastAsiaTheme="minorEastAsia"/>
          <w:color w:val="FFFFFF" w:themeColor="background1"/>
          <w:lang w:eastAsia="zh-CN"/>
        </w:rPr>
      </w:pPr>
      <w:r w:rsidRPr="00E95609">
        <w:rPr>
          <w:b w:val="0"/>
          <w:color w:val="FFFFFF" w:themeColor="background1"/>
          <w:sz w:val="30"/>
          <w:szCs w:val="30"/>
        </w:rPr>
        <w:t xml:space="preserve">Углошлифовальная машина.   </w:t>
      </w:r>
      <w:r w:rsidR="00915C0F">
        <w:rPr>
          <w:b w:val="0"/>
          <w:color w:val="FFFFFF" w:themeColor="background1"/>
          <w:sz w:val="30"/>
          <w:szCs w:val="30"/>
        </w:rPr>
        <w:t xml:space="preserve"> </w:t>
      </w:r>
      <w:r w:rsidRPr="00E95609">
        <w:rPr>
          <w:b w:val="0"/>
          <w:color w:val="FFFFFF" w:themeColor="background1"/>
          <w:sz w:val="30"/>
          <w:szCs w:val="30"/>
        </w:rPr>
        <w:t xml:space="preserve">         </w:t>
      </w:r>
      <w:r w:rsidR="00C95C9F">
        <w:rPr>
          <w:b w:val="0"/>
          <w:color w:val="FFFFFF" w:themeColor="background1"/>
          <w:sz w:val="30"/>
          <w:szCs w:val="30"/>
        </w:rPr>
        <w:t xml:space="preserve">  </w:t>
      </w:r>
      <w:r w:rsidRPr="00523BF0">
        <w:rPr>
          <w:rFonts w:ascii="Arial" w:hAnsi="Arial" w:cs="Arial"/>
          <w:iCs/>
          <w:color w:val="FFFFFF" w:themeColor="background1"/>
          <w:sz w:val="30"/>
          <w:szCs w:val="30"/>
        </w:rPr>
        <w:t>УШМ-</w:t>
      </w:r>
      <w:r w:rsidR="00B86EC9">
        <w:rPr>
          <w:rFonts w:ascii="Arial" w:hAnsi="Arial" w:cs="Arial"/>
          <w:iCs/>
          <w:color w:val="FFFFFF" w:themeColor="background1"/>
          <w:sz w:val="30"/>
          <w:szCs w:val="30"/>
        </w:rPr>
        <w:t>125</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C95C9F">
      <w:pPr>
        <w:rPr>
          <w:rFonts w:ascii="Arial Narrow" w:eastAsiaTheme="minorEastAsia"/>
          <w:sz w:val="20"/>
          <w:lang w:eastAsia="zh-CN"/>
        </w:rPr>
      </w:pPr>
      <w:r>
        <w:rPr>
          <w:rFonts w:eastAsiaTheme="minorEastAsia"/>
          <w:noProof/>
          <w:color w:val="231F20"/>
          <w:lang w:bidi="ar-SA"/>
        </w:rPr>
        <w:drawing>
          <wp:anchor distT="0" distB="0" distL="114300" distR="114300" simplePos="0" relativeHeight="251940352" behindDoc="0" locked="0" layoutInCell="1" allowOverlap="1">
            <wp:simplePos x="0" y="0"/>
            <wp:positionH relativeFrom="column">
              <wp:posOffset>2801296</wp:posOffset>
            </wp:positionH>
            <wp:positionV relativeFrom="paragraph">
              <wp:posOffset>425153</wp:posOffset>
            </wp:positionV>
            <wp:extent cx="4535805" cy="2816860"/>
            <wp:effectExtent l="0" t="0" r="0" b="254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2816860"/>
                    </a:xfrm>
                    <a:prstGeom prst="rect">
                      <a:avLst/>
                    </a:prstGeom>
                    <a:noFill/>
                  </pic:spPr>
                </pic:pic>
              </a:graphicData>
            </a:graphic>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B65" w:rsidRPr="0090244C" w:rsidRDefault="00126B65"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143A42">
                              <w:rPr>
                                <w:rFonts w:ascii="Arial" w:eastAsiaTheme="minorEastAsia" w:hAnsi="Arial" w:cs="Arial"/>
                                <w:color w:val="FFFFFF" w:themeColor="background1"/>
                                <w:lang w:eastAsia="zh-CN"/>
                              </w:rPr>
                              <w:t>9</w:t>
                            </w:r>
                            <w:r>
                              <w:rPr>
                                <w:rFonts w:ascii="Arial" w:eastAsiaTheme="minorEastAsia" w:hAnsi="Arial" w:cs="Arial"/>
                                <w:color w:val="FFFFFF" w:themeColor="background1"/>
                                <w:lang w:eastAsia="zh-CN"/>
                              </w:rPr>
                              <w:t>-</w:t>
                            </w:r>
                            <w:r w:rsidR="00143A42">
                              <w:rPr>
                                <w:rFonts w:ascii="Arial" w:eastAsiaTheme="minorEastAsia" w:hAnsi="Arial" w:cs="Arial"/>
                                <w:color w:val="FFFFFF" w:themeColor="background1"/>
                                <w:lang w:eastAsia="zh-CN"/>
                              </w:rPr>
                              <w:t>3</w:t>
                            </w:r>
                            <w:r>
                              <w:rPr>
                                <w:rFonts w:ascii="Arial" w:eastAsiaTheme="minorEastAsia" w:hAnsi="Arial" w:cs="Arial" w:hint="eastAsia"/>
                                <w:color w:val="FFFFFF" w:themeColor="background1"/>
                                <w:lang w:eastAsia="zh-CN"/>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126B65" w:rsidRPr="0090244C" w:rsidRDefault="00126B65"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143A42">
                        <w:rPr>
                          <w:rFonts w:ascii="Arial" w:eastAsiaTheme="minorEastAsia" w:hAnsi="Arial" w:cs="Arial"/>
                          <w:color w:val="FFFFFF" w:themeColor="background1"/>
                          <w:lang w:eastAsia="zh-CN"/>
                        </w:rPr>
                        <w:t>9</w:t>
                      </w:r>
                      <w:r>
                        <w:rPr>
                          <w:rFonts w:ascii="Arial" w:eastAsiaTheme="minorEastAsia" w:hAnsi="Arial" w:cs="Arial"/>
                          <w:color w:val="FFFFFF" w:themeColor="background1"/>
                          <w:lang w:eastAsia="zh-CN"/>
                        </w:rPr>
                        <w:t>-</w:t>
                      </w:r>
                      <w:r w:rsidR="00143A42">
                        <w:rPr>
                          <w:rFonts w:ascii="Arial" w:eastAsiaTheme="minorEastAsia" w:hAnsi="Arial" w:cs="Arial"/>
                          <w:color w:val="FFFFFF" w:themeColor="background1"/>
                          <w:lang w:eastAsia="zh-CN"/>
                        </w:rPr>
                        <w:t>3</w:t>
                      </w:r>
                      <w:r>
                        <w:rPr>
                          <w:rFonts w:ascii="Arial" w:eastAsiaTheme="minorEastAsia" w:hAnsi="Arial" w:cs="Arial" w:hint="eastAsia"/>
                          <w:color w:val="FFFFFF" w:themeColor="background1"/>
                          <w:lang w:eastAsia="zh-CN"/>
                        </w:rPr>
                        <w:t>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9D1A15" w:rsidRPr="009D1A15" w:rsidRDefault="009D1A15" w:rsidP="009D1A15">
      <w:pPr>
        <w:shd w:val="clear" w:color="auto" w:fill="FFFFFF"/>
        <w:tabs>
          <w:tab w:val="left" w:pos="8647"/>
        </w:tabs>
        <w:ind w:left="851" w:right="142"/>
        <w:jc w:val="center"/>
        <w:rPr>
          <w:rFonts w:ascii="Arial Narrow" w:eastAsia="Times New Roman" w:hAnsi="Arial Narrow" w:cs="Arial"/>
          <w:b/>
          <w:color w:val="A6A6A6" w:themeColor="background1" w:themeShade="A6"/>
          <w:sz w:val="32"/>
          <w:szCs w:val="32"/>
        </w:rPr>
      </w:pPr>
      <w:r w:rsidRPr="009D1A15">
        <w:rPr>
          <w:rFonts w:ascii="Arial Narrow" w:eastAsia="Times New Roman" w:hAnsi="Arial Narrow" w:cs="Arial"/>
          <w:b/>
          <w:color w:val="A6A6A6" w:themeColor="background1" w:themeShade="A6"/>
          <w:sz w:val="32"/>
          <w:szCs w:val="32"/>
        </w:rPr>
        <w:lastRenderedPageBreak/>
        <w:t>ИНСТРУКЦИЯ ПО БЕЗОПАСНОСТИ.</w:t>
      </w:r>
    </w:p>
    <w:p w:rsidR="009D1A15" w:rsidRPr="009D1A15" w:rsidRDefault="009D1A15" w:rsidP="009D1A15">
      <w:pPr>
        <w:shd w:val="clear" w:color="auto" w:fill="FFFFFF"/>
        <w:tabs>
          <w:tab w:val="left" w:pos="8647"/>
        </w:tabs>
        <w:ind w:left="851" w:right="142"/>
        <w:jc w:val="both"/>
        <w:rPr>
          <w:rFonts w:ascii="Arial" w:eastAsia="Times New Roman" w:hAnsi="Arial" w:cs="Arial"/>
          <w:b/>
          <w:color w:val="A6A6A6" w:themeColor="background1" w:themeShade="A6"/>
          <w:sz w:val="20"/>
          <w:szCs w:val="20"/>
        </w:rPr>
      </w:pPr>
    </w:p>
    <w:p w:rsidR="009D1A15" w:rsidRPr="009D1A15" w:rsidRDefault="009D1A15" w:rsidP="009D1A15">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9D1A15">
        <w:rPr>
          <w:rFonts w:ascii="Arial" w:eastAsia="Times New Roman" w:hAnsi="Arial" w:cs="Arial"/>
          <w:b/>
          <w:color w:val="A6A6A6" w:themeColor="background1" w:themeShade="A6"/>
          <w:sz w:val="20"/>
          <w:szCs w:val="20"/>
        </w:rPr>
        <w:t>ОБЩИЕ УКАЗАНИЯ МЕР БЕЗОПАСНОСТИ.</w:t>
      </w:r>
    </w:p>
    <w:p w:rsidR="009D1A15" w:rsidRPr="009D1A15" w:rsidRDefault="009D1A15" w:rsidP="009D1A15">
      <w:pPr>
        <w:shd w:val="clear" w:color="auto" w:fill="FFFFFF"/>
        <w:tabs>
          <w:tab w:val="left" w:pos="8647"/>
        </w:tabs>
        <w:ind w:left="851" w:right="673"/>
        <w:jc w:val="both"/>
        <w:rPr>
          <w:rFonts w:ascii="Arial" w:eastAsia="Times New Roman" w:hAnsi="Arial" w:cs="Arial"/>
          <w:color w:val="000000"/>
          <w:sz w:val="20"/>
          <w:szCs w:val="20"/>
        </w:rPr>
      </w:pPr>
      <w:r w:rsidRPr="009D1A15">
        <w:rPr>
          <w:rFonts w:ascii="Arial" w:eastAsia="Times New Roman" w:hAnsi="Arial" w:cs="Arial"/>
          <w:b/>
          <w:color w:val="000000"/>
          <w:sz w:val="20"/>
          <w:szCs w:val="20"/>
        </w:rPr>
        <w:t>ВНИМАНИЕ!</w:t>
      </w:r>
      <w:r w:rsidRPr="009D1A15">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9D1A15" w:rsidRPr="009D1A15" w:rsidRDefault="009D1A15" w:rsidP="009D1A15">
      <w:pPr>
        <w:shd w:val="clear" w:color="auto" w:fill="FFFFFF"/>
        <w:tabs>
          <w:tab w:val="left" w:pos="8647"/>
        </w:tabs>
        <w:ind w:left="851" w:right="673"/>
        <w:jc w:val="both"/>
        <w:rPr>
          <w:rFonts w:ascii="Arial" w:eastAsia="Times New Roman" w:hAnsi="Arial" w:cs="Arial"/>
          <w:color w:val="000000"/>
          <w:sz w:val="20"/>
          <w:szCs w:val="20"/>
        </w:rPr>
      </w:pPr>
      <w:r w:rsidRPr="009D1A15">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9D1A15" w:rsidRPr="009D1A15" w:rsidRDefault="009D1A15" w:rsidP="009D1A15">
      <w:pPr>
        <w:shd w:val="clear" w:color="auto" w:fill="FFFFFF"/>
        <w:tabs>
          <w:tab w:val="left" w:pos="8647"/>
        </w:tabs>
        <w:ind w:left="851" w:right="673"/>
        <w:jc w:val="both"/>
        <w:rPr>
          <w:rFonts w:ascii="Arial" w:eastAsia="Times New Roman" w:hAnsi="Arial" w:cs="Arial"/>
          <w:color w:val="A6A6A6" w:themeColor="background1" w:themeShade="A6"/>
          <w:sz w:val="20"/>
          <w:szCs w:val="20"/>
        </w:rPr>
      </w:pPr>
      <w:r w:rsidRPr="009D1A15">
        <w:rPr>
          <w:rFonts w:ascii="Arial" w:eastAsia="Times New Roman" w:hAnsi="Arial" w:cs="Arial"/>
          <w:b/>
          <w:color w:val="A6A6A6" w:themeColor="background1" w:themeShade="A6"/>
          <w:sz w:val="20"/>
          <w:szCs w:val="20"/>
        </w:rPr>
        <w:t>1. БЕЗОПАСНОСТЬ РАБОЧЕГО МЕСТА.</w:t>
      </w:r>
    </w:p>
    <w:p w:rsidR="009D1A15" w:rsidRPr="009D1A15" w:rsidRDefault="009D1A15" w:rsidP="009D1A15">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9D1A15" w:rsidRPr="009D1A15" w:rsidRDefault="009D1A15" w:rsidP="009D1A15">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9D1A15" w:rsidRPr="009D1A15" w:rsidRDefault="009D1A15" w:rsidP="009D1A15">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 xml:space="preserve">Не допускайте детей и посторонних лиц к электрической машине в процессе её работы. </w:t>
      </w:r>
    </w:p>
    <w:p w:rsidR="009D1A15" w:rsidRPr="009D1A15" w:rsidRDefault="009D1A15" w:rsidP="009D1A15">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Отвлечение внимания может привести к потере контроля над машиной.</w:t>
      </w:r>
    </w:p>
    <w:p w:rsidR="009D1A15" w:rsidRPr="009D1A15" w:rsidRDefault="009D1A15" w:rsidP="009D1A15">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9D1A15">
        <w:rPr>
          <w:rFonts w:ascii="Arial" w:eastAsia="Times New Roman" w:hAnsi="Arial" w:cs="Arial"/>
          <w:b/>
          <w:color w:val="A6A6A6" w:themeColor="background1" w:themeShade="A6"/>
          <w:sz w:val="20"/>
          <w:szCs w:val="20"/>
        </w:rPr>
        <w:t>2. ЭЛЕКТРИЧЕСКАЯ БЕЗОПАСНОСТЬ.</w:t>
      </w:r>
    </w:p>
    <w:p w:rsidR="009D1A15" w:rsidRPr="009D1A15" w:rsidRDefault="009D1A15" w:rsidP="009D1A15">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9D1A15" w:rsidRPr="009D1A15" w:rsidRDefault="009D1A15" w:rsidP="009D1A15">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9D1A15" w:rsidRPr="009D1A15" w:rsidRDefault="009D1A15" w:rsidP="009D1A15">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9D1A15" w:rsidRPr="009D1A15" w:rsidRDefault="009D1A15" w:rsidP="009D1A15">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 xml:space="preserve">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w:t>
      </w:r>
      <w:r w:rsidRPr="009D1A15">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9D1A15" w:rsidRPr="009D1A15" w:rsidRDefault="009D1A15" w:rsidP="009D1A15">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9D1A15" w:rsidRPr="009D1A15" w:rsidRDefault="009D1A15" w:rsidP="009D1A15">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9D1A15" w:rsidRPr="009D1A15" w:rsidRDefault="009D1A15" w:rsidP="009D1A15">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9D1A15">
        <w:rPr>
          <w:rFonts w:ascii="Arial" w:eastAsia="Times New Roman" w:hAnsi="Arial" w:cs="Arial"/>
          <w:b/>
          <w:color w:val="A6A6A6" w:themeColor="background1" w:themeShade="A6"/>
          <w:sz w:val="20"/>
          <w:szCs w:val="20"/>
        </w:rPr>
        <w:t>3. ЛИЧНАЯ БЕЗОПАСНОСТЬ.</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Перед включением машины удалите все регулировочные или гаечные ключи.</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9D1A15" w:rsidRPr="009D1A15" w:rsidRDefault="009D1A15" w:rsidP="009D1A15">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9D1A15" w:rsidRPr="009D1A15" w:rsidRDefault="009D1A15" w:rsidP="009D1A15">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9D1A15">
        <w:rPr>
          <w:rFonts w:ascii="Arial" w:eastAsia="Times New Roman" w:hAnsi="Arial" w:cs="Arial"/>
          <w:b/>
          <w:color w:val="A6A6A6" w:themeColor="background1" w:themeShade="A6"/>
          <w:sz w:val="20"/>
          <w:szCs w:val="20"/>
        </w:rPr>
        <w:lastRenderedPageBreak/>
        <w:t>4. ЭКСПЛУАТАЦИЯ И УХОД ЗА ЭЛЕКТРИЧЕСКОЙ МАШИНОЙ.</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Храните режущие инструменты в заточенном и чистом состоянии для обеспечения безопасной работы.</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Не применяйте</w:t>
      </w:r>
      <w:r w:rsidRPr="009D1A15">
        <w:t xml:space="preserve"> </w:t>
      </w:r>
      <w:r w:rsidRPr="009D1A15">
        <w:rPr>
          <w:rFonts w:ascii="Arial" w:eastAsia="Times New Roman"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9D1A15" w:rsidRPr="009D1A15" w:rsidRDefault="009D1A15" w:rsidP="009D1A15">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9D1A15" w:rsidRPr="009D1A15" w:rsidRDefault="009D1A15" w:rsidP="009D1A15">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9D1A15">
        <w:rPr>
          <w:rFonts w:ascii="Arial" w:eastAsia="Times New Roman" w:hAnsi="Arial" w:cs="Arial"/>
          <w:b/>
          <w:color w:val="A6A6A6" w:themeColor="background1" w:themeShade="A6"/>
          <w:sz w:val="20"/>
          <w:szCs w:val="20"/>
        </w:rPr>
        <w:t>5. ОБСЛУЖИВАНИЕ.</w:t>
      </w:r>
    </w:p>
    <w:p w:rsidR="009D1A15" w:rsidRPr="009D1A15" w:rsidRDefault="009D1A15" w:rsidP="009D1A15">
      <w:pPr>
        <w:shd w:val="clear" w:color="auto" w:fill="FFFFFF"/>
        <w:tabs>
          <w:tab w:val="left" w:pos="8647"/>
        </w:tabs>
        <w:ind w:left="851" w:right="673" w:firstLine="140"/>
        <w:jc w:val="both"/>
        <w:rPr>
          <w:rFonts w:ascii="Arial" w:eastAsia="Times New Roman" w:hAnsi="Arial" w:cs="Arial"/>
          <w:color w:val="000000"/>
          <w:sz w:val="20"/>
          <w:szCs w:val="20"/>
        </w:rPr>
      </w:pPr>
      <w:r w:rsidRPr="009D1A15">
        <w:rPr>
          <w:rFonts w:ascii="Arial" w:eastAsia="Times New Roman"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9D1A15" w:rsidRPr="009D1A15" w:rsidRDefault="009D1A15" w:rsidP="009D1A15">
      <w:pPr>
        <w:shd w:val="clear" w:color="auto" w:fill="FFFFFF"/>
        <w:ind w:left="851" w:right="673"/>
        <w:rPr>
          <w:rFonts w:ascii="Arial" w:eastAsia="Times New Roman" w:hAnsi="Arial" w:cs="Arial"/>
          <w:b/>
          <w:color w:val="A6A6A6" w:themeColor="background1" w:themeShade="A6"/>
          <w:sz w:val="20"/>
          <w:szCs w:val="20"/>
        </w:rPr>
      </w:pPr>
    </w:p>
    <w:p w:rsidR="009D1A15" w:rsidRPr="009D1A15" w:rsidRDefault="009D1A15" w:rsidP="009D1A15">
      <w:pPr>
        <w:shd w:val="clear" w:color="auto" w:fill="FFFFFF"/>
        <w:ind w:left="851" w:right="673"/>
        <w:rPr>
          <w:rFonts w:ascii="Arial" w:eastAsia="Times New Roman" w:hAnsi="Arial" w:cs="Arial"/>
          <w:b/>
          <w:color w:val="A6A6A6" w:themeColor="background1" w:themeShade="A6"/>
          <w:sz w:val="20"/>
          <w:szCs w:val="20"/>
        </w:rPr>
      </w:pPr>
      <w:r w:rsidRPr="009D1A15">
        <w:rPr>
          <w:rFonts w:ascii="Arial" w:eastAsia="Times New Roman" w:hAnsi="Arial" w:cs="Arial"/>
          <w:b/>
          <w:color w:val="A6A6A6" w:themeColor="background1" w:themeShade="A6"/>
          <w:sz w:val="20"/>
          <w:szCs w:val="20"/>
        </w:rPr>
        <w:t>УКАЗАНИЯ МЕР БЕЗОПАСНОСТИ ДЛЯ УГЛОВЫХ ШЛИФОВАЛЬНЫХ МАШИН.</w:t>
      </w:r>
    </w:p>
    <w:p w:rsidR="009D1A15" w:rsidRPr="009D1A15" w:rsidRDefault="009D1A15" w:rsidP="009D1A15">
      <w:pPr>
        <w:widowControl/>
        <w:numPr>
          <w:ilvl w:val="0"/>
          <w:numId w:val="16"/>
        </w:numPr>
        <w:shd w:val="clear" w:color="auto" w:fill="FFFFFF"/>
        <w:autoSpaceDE/>
        <w:autoSpaceDN/>
        <w:ind w:left="851" w:right="673"/>
        <w:contextualSpacing/>
        <w:rPr>
          <w:rFonts w:ascii="Arial" w:eastAsia="Times New Roman" w:hAnsi="Arial" w:cs="Arial"/>
          <w:b/>
          <w:color w:val="000000"/>
          <w:sz w:val="20"/>
          <w:szCs w:val="20"/>
        </w:rPr>
      </w:pPr>
      <w:r w:rsidRPr="009D1A15">
        <w:rPr>
          <w:rFonts w:ascii="Arial" w:eastAsia="Times New Roman" w:hAnsi="Arial" w:cs="Arial"/>
          <w:b/>
          <w:color w:val="000000"/>
          <w:sz w:val="20"/>
          <w:szCs w:val="20"/>
        </w:rPr>
        <w:t>Общие указания мер безопасности.</w:t>
      </w:r>
    </w:p>
    <w:p w:rsidR="009D1A15" w:rsidRPr="009D1A15" w:rsidRDefault="009D1A15" w:rsidP="009D1A15">
      <w:pPr>
        <w:shd w:val="clear" w:color="auto" w:fill="FFFFFF"/>
        <w:ind w:left="851" w:right="673"/>
        <w:jc w:val="both"/>
        <w:rPr>
          <w:rFonts w:ascii="Arial" w:eastAsia="Times New Roman" w:hAnsi="Arial" w:cs="Arial"/>
          <w:color w:val="000000"/>
          <w:sz w:val="20"/>
          <w:szCs w:val="20"/>
        </w:rPr>
      </w:pPr>
      <w:r w:rsidRPr="009D1A15">
        <w:rPr>
          <w:rFonts w:ascii="Arial" w:eastAsia="Times New Roman" w:hAnsi="Arial" w:cs="Arial"/>
          <w:color w:val="000000"/>
          <w:sz w:val="20"/>
          <w:szCs w:val="20"/>
        </w:rPr>
        <w:t>1. К самостоятельной работе с угловой шлифовальной машинкой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 повышенная запыленность воздуха рабочей зоны;</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 недостаточная освещенность рабочей зоны;</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 повышенная температура обрабатываемых деталей;</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 падающие части конструкций, заготовок;</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 повышенный уровень шума и вибраций;</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 взрывоопасность и пожароопасность;</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-острые кромки и заусенцы на обрабатываемых деталях;</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-разлет с высокой скоростью искр, частиц абразивного круга и обрабатываемого материала;</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-вращающийся с большой скоростью абразивный круг и частицы шлифовального круга;</w:t>
      </w:r>
    </w:p>
    <w:p w:rsidR="009D1A15" w:rsidRPr="009D1A15" w:rsidRDefault="009D1A15" w:rsidP="009D1A15">
      <w:pPr>
        <w:shd w:val="clear" w:color="auto" w:fill="FFFFFF"/>
        <w:ind w:left="851" w:right="673" w:firstLine="140"/>
        <w:jc w:val="both"/>
        <w:rPr>
          <w:rFonts w:ascii="Arial" w:eastAsia="Times New Roman" w:hAnsi="Arial" w:cs="Arial"/>
          <w:color w:val="000000"/>
          <w:sz w:val="21"/>
          <w:szCs w:val="21"/>
        </w:rPr>
      </w:pPr>
      <w:r w:rsidRPr="009D1A15">
        <w:rPr>
          <w:rFonts w:ascii="Arial" w:eastAsia="Times New Roman" w:hAnsi="Arial" w:cs="Arial"/>
          <w:color w:val="000000"/>
          <w:sz w:val="21"/>
          <w:szCs w:val="21"/>
        </w:rPr>
        <w:t>-электрический ток.</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Источники возникновения вредных и опасных производственных факторов:</w:t>
      </w:r>
    </w:p>
    <w:p w:rsidR="009D1A15" w:rsidRPr="009D1A15" w:rsidRDefault="009D1A15" w:rsidP="009D1A15">
      <w:pPr>
        <w:shd w:val="clear" w:color="auto" w:fill="FFFFFF"/>
        <w:ind w:left="851" w:right="673" w:firstLine="140"/>
        <w:jc w:val="both"/>
        <w:rPr>
          <w:rFonts w:ascii="Arial" w:eastAsia="Times New Roman" w:hAnsi="Arial" w:cs="Arial"/>
          <w:color w:val="000000"/>
          <w:sz w:val="20"/>
          <w:szCs w:val="20"/>
        </w:rPr>
      </w:pPr>
      <w:r w:rsidRPr="009D1A15">
        <w:rPr>
          <w:rFonts w:ascii="Arial" w:eastAsia="Times New Roman" w:hAnsi="Arial" w:cs="Arial"/>
          <w:color w:val="000000"/>
          <w:sz w:val="20"/>
          <w:szCs w:val="20"/>
        </w:rPr>
        <w:t>— неисправное оборудование или неправильная его эксплуатация;</w:t>
      </w:r>
    </w:p>
    <w:p w:rsidR="009D1A15" w:rsidRPr="009D1A15" w:rsidRDefault="009D1A15" w:rsidP="009D1A15">
      <w:pPr>
        <w:shd w:val="clear" w:color="auto" w:fill="FFFFFF"/>
        <w:ind w:left="851" w:right="673" w:firstLine="140"/>
        <w:jc w:val="both"/>
        <w:rPr>
          <w:rFonts w:ascii="Arial" w:eastAsia="Times New Roman" w:hAnsi="Arial" w:cs="Arial"/>
          <w:color w:val="000000"/>
          <w:sz w:val="20"/>
          <w:szCs w:val="20"/>
        </w:rPr>
      </w:pPr>
      <w:r w:rsidRPr="009D1A15">
        <w:rPr>
          <w:rFonts w:ascii="Arial" w:eastAsia="Times New Roman" w:hAnsi="Arial" w:cs="Arial"/>
          <w:color w:val="000000"/>
          <w:sz w:val="20"/>
          <w:szCs w:val="20"/>
        </w:rPr>
        <w:t>— отсутствие средств индивидуальной защиты;</w:t>
      </w:r>
    </w:p>
    <w:p w:rsidR="009D1A15" w:rsidRPr="009D1A15" w:rsidRDefault="009D1A15" w:rsidP="009D1A15">
      <w:pPr>
        <w:shd w:val="clear" w:color="auto" w:fill="FFFFFF"/>
        <w:ind w:left="851" w:right="673" w:firstLine="140"/>
        <w:jc w:val="both"/>
        <w:rPr>
          <w:rFonts w:ascii="Arial" w:eastAsia="Times New Roman" w:hAnsi="Arial" w:cs="Arial"/>
          <w:color w:val="000000"/>
          <w:sz w:val="20"/>
          <w:szCs w:val="20"/>
        </w:rPr>
      </w:pPr>
      <w:r w:rsidRPr="009D1A15">
        <w:rPr>
          <w:rFonts w:ascii="Arial" w:eastAsia="Times New Roman" w:hAnsi="Arial" w:cs="Arial"/>
          <w:color w:val="000000"/>
          <w:sz w:val="20"/>
          <w:szCs w:val="20"/>
        </w:rPr>
        <w:t>— неправильная эксплуатация приборов освещения;</w:t>
      </w:r>
    </w:p>
    <w:p w:rsidR="009D1A15" w:rsidRPr="009D1A15" w:rsidRDefault="009D1A15" w:rsidP="009D1A15">
      <w:pPr>
        <w:shd w:val="clear" w:color="auto" w:fill="FFFFFF"/>
        <w:ind w:left="851" w:right="673" w:firstLine="140"/>
        <w:jc w:val="both"/>
        <w:rPr>
          <w:rFonts w:ascii="Arial" w:eastAsia="Times New Roman" w:hAnsi="Arial" w:cs="Arial"/>
          <w:color w:val="000000"/>
          <w:sz w:val="20"/>
          <w:szCs w:val="20"/>
        </w:rPr>
      </w:pPr>
      <w:r w:rsidRPr="009D1A15">
        <w:rPr>
          <w:rFonts w:ascii="Arial" w:eastAsia="Times New Roman" w:hAnsi="Arial" w:cs="Arial"/>
          <w:color w:val="000000"/>
          <w:sz w:val="20"/>
          <w:szCs w:val="20"/>
        </w:rPr>
        <w:t>— неисполнение или ненадлежащее исполнение работником инструкций по безопасности.</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lastRenderedPageBreak/>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9D1A15" w:rsidRPr="009D1A15" w:rsidRDefault="009D1A15" w:rsidP="009D1A15">
      <w:pPr>
        <w:widowControl/>
        <w:numPr>
          <w:ilvl w:val="0"/>
          <w:numId w:val="16"/>
        </w:numPr>
        <w:shd w:val="clear" w:color="auto" w:fill="FFFFFF"/>
        <w:autoSpaceDE/>
        <w:autoSpaceDN/>
        <w:ind w:left="851" w:right="673"/>
        <w:contextualSpacing/>
        <w:jc w:val="both"/>
        <w:rPr>
          <w:rFonts w:ascii="Arial" w:eastAsia="Times New Roman" w:hAnsi="Arial" w:cs="Arial"/>
          <w:color w:val="333333"/>
          <w:sz w:val="20"/>
          <w:szCs w:val="20"/>
        </w:rPr>
      </w:pPr>
      <w:r w:rsidRPr="009D1A15">
        <w:rPr>
          <w:rFonts w:ascii="Arial" w:eastAsia="Times New Roman"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9D1A15">
        <w:t xml:space="preserve"> </w:t>
      </w:r>
      <w:r w:rsidRPr="009D1A15">
        <w:rPr>
          <w:rFonts w:ascii="Arial" w:eastAsia="Times New Roman"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9D1A15" w:rsidRPr="009D1A15" w:rsidRDefault="009D1A15" w:rsidP="009D1A15">
      <w:pPr>
        <w:shd w:val="clear" w:color="auto" w:fill="FFFFFF"/>
        <w:ind w:left="851" w:right="673"/>
        <w:jc w:val="both"/>
        <w:rPr>
          <w:rFonts w:ascii="Arial" w:eastAsia="Times New Roman" w:hAnsi="Arial" w:cs="Arial"/>
          <w:b/>
          <w:color w:val="000000"/>
          <w:sz w:val="20"/>
          <w:szCs w:val="20"/>
        </w:rPr>
      </w:pPr>
      <w:r w:rsidRPr="009D1A15">
        <w:rPr>
          <w:rFonts w:ascii="Arial" w:eastAsia="Times New Roman" w:hAnsi="Arial" w:cs="Arial"/>
          <w:b/>
          <w:color w:val="000000"/>
          <w:sz w:val="20"/>
          <w:szCs w:val="20"/>
        </w:rPr>
        <w:t>2.Требования безопасности перед началом работы.</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hAnsi="Arial" w:cs="Arial"/>
          <w:sz w:val="20"/>
          <w:szCs w:val="20"/>
        </w:rPr>
      </w:pPr>
      <w:r w:rsidRPr="009D1A15">
        <w:rPr>
          <w:rFonts w:ascii="Arial" w:hAnsi="Arial" w:cs="Arial"/>
          <w:sz w:val="20"/>
          <w:szCs w:val="20"/>
        </w:rPr>
        <w:t>Проверить наличие и исправность средств индивидуальной защиты, надеть спецодежду и спецобувь.</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hAnsi="Arial" w:cs="Arial"/>
          <w:sz w:val="20"/>
          <w:szCs w:val="20"/>
        </w:rPr>
      </w:pPr>
      <w:r w:rsidRPr="009D1A15">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hAnsi="Arial" w:cs="Arial"/>
          <w:sz w:val="20"/>
          <w:szCs w:val="20"/>
        </w:rPr>
      </w:pPr>
      <w:r w:rsidRPr="009D1A15">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hAnsi="Arial" w:cs="Arial"/>
          <w:sz w:val="20"/>
          <w:szCs w:val="20"/>
        </w:rPr>
      </w:pPr>
      <w:r w:rsidRPr="009D1A15">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xml:space="preserve">- отсутствие механических повреждений (сколов, трещин и др.) на корпусе, деталях, оснастки. </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прочность затяжки крепежа, соединительных деталей;</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наличие и правильность установки рукояток и защитных кожухов;</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eastAsia="Times New Roman" w:hAnsi="Arial" w:cs="Arial"/>
          <w:color w:val="333333"/>
          <w:sz w:val="20"/>
          <w:szCs w:val="20"/>
        </w:rPr>
        <w:t xml:space="preserve">- </w:t>
      </w:r>
      <w:r w:rsidRPr="009D1A15">
        <w:rPr>
          <w:rFonts w:ascii="Arial" w:hAnsi="Arial" w:cs="Arial"/>
          <w:sz w:val="20"/>
          <w:szCs w:val="20"/>
        </w:rPr>
        <w:t xml:space="preserve">убедиться, что в районе выполнения работ нет посторонних предметов; </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проверить исправность питающего кабеля и выключателя;</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проверить работу угловой шлифовальной машинки на холостом ходу;</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lastRenderedPageBreak/>
        <w:t>- проверить крепление шлифовального круга и ограждения.</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hAnsi="Arial" w:cs="Arial"/>
          <w:sz w:val="20"/>
          <w:szCs w:val="20"/>
        </w:rPr>
      </w:pPr>
      <w:r w:rsidRPr="009D1A15">
        <w:rPr>
          <w:rFonts w:ascii="Arial" w:hAnsi="Arial" w:cs="Arial"/>
          <w:sz w:val="20"/>
          <w:szCs w:val="20"/>
        </w:rPr>
        <w:t>ЗАПРЕЩЕНО! Не приступать к выполнению работ в следующих случаях:</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наличие неисправности в работе двигателя;</w:t>
      </w:r>
    </w:p>
    <w:p w:rsidR="009D1A15" w:rsidRPr="009D1A15" w:rsidRDefault="009D1A15" w:rsidP="009D1A15">
      <w:pPr>
        <w:shd w:val="clear" w:color="auto" w:fill="FFFFFF"/>
        <w:ind w:left="851" w:right="673" w:firstLine="140"/>
        <w:jc w:val="both"/>
        <w:rPr>
          <w:rFonts w:ascii="Arial" w:hAnsi="Arial" w:cs="Arial"/>
          <w:sz w:val="20"/>
          <w:szCs w:val="20"/>
        </w:rPr>
      </w:pPr>
      <w:r w:rsidRPr="009D1A15">
        <w:rPr>
          <w:rFonts w:ascii="Arial" w:hAnsi="Arial" w:cs="Arial"/>
          <w:sz w:val="20"/>
          <w:szCs w:val="20"/>
        </w:rPr>
        <w:t>- недостаточной освещенности и загромождении рабочей зоны.</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9D1A15">
        <w:rPr>
          <w:rFonts w:ascii="Arial" w:eastAsia="Times New Roman" w:hAnsi="Arial" w:cs="Arial"/>
          <w:sz w:val="20"/>
          <w:szCs w:val="20"/>
          <w:lang w:bidi="ar-SA"/>
        </w:rPr>
        <w:t xml:space="preserve">ВНИМАНИЕ! </w:t>
      </w:r>
      <w:r w:rsidRPr="009D1A15">
        <w:rPr>
          <w:rFonts w:ascii="Arial" w:eastAsia="Times New Roman" w:hAnsi="Arial" w:cs="Arial"/>
          <w:color w:val="000000"/>
          <w:sz w:val="20"/>
          <w:szCs w:val="20"/>
          <w:lang w:bidi="ar-SA"/>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9D1A15">
        <w:rPr>
          <w:rFonts w:ascii="Arial" w:eastAsia="Times New Roman" w:hAnsi="Arial" w:cs="Arial"/>
          <w:color w:val="000000"/>
          <w:sz w:val="20"/>
          <w:szCs w:val="20"/>
          <w:lang w:bidi="ar-SA"/>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9D1A15">
        <w:rPr>
          <w:rFonts w:ascii="Arial" w:eastAsia="Times New Roman" w:hAnsi="Arial" w:cs="Arial"/>
          <w:color w:val="000000"/>
          <w:sz w:val="20"/>
          <w:szCs w:val="20"/>
          <w:lang w:bidi="ar-SA"/>
        </w:rPr>
        <w:t>ЗАПРЕЩЕНО! При закреплении круга не применять ударный инструмент и насадки на ключ.</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9D1A15">
        <w:rPr>
          <w:rFonts w:ascii="Arial" w:eastAsia="Times New Roman" w:hAnsi="Arial" w:cs="Arial"/>
          <w:color w:val="000000"/>
          <w:sz w:val="20"/>
          <w:szCs w:val="20"/>
          <w:lang w:bidi="ar-SA"/>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9D1A15" w:rsidRPr="009D1A15" w:rsidRDefault="009D1A15" w:rsidP="009D1A15">
      <w:pPr>
        <w:widowControl/>
        <w:numPr>
          <w:ilvl w:val="0"/>
          <w:numId w:val="17"/>
        </w:numPr>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000000"/>
          <w:sz w:val="20"/>
          <w:szCs w:val="20"/>
          <w:lang w:bidi="ar-SA"/>
        </w:rPr>
        <w:t xml:space="preserve">ЗАПРЕЩЕНО! </w:t>
      </w:r>
      <w:r w:rsidRPr="009D1A15">
        <w:rPr>
          <w:rFonts w:ascii="Arial" w:eastAsia="Times New Roman" w:hAnsi="Arial" w:cs="Arial"/>
          <w:color w:val="333333"/>
          <w:sz w:val="20"/>
          <w:szCs w:val="20"/>
          <w:lang w:bidi="ar-SA"/>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9D1A15" w:rsidRPr="009D1A15" w:rsidRDefault="009D1A15" w:rsidP="009D1A15">
      <w:pPr>
        <w:shd w:val="clear" w:color="auto" w:fill="FFFFFF"/>
        <w:ind w:left="851" w:right="673"/>
        <w:jc w:val="both"/>
        <w:rPr>
          <w:rFonts w:ascii="Arial" w:eastAsia="Times New Roman" w:hAnsi="Arial" w:cs="Arial"/>
          <w:b/>
          <w:color w:val="000000"/>
          <w:sz w:val="20"/>
          <w:szCs w:val="20"/>
        </w:rPr>
      </w:pPr>
      <w:r w:rsidRPr="009D1A15">
        <w:rPr>
          <w:rFonts w:ascii="Arial" w:eastAsia="Times New Roman" w:hAnsi="Arial" w:cs="Arial"/>
          <w:b/>
          <w:color w:val="000000"/>
          <w:sz w:val="20"/>
          <w:szCs w:val="20"/>
        </w:rPr>
        <w:t>3.Требования безопасности во время работы.</w:t>
      </w:r>
    </w:p>
    <w:p w:rsidR="009D1A15" w:rsidRPr="009D1A15" w:rsidRDefault="009D1A15" w:rsidP="009D1A15">
      <w:pPr>
        <w:widowControl/>
        <w:numPr>
          <w:ilvl w:val="0"/>
          <w:numId w:val="17"/>
        </w:numPr>
        <w:autoSpaceDE/>
        <w:autoSpaceDN/>
        <w:spacing w:line="259" w:lineRule="auto"/>
        <w:ind w:left="851" w:right="673"/>
        <w:contextualSpacing/>
        <w:jc w:val="both"/>
        <w:rPr>
          <w:rFonts w:ascii="Arial" w:eastAsia="Times New Roman" w:hAnsi="Arial" w:cs="Arial"/>
          <w:color w:val="333333"/>
          <w:sz w:val="20"/>
          <w:szCs w:val="20"/>
        </w:rPr>
      </w:pPr>
      <w:r w:rsidRPr="009D1A15">
        <w:rPr>
          <w:rFonts w:ascii="Arial" w:eastAsia="Times New Roman"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lastRenderedPageBreak/>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9D1A15" w:rsidRPr="009D1A15" w:rsidRDefault="009D1A15" w:rsidP="009D1A15">
      <w:pPr>
        <w:widowControl/>
        <w:numPr>
          <w:ilvl w:val="0"/>
          <w:numId w:val="17"/>
        </w:numPr>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9D1A15" w:rsidRPr="009D1A15" w:rsidRDefault="009D1A15" w:rsidP="009D1A15">
      <w:pPr>
        <w:widowControl/>
        <w:numPr>
          <w:ilvl w:val="0"/>
          <w:numId w:val="17"/>
        </w:numPr>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9D1A15" w:rsidRPr="009D1A15" w:rsidRDefault="009D1A15" w:rsidP="009D1A15">
      <w:pPr>
        <w:widowControl/>
        <w:numPr>
          <w:ilvl w:val="0"/>
          <w:numId w:val="17"/>
        </w:numPr>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9D1A15" w:rsidRPr="009D1A15" w:rsidRDefault="009D1A15" w:rsidP="009D1A15">
      <w:pPr>
        <w:widowControl/>
        <w:numPr>
          <w:ilvl w:val="0"/>
          <w:numId w:val="17"/>
        </w:numPr>
        <w:autoSpaceDE/>
        <w:autoSpaceDN/>
        <w:ind w:left="851" w:right="673"/>
        <w:jc w:val="both"/>
        <w:rPr>
          <w:rFonts w:ascii="Arial" w:eastAsia="Times New Roman" w:hAnsi="Arial" w:cs="Arial"/>
          <w:color w:val="333333"/>
          <w:sz w:val="20"/>
          <w:szCs w:val="20"/>
          <w:lang w:bidi="ar-SA"/>
        </w:rPr>
      </w:pPr>
      <w:r w:rsidRPr="009D1A15">
        <w:rPr>
          <w:rFonts w:ascii="Arial" w:eastAsia="Times New Roman" w:hAnsi="Arial" w:cs="Arial"/>
          <w:color w:val="333333"/>
          <w:sz w:val="20"/>
          <w:szCs w:val="20"/>
          <w:lang w:bidi="ar-SA"/>
        </w:rPr>
        <w:lastRenderedPageBreak/>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9D1A15" w:rsidRPr="009D1A15" w:rsidRDefault="009D1A15" w:rsidP="009D1A15">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9D1A15">
        <w:rPr>
          <w:rFonts w:ascii="Arial" w:eastAsia="Times New Roman" w:hAnsi="Arial" w:cs="Arial"/>
          <w:color w:val="000000"/>
          <w:sz w:val="20"/>
          <w:szCs w:val="20"/>
          <w:lang w:bidi="ar-SA"/>
        </w:rPr>
        <w:t>ЗАПРЕЩЕНО! При перерывах в работе запрещается оставлять инструмент, присоединенный к электрической сети.</w:t>
      </w:r>
    </w:p>
    <w:p w:rsidR="009D1A15" w:rsidRPr="009D1A15" w:rsidRDefault="009D1A15" w:rsidP="009D1A15">
      <w:pPr>
        <w:widowControl/>
        <w:numPr>
          <w:ilvl w:val="0"/>
          <w:numId w:val="17"/>
        </w:numPr>
        <w:shd w:val="clear" w:color="auto" w:fill="FFFFFF"/>
        <w:autoSpaceDE/>
        <w:autoSpaceDN/>
        <w:ind w:left="851" w:right="673"/>
        <w:contextualSpacing/>
        <w:jc w:val="both"/>
      </w:pPr>
      <w:r w:rsidRPr="009D1A15">
        <w:rPr>
          <w:rFonts w:ascii="Arial" w:eastAsia="Times New Roman"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9D1A15">
        <w:t xml:space="preserve"> </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eastAsia="Times New Roman" w:hAnsi="Arial" w:cs="Arial"/>
          <w:color w:val="333333"/>
          <w:sz w:val="20"/>
          <w:szCs w:val="20"/>
        </w:rPr>
      </w:pPr>
      <w:r w:rsidRPr="009D1A15">
        <w:t xml:space="preserve">ЗАПРЕЩЕНО! </w:t>
      </w:r>
      <w:r w:rsidRPr="009D1A15">
        <w:rPr>
          <w:rFonts w:ascii="Arial" w:eastAsia="Times New Roman"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eastAsia="Times New Roman" w:hAnsi="Arial" w:cs="Arial"/>
          <w:color w:val="333333"/>
          <w:sz w:val="20"/>
          <w:szCs w:val="20"/>
        </w:rPr>
      </w:pPr>
      <w:r w:rsidRPr="009D1A15">
        <w:rPr>
          <w:rFonts w:ascii="Arial" w:eastAsia="Times New Roman"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9D1A15" w:rsidRPr="009D1A15" w:rsidRDefault="009D1A15" w:rsidP="009D1A15">
      <w:pPr>
        <w:widowControl/>
        <w:numPr>
          <w:ilvl w:val="0"/>
          <w:numId w:val="17"/>
        </w:numPr>
        <w:shd w:val="clear" w:color="auto" w:fill="FFFFFF"/>
        <w:autoSpaceDE/>
        <w:autoSpaceDN/>
        <w:ind w:left="851" w:right="673"/>
        <w:contextualSpacing/>
        <w:jc w:val="both"/>
        <w:rPr>
          <w:rFonts w:ascii="Arial" w:eastAsia="Times New Roman" w:hAnsi="Arial" w:cs="Arial"/>
          <w:color w:val="333333"/>
          <w:sz w:val="20"/>
          <w:szCs w:val="20"/>
        </w:rPr>
      </w:pPr>
      <w:r w:rsidRPr="009D1A15">
        <w:rPr>
          <w:rFonts w:ascii="Arial" w:eastAsia="Times New Roman"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9D1A15" w:rsidRPr="009D1A15" w:rsidRDefault="009D1A15" w:rsidP="009D1A15">
      <w:pPr>
        <w:shd w:val="clear" w:color="auto" w:fill="FFFFFF"/>
        <w:ind w:left="851" w:right="673"/>
        <w:jc w:val="both"/>
        <w:rPr>
          <w:rFonts w:ascii="Arial" w:eastAsia="Times New Roman" w:hAnsi="Arial" w:cs="Arial"/>
          <w:b/>
          <w:color w:val="000000"/>
          <w:sz w:val="20"/>
          <w:szCs w:val="20"/>
        </w:rPr>
      </w:pPr>
      <w:r w:rsidRPr="009D1A15">
        <w:rPr>
          <w:rFonts w:ascii="Arial" w:eastAsia="Times New Roman" w:hAnsi="Arial" w:cs="Arial"/>
          <w:b/>
          <w:color w:val="000000"/>
          <w:sz w:val="20"/>
          <w:szCs w:val="20"/>
        </w:rPr>
        <w:t>4. Требования безопасности в аварийных ситуациях.</w:t>
      </w:r>
    </w:p>
    <w:p w:rsidR="009D1A15" w:rsidRPr="009D1A15" w:rsidRDefault="009D1A15" w:rsidP="009D1A15">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9D1A15" w:rsidRPr="009D1A15" w:rsidRDefault="009D1A15" w:rsidP="009D1A15">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9D1A15" w:rsidRPr="009D1A15" w:rsidRDefault="009D1A15" w:rsidP="009D1A15">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При возгорании машины отключить электроэнергию, подать сигнал пожарной тревоги к приступить к тушению.</w:t>
      </w:r>
    </w:p>
    <w:p w:rsidR="009D1A15" w:rsidRPr="009D1A15" w:rsidRDefault="009D1A15" w:rsidP="009D1A15">
      <w:pPr>
        <w:shd w:val="clear" w:color="auto" w:fill="FFFFFF"/>
        <w:ind w:left="851" w:right="673"/>
        <w:jc w:val="both"/>
        <w:rPr>
          <w:rFonts w:ascii="Arial" w:eastAsia="Times New Roman" w:hAnsi="Arial" w:cs="Arial"/>
          <w:b/>
          <w:color w:val="000000"/>
          <w:sz w:val="20"/>
          <w:szCs w:val="20"/>
        </w:rPr>
      </w:pPr>
      <w:r w:rsidRPr="009D1A15">
        <w:rPr>
          <w:rFonts w:ascii="Arial" w:eastAsia="Times New Roman" w:hAnsi="Arial" w:cs="Arial"/>
          <w:b/>
          <w:color w:val="000000"/>
          <w:sz w:val="20"/>
          <w:szCs w:val="20"/>
        </w:rPr>
        <w:t>5. Требования безопасности по окончании работы.</w:t>
      </w:r>
    </w:p>
    <w:p w:rsidR="009D1A15" w:rsidRPr="009D1A15" w:rsidRDefault="009D1A15" w:rsidP="009D1A15">
      <w:pPr>
        <w:widowControl/>
        <w:numPr>
          <w:ilvl w:val="0"/>
          <w:numId w:val="14"/>
        </w:numPr>
        <w:shd w:val="clear" w:color="auto" w:fill="FFFFFF"/>
        <w:autoSpaceDE/>
        <w:autoSpaceDN/>
        <w:ind w:left="851" w:right="673"/>
        <w:contextualSpacing/>
        <w:jc w:val="both"/>
        <w:rPr>
          <w:rFonts w:ascii="Arial" w:eastAsia="Times New Roman" w:hAnsi="Arial" w:cs="Arial"/>
          <w:color w:val="000000"/>
          <w:sz w:val="20"/>
          <w:szCs w:val="20"/>
        </w:rPr>
      </w:pPr>
      <w:r w:rsidRPr="009D1A15">
        <w:rPr>
          <w:rFonts w:ascii="Arial" w:eastAsia="Times New Roman" w:hAnsi="Arial" w:cs="Arial"/>
          <w:color w:val="000000"/>
          <w:sz w:val="20"/>
          <w:szCs w:val="20"/>
        </w:rPr>
        <w:t>Отключите электрический двигатель и вытащите питающую вилку из розетки.</w:t>
      </w:r>
    </w:p>
    <w:p w:rsidR="009D1A15" w:rsidRPr="009D1A15" w:rsidRDefault="009D1A15" w:rsidP="009D1A15">
      <w:pPr>
        <w:tabs>
          <w:tab w:val="left" w:pos="10585"/>
        </w:tabs>
        <w:spacing w:before="100" w:after="100"/>
        <w:ind w:left="851" w:right="686"/>
        <w:jc w:val="center"/>
        <w:rPr>
          <w:rFonts w:ascii="Arial" w:eastAsiaTheme="minorEastAsia" w:hAnsi="Arial" w:cs="Arial"/>
          <w:sz w:val="20"/>
          <w:szCs w:val="20"/>
          <w:lang w:eastAsia="zh-CN"/>
        </w:rPr>
      </w:pPr>
      <w:r w:rsidRPr="009D1A15">
        <w:rPr>
          <w:rFonts w:ascii="Arial" w:hAnsi="Arial" w:cs="Arial"/>
          <w:b/>
          <w:sz w:val="20"/>
          <w:szCs w:val="20"/>
        </w:rPr>
        <w:lastRenderedPageBreak/>
        <w:t>Предписывающие знаки Гост 12.14.026-2001</w:t>
      </w:r>
      <w:r w:rsidRPr="009D1A15">
        <w:rPr>
          <w:rFonts w:ascii="Arial" w:eastAsiaTheme="minorEastAsia"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9D1A15" w:rsidRPr="009D1A15" w:rsidTr="00B94337">
        <w:trPr>
          <w:trHeight w:val="727"/>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10382176" wp14:editId="546874EC">
                  <wp:extent cx="378515" cy="378515"/>
                  <wp:effectExtent l="19050" t="0" r="24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Работать в защитной одежде.</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9D1A15" w:rsidRPr="009D1A15" w:rsidTr="00B94337">
        <w:trPr>
          <w:trHeight w:val="695"/>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465A5F65" wp14:editId="140A817B">
                  <wp:extent cx="376610" cy="376610"/>
                  <wp:effectExtent l="19050" t="0" r="439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Работать в защитном щитке.</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На рабочих местах и участках, где необходима защита лица и органов зрения.</w:t>
            </w:r>
          </w:p>
        </w:tc>
      </w:tr>
      <w:tr w:rsidR="009D1A15" w:rsidRPr="009D1A15" w:rsidTr="00B94337">
        <w:trPr>
          <w:trHeight w:val="847"/>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721612B6" wp14:editId="53D8D7D0">
                  <wp:extent cx="418272" cy="418272"/>
                  <wp:effectExtent l="19050" t="0" r="828"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Отключить штепсельную вилку</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9D1A15" w:rsidRPr="009D1A15" w:rsidTr="00B94337">
        <w:trPr>
          <w:trHeight w:val="844"/>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40DC1E9B" wp14:editId="578EE431">
                  <wp:extent cx="449506" cy="429371"/>
                  <wp:effectExtent l="19050" t="0" r="7694"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Работать в защитных перчатках.</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9D1A15" w:rsidRPr="009D1A15" w:rsidTr="00B94337">
        <w:trPr>
          <w:trHeight w:val="687"/>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1FD51B5F" wp14:editId="4D87D0BF">
                  <wp:extent cx="451642" cy="445273"/>
                  <wp:effectExtent l="19050" t="0" r="5558"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Работать в защитных наушниках.</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На рабочих местах и участках с повышенным уровнем шума.</w:t>
            </w:r>
          </w:p>
        </w:tc>
      </w:tr>
      <w:tr w:rsidR="009D1A15" w:rsidRPr="009D1A15" w:rsidTr="00B94337">
        <w:trPr>
          <w:trHeight w:val="697"/>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6E6002EE" wp14:editId="745D529A">
                  <wp:extent cx="450409" cy="435671"/>
                  <wp:effectExtent l="19050" t="0" r="6791"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Работать в защитных очках.</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На рабочих местах и участках, где требуется защита органов зрения.</w:t>
            </w:r>
          </w:p>
        </w:tc>
      </w:tr>
      <w:tr w:rsidR="009D1A15" w:rsidRPr="009D1A15" w:rsidTr="00B94337">
        <w:trPr>
          <w:trHeight w:val="851"/>
        </w:trPr>
        <w:tc>
          <w:tcPr>
            <w:tcW w:w="1134" w:type="dxa"/>
            <w:shd w:val="clear" w:color="auto" w:fill="auto"/>
            <w:vAlign w:val="center"/>
          </w:tcPr>
          <w:p w:rsidR="009D1A15" w:rsidRPr="009D1A15" w:rsidRDefault="009D1A15" w:rsidP="009D1A15">
            <w:pPr>
              <w:jc w:val="center"/>
              <w:rPr>
                <w:rFonts w:ascii="Calibri" w:eastAsia="Calibri" w:hAnsi="Calibri"/>
                <w:sz w:val="16"/>
                <w:szCs w:val="16"/>
              </w:rPr>
            </w:pPr>
            <w:r w:rsidRPr="009D1A15">
              <w:rPr>
                <w:rFonts w:ascii="Calibri" w:eastAsia="Calibri" w:hAnsi="Calibri"/>
                <w:noProof/>
                <w:sz w:val="16"/>
                <w:szCs w:val="16"/>
                <w:lang w:bidi="ar-SA"/>
              </w:rPr>
              <w:drawing>
                <wp:inline distT="0" distB="0" distL="0" distR="0" wp14:anchorId="3B36DEBF" wp14:editId="430C2884">
                  <wp:extent cx="450737" cy="409811"/>
                  <wp:effectExtent l="19050" t="0" r="6463"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3142" w:type="dxa"/>
            <w:shd w:val="clear" w:color="auto" w:fill="auto"/>
            <w:vAlign w:val="center"/>
          </w:tcPr>
          <w:p w:rsidR="009D1A15" w:rsidRPr="009D1A15" w:rsidRDefault="009D1A15" w:rsidP="009D1A15">
            <w:pPr>
              <w:jc w:val="center"/>
              <w:rPr>
                <w:rFonts w:ascii="Arial" w:eastAsia="Calibri" w:hAnsi="Arial" w:cs="Arial"/>
                <w:sz w:val="20"/>
                <w:szCs w:val="20"/>
              </w:rPr>
            </w:pPr>
            <w:r w:rsidRPr="009D1A15">
              <w:rPr>
                <w:rFonts w:ascii="Arial" w:eastAsia="Calibri" w:hAnsi="Arial" w:cs="Arial"/>
                <w:sz w:val="20"/>
                <w:szCs w:val="20"/>
              </w:rPr>
              <w:t xml:space="preserve">Электроинструмент класса </w:t>
            </w:r>
            <w:r w:rsidRPr="009D1A15">
              <w:rPr>
                <w:rFonts w:ascii="Arial" w:eastAsia="Calibri" w:hAnsi="Arial" w:cs="Arial"/>
                <w:sz w:val="20"/>
                <w:szCs w:val="20"/>
                <w:lang w:val="en-US"/>
              </w:rPr>
              <w:t>II</w:t>
            </w:r>
            <w:r w:rsidRPr="009D1A15">
              <w:rPr>
                <w:rFonts w:ascii="Arial" w:eastAsia="Calibri" w:hAnsi="Arial" w:cs="Arial"/>
                <w:sz w:val="20"/>
                <w:szCs w:val="20"/>
              </w:rPr>
              <w:t xml:space="preserve"> (по ГОСТ 60745-1-2009).</w:t>
            </w:r>
          </w:p>
        </w:tc>
        <w:tc>
          <w:tcPr>
            <w:tcW w:w="5812" w:type="dxa"/>
            <w:shd w:val="clear" w:color="auto" w:fill="auto"/>
            <w:vAlign w:val="center"/>
          </w:tcPr>
          <w:p w:rsidR="009D1A15" w:rsidRPr="009D1A15" w:rsidRDefault="009D1A15" w:rsidP="009D1A15">
            <w:pPr>
              <w:rPr>
                <w:rFonts w:ascii="Arial" w:eastAsia="Calibri" w:hAnsi="Arial" w:cs="Arial"/>
                <w:sz w:val="20"/>
                <w:szCs w:val="20"/>
              </w:rPr>
            </w:pPr>
            <w:r w:rsidRPr="009D1A15">
              <w:rPr>
                <w:rFonts w:ascii="Arial" w:eastAsia="Calibri" w:hAnsi="Arial" w:cs="Arial"/>
                <w:sz w:val="20"/>
                <w:szCs w:val="20"/>
              </w:rPr>
              <w:t>Электроинструмент с двойной изоляцией. Заземление не предусматривается.</w:t>
            </w:r>
          </w:p>
        </w:tc>
      </w:tr>
    </w:tbl>
    <w:p w:rsidR="009D1A15" w:rsidRPr="009D1A15" w:rsidRDefault="009D1A15" w:rsidP="009D1A15">
      <w:pPr>
        <w:shd w:val="clear" w:color="auto" w:fill="FFFFFF"/>
        <w:ind w:left="993" w:right="390"/>
        <w:jc w:val="both"/>
        <w:rPr>
          <w:rFonts w:ascii="Arial" w:hAnsi="Arial" w:cs="Arial"/>
          <w:sz w:val="20"/>
          <w:szCs w:val="20"/>
        </w:rPr>
      </w:pPr>
    </w:p>
    <w:p w:rsidR="009D1A15" w:rsidRPr="009D1A15" w:rsidRDefault="009D1A15" w:rsidP="009D1A15">
      <w:pPr>
        <w:spacing w:before="242" w:line="252" w:lineRule="auto"/>
        <w:ind w:left="1701" w:right="376"/>
        <w:rPr>
          <w:rFonts w:ascii="Arial Narrow" w:hAnsi="Arial Narrow"/>
          <w:b/>
          <w:color w:val="A6A6A6" w:themeColor="background1" w:themeShade="A6"/>
          <w:sz w:val="28"/>
          <w:szCs w:val="28"/>
        </w:rPr>
      </w:pPr>
      <w:r w:rsidRPr="009D1A15">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9D1A15" w:rsidRPr="009D1A15" w:rsidRDefault="009D1A15" w:rsidP="009D1A15">
      <w:pPr>
        <w:spacing w:before="101"/>
        <w:ind w:right="340"/>
        <w:jc w:val="right"/>
        <w:outlineLvl w:val="0"/>
        <w:rPr>
          <w:rFonts w:ascii="Arial Narrow" w:eastAsiaTheme="minorEastAsia" w:hAnsi="Arial Narrow" w:cs="Arial Narrow"/>
          <w:sz w:val="34"/>
          <w:szCs w:val="34"/>
          <w:lang w:eastAsia="zh-CN"/>
        </w:rPr>
      </w:pPr>
      <w:r w:rsidRPr="009D1A15">
        <w:rPr>
          <w:rFonts w:ascii="Arial Narrow" w:eastAsia="Arial Narrow" w:hAnsi="Arial Narrow" w:cs="Arial Narrow"/>
          <w:noProof/>
          <w:sz w:val="34"/>
          <w:szCs w:val="34"/>
          <w:lang w:bidi="ar-SA"/>
        </w:rPr>
        <mc:AlternateContent>
          <mc:Choice Requires="wps">
            <w:drawing>
              <wp:anchor distT="4294967294" distB="4294967294" distL="114300" distR="114300" simplePos="0" relativeHeight="251942400"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E0FAF" id="Прямая соединительная линия 47" o:spid="_x0000_s1026" style="position:absolute;z-index:2519424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" strokecolor="#808285" strokeweight="1.0675mm">
                <w10:wrap anchorx="page"/>
              </v:line>
            </w:pict>
          </mc:Fallback>
        </mc:AlternateContent>
      </w:r>
      <w:r w:rsidRPr="009D1A15">
        <w:rPr>
          <w:rFonts w:ascii="Arial Narrow" w:eastAsia="Arial Narrow" w:hAnsi="Arial Narrow" w:cs="Arial Narrow"/>
          <w:color w:val="808285"/>
          <w:sz w:val="34"/>
          <w:szCs w:val="34"/>
        </w:rPr>
        <w:t>СОДЕРЖАНИЕ</w:t>
      </w:r>
    </w:p>
    <w:p w:rsidR="009D1A15" w:rsidRPr="009D1A15" w:rsidRDefault="009D1A15" w:rsidP="009D1A15">
      <w:pPr>
        <w:tabs>
          <w:tab w:val="left" w:pos="10585"/>
        </w:tabs>
        <w:ind w:left="1077" w:right="686"/>
        <w:rPr>
          <w:rFonts w:ascii="Arial" w:eastAsiaTheme="minorEastAsia" w:hAnsi="Arial" w:cs="Arial"/>
          <w:color w:val="231F20"/>
          <w:spacing w:val="-8"/>
          <w:sz w:val="24"/>
          <w:szCs w:val="24"/>
          <w:lang w:eastAsia="zh-CN"/>
        </w:rPr>
      </w:pPr>
      <w:r w:rsidRPr="009D1A15">
        <w:rPr>
          <w:rFonts w:ascii="Arial" w:hAnsi="Arial" w:cs="Arial"/>
          <w:color w:val="231F20"/>
          <w:sz w:val="24"/>
          <w:szCs w:val="24"/>
        </w:rPr>
        <w:t>Область применения и назначение.</w:t>
      </w:r>
      <w:r w:rsidRPr="009D1A15">
        <w:rPr>
          <w:rFonts w:ascii="Arial" w:hAnsi="Arial" w:cs="Arial"/>
          <w:color w:val="231F20"/>
          <w:sz w:val="24"/>
          <w:szCs w:val="24"/>
          <w:u w:val="dotted" w:color="939598"/>
        </w:rPr>
        <w:tab/>
      </w:r>
      <w:r w:rsidRPr="009D1A15">
        <w:rPr>
          <w:rFonts w:ascii="Arial" w:hAnsi="Arial" w:cs="Arial"/>
          <w:color w:val="231F20"/>
          <w:sz w:val="24"/>
          <w:szCs w:val="24"/>
        </w:rPr>
        <w:t>3 Внешний вид.</w:t>
      </w:r>
      <w:r w:rsidRPr="009D1A15">
        <w:rPr>
          <w:rFonts w:ascii="Arial" w:hAnsi="Arial" w:cs="Arial"/>
          <w:color w:val="231F20"/>
          <w:sz w:val="24"/>
          <w:szCs w:val="24"/>
          <w:u w:val="dotted" w:color="939598"/>
        </w:rPr>
        <w:tab/>
      </w:r>
      <w:r w:rsidRPr="009D1A15">
        <w:rPr>
          <w:rFonts w:ascii="Arial" w:eastAsiaTheme="minorEastAsia" w:hAnsi="Arial" w:cs="Arial"/>
          <w:color w:val="231F20"/>
          <w:sz w:val="24"/>
          <w:szCs w:val="24"/>
          <w:lang w:eastAsia="zh-CN"/>
        </w:rPr>
        <w:t>4</w:t>
      </w:r>
      <w:r w:rsidRPr="009D1A15">
        <w:rPr>
          <w:rFonts w:ascii="Arial" w:hAnsi="Arial" w:cs="Arial"/>
          <w:color w:val="231F20"/>
          <w:sz w:val="24"/>
          <w:szCs w:val="24"/>
        </w:rPr>
        <w:t xml:space="preserve"> Технические характеристики.</w:t>
      </w:r>
      <w:r w:rsidRPr="009D1A15">
        <w:rPr>
          <w:rFonts w:ascii="Arial" w:hAnsi="Arial" w:cs="Arial"/>
          <w:color w:val="231F20"/>
          <w:sz w:val="24"/>
          <w:szCs w:val="24"/>
          <w:u w:val="dotted" w:color="939598"/>
        </w:rPr>
        <w:tab/>
      </w:r>
      <w:r w:rsidRPr="009D1A15">
        <w:rPr>
          <w:rFonts w:ascii="Arial" w:eastAsiaTheme="minorEastAsia" w:hAnsi="Arial" w:cs="Arial"/>
          <w:color w:val="231F20"/>
          <w:sz w:val="24"/>
          <w:szCs w:val="24"/>
          <w:lang w:eastAsia="zh-CN"/>
        </w:rPr>
        <w:t>5</w:t>
      </w:r>
      <w:r w:rsidRPr="009D1A15">
        <w:rPr>
          <w:rFonts w:ascii="Arial" w:hAnsi="Arial" w:cs="Arial"/>
          <w:color w:val="231F20"/>
          <w:sz w:val="24"/>
          <w:szCs w:val="24"/>
        </w:rPr>
        <w:t xml:space="preserve"> Правила техники безопасности.</w:t>
      </w:r>
      <w:r w:rsidRPr="009D1A15">
        <w:rPr>
          <w:rFonts w:ascii="Arial" w:hAnsi="Arial" w:cs="Arial"/>
          <w:color w:val="231F20"/>
          <w:sz w:val="24"/>
          <w:szCs w:val="24"/>
          <w:u w:val="dotted" w:color="939598"/>
        </w:rPr>
        <w:tab/>
      </w:r>
      <w:r w:rsidRPr="009D1A15">
        <w:rPr>
          <w:rFonts w:ascii="Arial" w:eastAsiaTheme="minorEastAsia" w:hAnsi="Arial" w:cs="Arial"/>
          <w:color w:val="231F20"/>
          <w:sz w:val="24"/>
          <w:szCs w:val="24"/>
          <w:lang w:eastAsia="zh-CN"/>
        </w:rPr>
        <w:t xml:space="preserve">5 </w:t>
      </w:r>
      <w:r w:rsidRPr="009D1A15">
        <w:rPr>
          <w:rFonts w:ascii="Arial" w:hAnsi="Arial" w:cs="Arial"/>
          <w:color w:val="231F20"/>
          <w:sz w:val="24"/>
          <w:szCs w:val="24"/>
        </w:rPr>
        <w:t>Правила эксплуатации оборудования.</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z w:val="24"/>
          <w:szCs w:val="24"/>
          <w:lang w:eastAsia="zh-CN"/>
        </w:rPr>
        <w:t>10</w:t>
      </w:r>
      <w:r w:rsidRPr="009D1A15">
        <w:rPr>
          <w:rFonts w:ascii="Arial" w:hAnsi="Arial" w:cs="Arial"/>
          <w:color w:val="231F20"/>
          <w:sz w:val="24"/>
          <w:szCs w:val="24"/>
        </w:rPr>
        <w:t xml:space="preserve"> Работа с инструментом.</w:t>
      </w:r>
      <w:r w:rsidRPr="009D1A15">
        <w:rPr>
          <w:rFonts w:ascii="Arial" w:hAnsi="Arial" w:cs="Arial"/>
          <w:color w:val="231F20"/>
          <w:sz w:val="24"/>
          <w:szCs w:val="24"/>
          <w:u w:val="dotted" w:color="939598"/>
        </w:rPr>
        <w:tab/>
      </w:r>
      <w:r w:rsidRPr="009D1A15">
        <w:rPr>
          <w:rFonts w:ascii="Arial" w:eastAsiaTheme="minorEastAsia" w:hAnsi="Arial" w:cs="Arial"/>
          <w:color w:val="231F20"/>
          <w:spacing w:val="-8"/>
          <w:sz w:val="24"/>
          <w:szCs w:val="24"/>
          <w:lang w:eastAsia="zh-CN"/>
        </w:rPr>
        <w:t>1</w:t>
      </w:r>
      <w:r w:rsidRPr="009D1A15">
        <w:rPr>
          <w:rFonts w:ascii="Arial" w:eastAsiaTheme="minorEastAsia" w:hAnsi="Arial" w:cs="Arial" w:hint="eastAsia"/>
          <w:color w:val="231F20"/>
          <w:spacing w:val="-8"/>
          <w:sz w:val="24"/>
          <w:szCs w:val="24"/>
          <w:lang w:eastAsia="zh-CN"/>
        </w:rPr>
        <w:t>1</w:t>
      </w:r>
      <w:r w:rsidRPr="009D1A15">
        <w:rPr>
          <w:rFonts w:ascii="Arial" w:hAnsi="Arial" w:cs="Arial"/>
          <w:color w:val="231F20"/>
          <w:spacing w:val="-8"/>
          <w:sz w:val="24"/>
          <w:szCs w:val="24"/>
        </w:rPr>
        <w:t xml:space="preserve"> </w:t>
      </w:r>
      <w:r w:rsidRPr="009D1A15">
        <w:rPr>
          <w:rFonts w:ascii="Arial" w:hAnsi="Arial" w:cs="Arial"/>
          <w:color w:val="231F20"/>
          <w:sz w:val="24"/>
          <w:szCs w:val="24"/>
        </w:rPr>
        <w:t>Правила установки частей оборудования.</w:t>
      </w:r>
      <w:r w:rsidRPr="009D1A15">
        <w:rPr>
          <w:rFonts w:ascii="Arial" w:hAnsi="Arial" w:cs="Arial"/>
          <w:color w:val="231F20"/>
          <w:sz w:val="24"/>
          <w:szCs w:val="24"/>
          <w:u w:val="dotted" w:color="939598"/>
        </w:rPr>
        <w:tab/>
      </w:r>
      <w:r w:rsidRPr="009D1A15">
        <w:rPr>
          <w:rFonts w:ascii="Arial" w:hAnsi="Arial" w:cs="Arial"/>
          <w:color w:val="231F20"/>
          <w:spacing w:val="-8"/>
          <w:sz w:val="24"/>
          <w:szCs w:val="24"/>
        </w:rPr>
        <w:t>1</w:t>
      </w:r>
      <w:r w:rsidRPr="009D1A15">
        <w:rPr>
          <w:rFonts w:ascii="Arial" w:eastAsiaTheme="minorEastAsia" w:hAnsi="Arial" w:cs="Arial" w:hint="eastAsia"/>
          <w:color w:val="231F20"/>
          <w:spacing w:val="-8"/>
          <w:sz w:val="24"/>
          <w:szCs w:val="24"/>
          <w:lang w:eastAsia="zh-CN"/>
        </w:rPr>
        <w:t>4</w:t>
      </w:r>
    </w:p>
    <w:p w:rsidR="009D1A15" w:rsidRPr="009D1A15" w:rsidRDefault="009D1A15" w:rsidP="009D1A15">
      <w:pPr>
        <w:tabs>
          <w:tab w:val="left" w:pos="10585"/>
        </w:tabs>
        <w:ind w:left="1077" w:right="686"/>
        <w:rPr>
          <w:rFonts w:ascii="Arial" w:eastAsiaTheme="minorEastAsia" w:hAnsi="Arial" w:cs="Arial"/>
          <w:color w:val="231F20"/>
          <w:sz w:val="24"/>
          <w:szCs w:val="24"/>
          <w:u w:val="dotted" w:color="939598"/>
          <w:lang w:eastAsia="zh-CN"/>
        </w:rPr>
      </w:pPr>
      <w:r w:rsidRPr="009D1A15">
        <w:rPr>
          <w:rFonts w:ascii="Arial" w:hAnsi="Arial" w:cs="Arial"/>
          <w:color w:val="231F20"/>
          <w:sz w:val="24"/>
          <w:szCs w:val="24"/>
        </w:rPr>
        <w:t>Техническое обслуживание.</w:t>
      </w:r>
      <w:r w:rsidRPr="009D1A15">
        <w:rPr>
          <w:rFonts w:ascii="Arial" w:hAnsi="Arial" w:cs="Arial"/>
          <w:color w:val="231F20"/>
          <w:sz w:val="24"/>
          <w:szCs w:val="24"/>
          <w:u w:val="dotted" w:color="939598"/>
        </w:rPr>
        <w:tab/>
        <w:t>1</w:t>
      </w:r>
      <w:r w:rsidRPr="009D1A15">
        <w:rPr>
          <w:rFonts w:ascii="Arial" w:eastAsiaTheme="minorEastAsia" w:hAnsi="Arial" w:cs="Arial" w:hint="eastAsia"/>
          <w:color w:val="231F20"/>
          <w:sz w:val="24"/>
          <w:szCs w:val="24"/>
          <w:u w:val="dotted" w:color="939598"/>
          <w:lang w:eastAsia="zh-CN"/>
        </w:rPr>
        <w:t>7</w:t>
      </w:r>
    </w:p>
    <w:p w:rsidR="009D1A15" w:rsidRPr="009D1A15" w:rsidRDefault="009D1A15" w:rsidP="009D1A15">
      <w:pPr>
        <w:tabs>
          <w:tab w:val="left" w:pos="10585"/>
        </w:tabs>
        <w:ind w:left="1077" w:right="686"/>
        <w:rPr>
          <w:rFonts w:ascii="Arial" w:eastAsiaTheme="minorEastAsia" w:hAnsi="Arial" w:cs="Arial"/>
          <w:color w:val="231F20"/>
          <w:sz w:val="24"/>
          <w:szCs w:val="24"/>
          <w:lang w:eastAsia="zh-CN"/>
        </w:rPr>
      </w:pPr>
      <w:r w:rsidRPr="009D1A15">
        <w:rPr>
          <w:rFonts w:ascii="Arial" w:hAnsi="Arial" w:cs="Arial"/>
          <w:color w:val="231F20"/>
          <w:sz w:val="24"/>
          <w:szCs w:val="24"/>
        </w:rPr>
        <w:t>Гарантийное обязательство.</w:t>
      </w:r>
      <w:r w:rsidRPr="009D1A15">
        <w:rPr>
          <w:rFonts w:ascii="Arial" w:hAnsi="Arial" w:cs="Arial"/>
          <w:color w:val="231F20"/>
          <w:sz w:val="24"/>
          <w:szCs w:val="24"/>
          <w:u w:val="dotted" w:color="939598"/>
        </w:rPr>
        <w:tab/>
      </w:r>
      <w:r w:rsidRPr="009D1A15">
        <w:rPr>
          <w:rFonts w:ascii="Arial" w:eastAsiaTheme="minorEastAsia" w:hAnsi="Arial" w:cs="Arial"/>
          <w:color w:val="231F20"/>
          <w:sz w:val="24"/>
          <w:szCs w:val="24"/>
          <w:lang w:eastAsia="zh-CN"/>
        </w:rPr>
        <w:t>1</w:t>
      </w:r>
      <w:r w:rsidRPr="009D1A15">
        <w:rPr>
          <w:rFonts w:ascii="Arial" w:eastAsiaTheme="minorEastAsia" w:hAnsi="Arial" w:cs="Arial" w:hint="eastAsia"/>
          <w:color w:val="231F20"/>
          <w:sz w:val="24"/>
          <w:szCs w:val="24"/>
          <w:lang w:eastAsia="zh-CN"/>
        </w:rPr>
        <w:t>9</w:t>
      </w:r>
      <w:r w:rsidRPr="009D1A15">
        <w:rPr>
          <w:rFonts w:ascii="Arial" w:hAnsi="Arial" w:cs="Arial"/>
          <w:color w:val="231F20"/>
          <w:sz w:val="24"/>
          <w:szCs w:val="24"/>
        </w:rPr>
        <w:t xml:space="preserve"> Срок службы.</w:t>
      </w:r>
      <w:r w:rsidRPr="009D1A15">
        <w:rPr>
          <w:rFonts w:ascii="Arial" w:hAnsi="Arial" w:cs="Arial"/>
          <w:color w:val="231F20"/>
          <w:sz w:val="24"/>
          <w:szCs w:val="24"/>
          <w:u w:val="dotted" w:color="939598"/>
        </w:rPr>
        <w:tab/>
        <w:t>1</w:t>
      </w:r>
      <w:r w:rsidRPr="009D1A15">
        <w:rPr>
          <w:rFonts w:ascii="Arial" w:eastAsiaTheme="minorEastAsia" w:hAnsi="Arial" w:cs="Arial" w:hint="eastAsia"/>
          <w:color w:val="231F20"/>
          <w:sz w:val="24"/>
          <w:szCs w:val="24"/>
          <w:u w:val="dotted" w:color="939598"/>
          <w:lang w:eastAsia="zh-CN"/>
        </w:rPr>
        <w:t>9</w:t>
      </w:r>
      <w:r w:rsidRPr="009D1A15">
        <w:rPr>
          <w:rFonts w:ascii="Arial" w:hAnsi="Arial" w:cs="Arial"/>
          <w:color w:val="231F20"/>
          <w:sz w:val="24"/>
          <w:szCs w:val="24"/>
        </w:rPr>
        <w:t xml:space="preserve"> Перечень критических отказов и ошибочные действия персонала или пользователя 1</w:t>
      </w:r>
      <w:r w:rsidRPr="009D1A15">
        <w:rPr>
          <w:rFonts w:ascii="Arial" w:eastAsiaTheme="minorEastAsia" w:hAnsi="Arial" w:cs="Arial" w:hint="eastAsia"/>
          <w:color w:val="231F20"/>
          <w:sz w:val="24"/>
          <w:szCs w:val="24"/>
          <w:lang w:eastAsia="zh-CN"/>
        </w:rPr>
        <w:t>9</w:t>
      </w:r>
      <w:r w:rsidRPr="009D1A15">
        <w:rPr>
          <w:rFonts w:ascii="Arial" w:hAnsi="Arial" w:cs="Arial"/>
          <w:color w:val="231F20"/>
          <w:sz w:val="24"/>
          <w:szCs w:val="24"/>
        </w:rPr>
        <w:t xml:space="preserve"> Критерии предельных состояний.</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z w:val="24"/>
          <w:szCs w:val="24"/>
          <w:lang w:eastAsia="zh-CN"/>
        </w:rPr>
        <w:t>20</w:t>
      </w:r>
      <w:r w:rsidRPr="009D1A15">
        <w:rPr>
          <w:rFonts w:ascii="Arial" w:hAnsi="Arial" w:cs="Arial"/>
          <w:color w:val="231F20"/>
          <w:sz w:val="24"/>
          <w:szCs w:val="24"/>
        </w:rPr>
        <w:t xml:space="preserve"> Действиях персонала в случае инцидента, критического отказа или аварии.</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pacing w:val="-8"/>
          <w:sz w:val="24"/>
          <w:szCs w:val="24"/>
          <w:lang w:eastAsia="zh-CN"/>
        </w:rPr>
        <w:t>20</w:t>
      </w:r>
      <w:r w:rsidRPr="009D1A15">
        <w:rPr>
          <w:rFonts w:ascii="Arial" w:hAnsi="Arial" w:cs="Arial"/>
          <w:color w:val="231F20"/>
          <w:spacing w:val="-8"/>
          <w:sz w:val="24"/>
          <w:szCs w:val="24"/>
        </w:rPr>
        <w:t xml:space="preserve"> </w:t>
      </w:r>
      <w:r w:rsidRPr="009D1A15">
        <w:rPr>
          <w:rFonts w:ascii="Arial" w:hAnsi="Arial" w:cs="Arial"/>
          <w:color w:val="231F20"/>
          <w:sz w:val="24"/>
          <w:szCs w:val="24"/>
        </w:rPr>
        <w:t>Хранение.</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pacing w:val="-8"/>
          <w:sz w:val="24"/>
          <w:szCs w:val="24"/>
          <w:lang w:eastAsia="zh-CN"/>
        </w:rPr>
        <w:t>20</w:t>
      </w:r>
      <w:r w:rsidRPr="009D1A15">
        <w:rPr>
          <w:rFonts w:ascii="Arial" w:hAnsi="Arial" w:cs="Arial"/>
          <w:color w:val="231F20"/>
          <w:sz w:val="24"/>
          <w:szCs w:val="24"/>
        </w:rPr>
        <w:t xml:space="preserve"> Транспортировка.</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z w:val="24"/>
          <w:szCs w:val="24"/>
          <w:lang w:eastAsia="zh-CN"/>
        </w:rPr>
        <w:t>20</w:t>
      </w:r>
    </w:p>
    <w:p w:rsidR="009D1A15" w:rsidRPr="009D1A15" w:rsidRDefault="009D1A15" w:rsidP="009D1A15">
      <w:pPr>
        <w:tabs>
          <w:tab w:val="left" w:pos="10585"/>
        </w:tabs>
        <w:ind w:left="1077" w:right="686"/>
        <w:rPr>
          <w:rFonts w:ascii="Arial" w:eastAsiaTheme="minorEastAsia" w:hAnsi="Arial" w:cs="Arial"/>
          <w:color w:val="231F20"/>
          <w:sz w:val="24"/>
          <w:szCs w:val="24"/>
          <w:lang w:eastAsia="zh-CN"/>
        </w:rPr>
      </w:pPr>
      <w:r w:rsidRPr="009D1A15">
        <w:rPr>
          <w:rFonts w:ascii="Arial" w:hAnsi="Arial" w:cs="Arial"/>
          <w:color w:val="231F20"/>
          <w:sz w:val="24"/>
          <w:szCs w:val="24"/>
        </w:rPr>
        <w:t>Утилизация.</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z w:val="24"/>
          <w:szCs w:val="24"/>
          <w:lang w:eastAsia="zh-CN"/>
        </w:rPr>
        <w:t>21</w:t>
      </w:r>
    </w:p>
    <w:p w:rsidR="009D1A15" w:rsidRPr="009D1A15" w:rsidRDefault="009D1A15" w:rsidP="009D1A15">
      <w:pPr>
        <w:tabs>
          <w:tab w:val="left" w:pos="10585"/>
        </w:tabs>
        <w:ind w:left="1077" w:right="686"/>
        <w:rPr>
          <w:rFonts w:ascii="Arial" w:hAnsi="Arial" w:cs="Arial"/>
          <w:sz w:val="24"/>
          <w:szCs w:val="24"/>
        </w:rPr>
      </w:pPr>
      <w:r w:rsidRPr="009D1A15">
        <w:rPr>
          <w:rFonts w:ascii="Arial" w:hAnsi="Arial" w:cs="Arial"/>
          <w:color w:val="231F20"/>
          <w:sz w:val="24"/>
          <w:szCs w:val="24"/>
        </w:rPr>
        <w:t>Значения шума и вибрации.</w:t>
      </w:r>
      <w:r w:rsidRPr="009D1A15">
        <w:rPr>
          <w:rFonts w:ascii="Arial" w:hAnsi="Arial" w:cs="Arial"/>
          <w:color w:val="231F20"/>
          <w:sz w:val="24"/>
          <w:szCs w:val="24"/>
          <w:u w:val="dotted" w:color="939598"/>
        </w:rPr>
        <w:tab/>
      </w:r>
      <w:r w:rsidRPr="009D1A15">
        <w:rPr>
          <w:rFonts w:ascii="Arial" w:eastAsiaTheme="minorEastAsia" w:hAnsi="Arial" w:cs="Arial" w:hint="eastAsia"/>
          <w:color w:val="231F20"/>
          <w:sz w:val="24"/>
          <w:szCs w:val="24"/>
          <w:lang w:eastAsia="zh-CN"/>
        </w:rPr>
        <w:t>21</w:t>
      </w:r>
      <w:r w:rsidRPr="009D1A15">
        <w:rPr>
          <w:rFonts w:ascii="Arial" w:hAnsi="Arial" w:cs="Arial"/>
          <w:color w:val="231F20"/>
          <w:sz w:val="24"/>
          <w:szCs w:val="24"/>
        </w:rPr>
        <w:t xml:space="preserve"> Информация для покупателя.</w:t>
      </w:r>
      <w:r w:rsidRPr="009D1A15">
        <w:rPr>
          <w:rFonts w:ascii="Arial" w:hAnsi="Arial" w:cs="Arial"/>
          <w:color w:val="231F20"/>
          <w:sz w:val="24"/>
          <w:szCs w:val="24"/>
          <w:u w:val="dotted" w:color="939598"/>
        </w:rPr>
        <w:tab/>
      </w:r>
      <w:r w:rsidRPr="009D1A15">
        <w:rPr>
          <w:rFonts w:ascii="Arial" w:eastAsiaTheme="minorEastAsia" w:hAnsi="Arial" w:cs="Arial"/>
          <w:color w:val="231F20"/>
          <w:spacing w:val="-8"/>
          <w:sz w:val="24"/>
          <w:szCs w:val="24"/>
          <w:lang w:eastAsia="zh-CN"/>
        </w:rPr>
        <w:t>2</w:t>
      </w:r>
      <w:r w:rsidRPr="009D1A15">
        <w:rPr>
          <w:rFonts w:ascii="Arial" w:eastAsiaTheme="minorEastAsia" w:hAnsi="Arial" w:cs="Arial" w:hint="eastAsia"/>
          <w:color w:val="231F20"/>
          <w:spacing w:val="-8"/>
          <w:sz w:val="24"/>
          <w:szCs w:val="24"/>
          <w:lang w:eastAsia="zh-CN"/>
        </w:rPr>
        <w:t>2</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bookmarkStart w:id="0" w:name="_GoBack"/>
      <w:bookmarkEnd w:id="0"/>
    </w:p>
    <w:p w:rsidR="00E95609" w:rsidRPr="00E95609" w:rsidRDefault="00E95609" w:rsidP="00E95609">
      <w:pPr>
        <w:spacing w:before="101"/>
        <w:ind w:left="603"/>
        <w:outlineLvl w:val="0"/>
        <w:rPr>
          <w:rFonts w:ascii="Arial" w:eastAsiaTheme="minorEastAsia" w:hAnsi="Arial" w:cs="Arial"/>
          <w:b/>
          <w:noProof/>
          <w:sz w:val="24"/>
          <w:szCs w:val="24"/>
          <w:lang w:eastAsia="zh-CN" w:bidi="ar-SA"/>
        </w:rPr>
      </w:pP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Уважаемый покупатель!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Компания </w:t>
      </w:r>
      <w:r w:rsidRPr="00E95609">
        <w:rPr>
          <w:rFonts w:ascii="Arial" w:hAnsi="Arial" w:cs="Arial" w:hint="eastAsia"/>
          <w:sz w:val="20"/>
          <w:szCs w:val="20"/>
        </w:rPr>
        <w:t xml:space="preserve">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благодарит Вас за приобретение данного электроинструмента. Изделия под торговой маркой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b/>
          <w:sz w:val="20"/>
          <w:szCs w:val="20"/>
        </w:rPr>
        <w:t>ВНИМАНИЕ!</w:t>
      </w:r>
      <w:r w:rsidRPr="00E95609">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22944" behindDoc="0" locked="0" layoutInCell="1" allowOverlap="1" wp14:anchorId="2CDD4160" wp14:editId="3F21BF44">
                <wp:simplePos x="0" y="0"/>
                <wp:positionH relativeFrom="column">
                  <wp:posOffset>3673475</wp:posOffset>
                </wp:positionH>
                <wp:positionV relativeFrom="paragraph">
                  <wp:posOffset>168910</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F1ADD1" id="Прямая соединительная линия 134" o:spid="_x0000_s1026" style="position:absolute;z-index:25192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mc:Fallback>
        </mc:AlternateContent>
      </w:r>
      <w:r w:rsidRPr="00E95609">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E95609" w:rsidRPr="00E95609" w:rsidRDefault="00E95609" w:rsidP="00E95609">
      <w:pPr>
        <w:spacing w:before="101"/>
        <w:ind w:left="603"/>
        <w:outlineLvl w:val="0"/>
        <w:rPr>
          <w:rFonts w:ascii="Arial" w:eastAsiaTheme="minorEastAsia" w:hAnsi="Arial" w:cs="Arial"/>
          <w:b/>
          <w:sz w:val="20"/>
          <w:szCs w:val="20"/>
          <w:lang w:eastAsia="zh-CN"/>
        </w:rPr>
      </w:pPr>
      <w:r w:rsidRPr="00E95609">
        <w:rPr>
          <w:rFonts w:ascii="Arial" w:eastAsia="Arial Narrow" w:hAnsi="Arial" w:cs="Arial"/>
          <w:b/>
          <w:sz w:val="20"/>
          <w:szCs w:val="20"/>
        </w:rPr>
        <w:t>Назначение.</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шлифовки, зачистки и резки материалов из металла без использования воды.</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ЗАПРЕ</w:t>
      </w:r>
      <w:r w:rsidR="00E768E9">
        <w:rPr>
          <w:rFonts w:ascii="Arial" w:hAnsi="Arial" w:cs="Arial"/>
          <w:b/>
          <w:sz w:val="20"/>
          <w:szCs w:val="20"/>
        </w:rPr>
        <w:t>Щ</w:t>
      </w:r>
      <w:r w:rsidRPr="00E95609">
        <w:rPr>
          <w:rFonts w:ascii="Arial" w:hAnsi="Arial" w:cs="Arial"/>
          <w:b/>
          <w:sz w:val="20"/>
          <w:szCs w:val="20"/>
        </w:rPr>
        <w:t>ЕНО!</w:t>
      </w:r>
      <w:r w:rsidRPr="00E95609">
        <w:rPr>
          <w:rFonts w:ascii="Arial" w:hAnsi="Arial" w:cs="Arial"/>
          <w:sz w:val="20"/>
          <w:szCs w:val="20"/>
        </w:rPr>
        <w:t xml:space="preserve"> Применение инструмента не по назначению не допускается!</w:t>
      </w:r>
    </w:p>
    <w:p w:rsidR="00E95609" w:rsidRPr="00E95609" w:rsidRDefault="00E95609" w:rsidP="00E95609">
      <w:pPr>
        <w:widowControl/>
        <w:shd w:val="clear" w:color="auto" w:fill="FFFFFF"/>
        <w:autoSpaceDE/>
        <w:autoSpaceDN/>
        <w:ind w:left="720"/>
        <w:jc w:val="both"/>
        <w:rPr>
          <w:rFonts w:ascii="Arial" w:eastAsia="Times New Roman" w:hAnsi="Arial" w:cs="Arial"/>
          <w:b/>
          <w:color w:val="000000"/>
          <w:sz w:val="20"/>
          <w:szCs w:val="20"/>
          <w:lang w:bidi="ar-SA"/>
        </w:rPr>
      </w:pPr>
      <w:r w:rsidRPr="00E95609">
        <w:rPr>
          <w:rFonts w:ascii="Arial" w:eastAsia="Times New Roman" w:hAnsi="Arial" w:cs="Arial"/>
          <w:b/>
          <w:color w:val="000000"/>
          <w:sz w:val="20"/>
          <w:szCs w:val="20"/>
          <w:lang w:bidi="ar-SA"/>
        </w:rPr>
        <w:t>Область применения.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E95609">
        <w:t xml:space="preserve"> </w:t>
      </w:r>
      <w:r w:rsidRPr="00E95609">
        <w:rPr>
          <w:rFonts w:ascii="Arial" w:hAnsi="Arial" w:cs="Arial"/>
          <w:sz w:val="20"/>
          <w:szCs w:val="20"/>
        </w:rPr>
        <w:t xml:space="preserve">Степень защиты, обеспечиваемая оболочкой - IP20 (МЭК 60529).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 xml:space="preserve">ВНИМАНИЕ! </w:t>
      </w:r>
      <w:r w:rsidRPr="00E95609">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 xml:space="preserve">Время работы в неделю – 20 часов, в день – 6 часов. </w:t>
      </w: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Источник питания.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E95609" w:rsidRPr="00E95609" w:rsidRDefault="00E95609" w:rsidP="00E95609">
      <w:pPr>
        <w:spacing w:before="101"/>
        <w:ind w:left="603"/>
        <w:outlineLvl w:val="0"/>
        <w:rPr>
          <w:rFonts w:ascii="Arial" w:eastAsiaTheme="minorEastAsia" w:hAnsi="Arial" w:cs="Arial"/>
          <w:b/>
          <w:sz w:val="24"/>
          <w:szCs w:val="24"/>
          <w:lang w:eastAsia="zh-CN"/>
        </w:rPr>
      </w:pPr>
      <w:r w:rsidRPr="00E95609">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08608" behindDoc="0" locked="0" layoutInCell="1" allowOverlap="1" wp14:anchorId="0CB360CF" wp14:editId="58959527">
                <wp:simplePos x="0" y="0"/>
                <wp:positionH relativeFrom="column">
                  <wp:posOffset>1670050</wp:posOffset>
                </wp:positionH>
                <wp:positionV relativeFrom="paragraph">
                  <wp:posOffset>101600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BF2B0D" id="Прямая соединительная линия 116" o:spid="_x0000_s1026" style="position:absolute;z-index:25190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1.5pt,8pt" to="5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" strokecolor="#a6a6a6" strokeweight="2.25pt">
                <o:lock v:ext="edit" shapetype="f"/>
              </v:line>
            </w:pict>
          </mc:Fallback>
        </mc:AlternateContent>
      </w:r>
      <w:r w:rsidRPr="00E95609">
        <w:rPr>
          <w:rFonts w:ascii="Arial" w:eastAsia="Arial Narrow" w:hAnsi="Arial" w:cs="Arial"/>
          <w:b/>
          <w:color w:val="808285"/>
          <w:sz w:val="24"/>
          <w:szCs w:val="24"/>
        </w:rPr>
        <w:t>ВНЕШНИЙ ВИД.</w:t>
      </w:r>
      <w:r w:rsidRPr="00E95609">
        <w:rPr>
          <w:rFonts w:ascii="Arial" w:eastAsia="Arial Narrow" w:hAnsi="Arial" w:cs="Arial"/>
          <w:b/>
          <w:color w:val="808080" w:themeColor="background1" w:themeShade="80"/>
          <w:sz w:val="24"/>
          <w:szCs w:val="24"/>
        </w:rPr>
        <w:t xml:space="preserve"> </w:t>
      </w:r>
    </w:p>
    <w:p w:rsidR="00126B65" w:rsidRDefault="00126B65" w:rsidP="00126B65">
      <w:pPr>
        <w:rPr>
          <w:rFonts w:ascii="Arial" w:hAnsi="Arial" w:cs="Arial"/>
          <w:bCs/>
          <w:sz w:val="20"/>
          <w:szCs w:val="20"/>
          <w:lang w:eastAsia="zh-CN"/>
        </w:rPr>
      </w:pPr>
    </w:p>
    <w:p w:rsidR="00126B65" w:rsidRDefault="00B86EC9" w:rsidP="00126B65">
      <w:pPr>
        <w:ind w:firstLineChars="250" w:firstLine="550"/>
        <w:rPr>
          <w:rFonts w:ascii="Arial" w:hAnsi="Arial" w:cs="Arial"/>
          <w:bCs/>
          <w:sz w:val="20"/>
          <w:szCs w:val="20"/>
          <w:lang w:eastAsia="zh-CN"/>
        </w:rPr>
      </w:pPr>
      <w:r w:rsidRPr="00A2743C">
        <w:rPr>
          <w:rFonts w:hint="eastAsia"/>
          <w:noProof/>
          <w:szCs w:val="20"/>
          <w:lang w:bidi="ar-SA"/>
        </w:rPr>
        <w:drawing>
          <wp:anchor distT="0" distB="0" distL="114300" distR="114300" simplePos="0" relativeHeight="251939328" behindDoc="0" locked="0" layoutInCell="1" allowOverlap="1">
            <wp:simplePos x="0" y="0"/>
            <wp:positionH relativeFrom="column">
              <wp:posOffset>3803650</wp:posOffset>
            </wp:positionH>
            <wp:positionV relativeFrom="paragraph">
              <wp:posOffset>55880</wp:posOffset>
            </wp:positionV>
            <wp:extent cx="3473450" cy="19812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0" cy="1981200"/>
                    </a:xfrm>
                    <a:prstGeom prst="rect">
                      <a:avLst/>
                    </a:prstGeom>
                    <a:noFill/>
                    <a:ln>
                      <a:noFill/>
                    </a:ln>
                  </pic:spPr>
                </pic:pic>
              </a:graphicData>
            </a:graphic>
          </wp:anchor>
        </w:drawing>
      </w:r>
    </w:p>
    <w:p w:rsidR="00B86EC9" w:rsidRDefault="00B86EC9" w:rsidP="00B86EC9">
      <w:pPr>
        <w:ind w:firstLineChars="250" w:firstLine="500"/>
        <w:jc w:val="both"/>
        <w:rPr>
          <w:rFonts w:ascii="Arial" w:hAnsi="Arial" w:cs="Arial"/>
          <w:bCs/>
          <w:sz w:val="20"/>
          <w:szCs w:val="20"/>
          <w:lang w:eastAsia="zh-CN"/>
        </w:rPr>
      </w:pPr>
    </w:p>
    <w:p w:rsidR="00B86EC9" w:rsidRDefault="00B86EC9" w:rsidP="00B86EC9">
      <w:pPr>
        <w:ind w:firstLineChars="250" w:firstLine="500"/>
        <w:jc w:val="both"/>
        <w:rPr>
          <w:rFonts w:ascii="Arial" w:hAnsi="Arial" w:cs="Arial"/>
          <w:bCs/>
          <w:sz w:val="20"/>
          <w:szCs w:val="20"/>
          <w:lang w:eastAsia="zh-CN"/>
        </w:rPr>
      </w:pPr>
    </w:p>
    <w:p w:rsidR="00B86EC9" w:rsidRPr="00F4702C" w:rsidRDefault="00B86EC9" w:rsidP="00B86EC9">
      <w:pPr>
        <w:ind w:left="1843" w:hanging="142"/>
        <w:jc w:val="both"/>
        <w:rPr>
          <w:rFonts w:ascii="Arial" w:hAnsi="Arial" w:cs="Arial"/>
          <w:sz w:val="20"/>
          <w:szCs w:val="20"/>
          <w:lang w:eastAsia="zh-CN"/>
        </w:rPr>
      </w:pPr>
      <w:r w:rsidRPr="00F4702C">
        <w:rPr>
          <w:rFonts w:ascii="Arial" w:hAnsi="Arial" w:cs="Arial" w:hint="eastAsia"/>
          <w:sz w:val="20"/>
          <w:szCs w:val="20"/>
          <w:lang w:eastAsia="zh-CN"/>
        </w:rPr>
        <w:t xml:space="preserve">1. </w:t>
      </w:r>
      <w:r w:rsidRPr="00F4702C">
        <w:rPr>
          <w:rFonts w:ascii="Arial" w:hAnsi="Arial" w:cs="Arial"/>
          <w:sz w:val="20"/>
          <w:szCs w:val="20"/>
          <w:lang w:eastAsia="zh-CN"/>
        </w:rPr>
        <w:t>Выключатель «Вкл./Выкл»</w:t>
      </w:r>
      <w:r>
        <w:rPr>
          <w:rFonts w:ascii="Arial" w:hAnsi="Arial" w:cs="Arial"/>
          <w:sz w:val="20"/>
          <w:szCs w:val="20"/>
          <w:lang w:eastAsia="zh-CN"/>
        </w:rPr>
        <w:t>.</w:t>
      </w:r>
    </w:p>
    <w:p w:rsidR="00B86EC9" w:rsidRPr="00211003" w:rsidRDefault="00B86EC9" w:rsidP="00B86EC9">
      <w:pPr>
        <w:ind w:left="1843" w:hanging="142"/>
        <w:jc w:val="both"/>
        <w:rPr>
          <w:rFonts w:ascii="Arial" w:hAnsi="Arial" w:cs="Arial"/>
          <w:sz w:val="20"/>
          <w:szCs w:val="20"/>
          <w:lang w:eastAsia="zh-CN"/>
        </w:rPr>
      </w:pPr>
      <w:r w:rsidRPr="00211003">
        <w:rPr>
          <w:rFonts w:ascii="Arial" w:hAnsi="Arial" w:cs="Arial" w:hint="eastAsia"/>
          <w:sz w:val="20"/>
          <w:szCs w:val="20"/>
          <w:lang w:eastAsia="zh-CN"/>
        </w:rPr>
        <w:t>2</w:t>
      </w:r>
      <w:r w:rsidRPr="00211003">
        <w:rPr>
          <w:rFonts w:ascii="Arial" w:hAnsi="Arial" w:cs="Arial"/>
          <w:sz w:val="20"/>
          <w:szCs w:val="20"/>
          <w:lang w:eastAsia="zh-CN"/>
        </w:rPr>
        <w:t>.</w:t>
      </w:r>
      <w:r w:rsidRPr="00211003">
        <w:rPr>
          <w:rFonts w:ascii="Arial" w:hAnsi="Arial" w:cs="Arial" w:hint="eastAsia"/>
          <w:sz w:val="20"/>
          <w:szCs w:val="20"/>
          <w:lang w:eastAsia="zh-CN"/>
        </w:rPr>
        <w:t xml:space="preserve"> </w:t>
      </w:r>
      <w:r w:rsidRPr="00F4702C">
        <w:rPr>
          <w:rFonts w:ascii="Arial" w:hAnsi="Arial" w:cs="Arial"/>
          <w:sz w:val="20"/>
          <w:szCs w:val="20"/>
          <w:lang w:eastAsia="zh-CN"/>
        </w:rPr>
        <w:t>Блокиратор</w:t>
      </w:r>
      <w:r>
        <w:rPr>
          <w:rFonts w:ascii="Arial" w:hAnsi="Arial" w:cs="Arial"/>
          <w:sz w:val="20"/>
          <w:szCs w:val="20"/>
          <w:lang w:eastAsia="zh-CN"/>
        </w:rPr>
        <w:t xml:space="preserve"> пуска.</w:t>
      </w:r>
    </w:p>
    <w:p w:rsidR="00B86EC9" w:rsidRPr="00F4702C" w:rsidRDefault="00B86EC9" w:rsidP="00B86EC9">
      <w:pPr>
        <w:ind w:left="1843" w:hanging="142"/>
        <w:jc w:val="both"/>
        <w:rPr>
          <w:rFonts w:ascii="Arial" w:hAnsi="Arial" w:cs="Arial"/>
          <w:sz w:val="20"/>
          <w:szCs w:val="20"/>
          <w:lang w:eastAsia="zh-CN"/>
        </w:rPr>
      </w:pPr>
      <w:r w:rsidRPr="00F4702C">
        <w:rPr>
          <w:rFonts w:ascii="Arial" w:hAnsi="Arial" w:cs="Arial" w:hint="eastAsia"/>
          <w:sz w:val="20"/>
          <w:szCs w:val="20"/>
          <w:lang w:eastAsia="zh-CN"/>
        </w:rPr>
        <w:t xml:space="preserve">3. </w:t>
      </w:r>
      <w:r w:rsidRPr="00F4702C">
        <w:rPr>
          <w:rFonts w:ascii="Arial" w:hAnsi="Arial" w:cs="Arial"/>
          <w:sz w:val="20"/>
          <w:szCs w:val="20"/>
          <w:lang w:eastAsia="zh-CN"/>
        </w:rPr>
        <w:t>Защитный кожух</w:t>
      </w:r>
      <w:r>
        <w:rPr>
          <w:rFonts w:ascii="Arial" w:hAnsi="Arial" w:cs="Arial"/>
          <w:sz w:val="20"/>
          <w:szCs w:val="20"/>
          <w:lang w:eastAsia="zh-CN"/>
        </w:rPr>
        <w:t>.</w:t>
      </w:r>
    </w:p>
    <w:p w:rsidR="00B86EC9" w:rsidRPr="00F4702C" w:rsidRDefault="00B86EC9" w:rsidP="00B86EC9">
      <w:pPr>
        <w:ind w:left="1843" w:hanging="142"/>
        <w:jc w:val="both"/>
        <w:rPr>
          <w:rFonts w:ascii="Arial" w:hAnsi="Arial" w:cs="Arial"/>
          <w:sz w:val="20"/>
          <w:szCs w:val="20"/>
          <w:lang w:eastAsia="zh-CN"/>
        </w:rPr>
      </w:pPr>
      <w:r w:rsidRPr="00F4702C">
        <w:rPr>
          <w:rFonts w:ascii="Arial" w:hAnsi="Arial" w:cs="Arial" w:hint="eastAsia"/>
          <w:sz w:val="20"/>
          <w:szCs w:val="20"/>
          <w:lang w:eastAsia="zh-CN"/>
        </w:rPr>
        <w:t>4</w:t>
      </w:r>
      <w:r w:rsidRPr="00F4702C">
        <w:rPr>
          <w:rFonts w:ascii="Arial" w:hAnsi="Arial" w:cs="Arial"/>
          <w:sz w:val="20"/>
          <w:szCs w:val="20"/>
          <w:lang w:eastAsia="zh-CN"/>
        </w:rPr>
        <w:t>.</w:t>
      </w:r>
      <w:r w:rsidRPr="00F4702C">
        <w:rPr>
          <w:rFonts w:ascii="Arial" w:hAnsi="Arial" w:cs="Arial" w:hint="eastAsia"/>
          <w:sz w:val="20"/>
          <w:szCs w:val="20"/>
          <w:lang w:eastAsia="zh-CN"/>
        </w:rPr>
        <w:t xml:space="preserve"> </w:t>
      </w:r>
      <w:r w:rsidRPr="00F4702C">
        <w:rPr>
          <w:rFonts w:ascii="Arial" w:hAnsi="Arial" w:cs="Arial"/>
          <w:sz w:val="20"/>
          <w:szCs w:val="20"/>
          <w:lang w:eastAsia="zh-CN"/>
        </w:rPr>
        <w:t>Боковая рукоятка</w:t>
      </w:r>
      <w:r>
        <w:rPr>
          <w:rFonts w:ascii="Arial" w:hAnsi="Arial" w:cs="Arial"/>
          <w:sz w:val="20"/>
          <w:szCs w:val="20"/>
          <w:lang w:eastAsia="zh-CN"/>
        </w:rPr>
        <w:t>.</w:t>
      </w:r>
    </w:p>
    <w:p w:rsidR="00B86EC9" w:rsidRPr="00F4702C" w:rsidRDefault="00B86EC9" w:rsidP="00B86EC9">
      <w:pPr>
        <w:ind w:left="1843" w:hanging="142"/>
        <w:jc w:val="both"/>
        <w:rPr>
          <w:rFonts w:ascii="Arial" w:hAnsi="Arial" w:cs="Arial"/>
          <w:sz w:val="20"/>
          <w:szCs w:val="20"/>
          <w:lang w:eastAsia="zh-CN"/>
        </w:rPr>
      </w:pPr>
      <w:r w:rsidRPr="00F4702C">
        <w:rPr>
          <w:rFonts w:ascii="Arial" w:hAnsi="Arial" w:cs="Arial" w:hint="eastAsia"/>
          <w:sz w:val="20"/>
          <w:szCs w:val="20"/>
          <w:lang w:eastAsia="zh-CN"/>
        </w:rPr>
        <w:t>5.</w:t>
      </w:r>
      <w:r w:rsidRPr="00305EF6">
        <w:rPr>
          <w:rFonts w:ascii="Arial" w:hAnsi="Arial" w:cs="Arial"/>
          <w:sz w:val="20"/>
          <w:szCs w:val="20"/>
          <w:lang w:eastAsia="zh-CN"/>
        </w:rPr>
        <w:t xml:space="preserve"> Отрезной диск</w:t>
      </w:r>
      <w:r>
        <w:rPr>
          <w:rFonts w:ascii="Arial" w:hAnsi="Arial" w:cs="Arial"/>
          <w:sz w:val="20"/>
          <w:szCs w:val="20"/>
          <w:lang w:eastAsia="zh-CN"/>
        </w:rPr>
        <w:t>.</w:t>
      </w:r>
    </w:p>
    <w:p w:rsidR="00B86EC9" w:rsidRPr="00F4702C" w:rsidRDefault="00B86EC9" w:rsidP="00B86EC9">
      <w:pPr>
        <w:ind w:left="1843" w:hanging="142"/>
        <w:jc w:val="both"/>
        <w:rPr>
          <w:rFonts w:ascii="Arial" w:hAnsi="Arial" w:cs="Arial"/>
          <w:sz w:val="20"/>
          <w:szCs w:val="20"/>
          <w:lang w:eastAsia="zh-CN"/>
        </w:rPr>
      </w:pPr>
      <w:r w:rsidRPr="00F4702C">
        <w:rPr>
          <w:rFonts w:ascii="Arial" w:hAnsi="Arial" w:cs="Arial"/>
          <w:sz w:val="20"/>
          <w:szCs w:val="20"/>
          <w:lang w:eastAsia="zh-CN"/>
        </w:rPr>
        <w:t>6.</w:t>
      </w:r>
      <w:r w:rsidRPr="00F4702C">
        <w:rPr>
          <w:rFonts w:ascii="Arial" w:hAnsi="Arial" w:cs="Arial" w:hint="eastAsia"/>
          <w:sz w:val="20"/>
          <w:szCs w:val="20"/>
          <w:lang w:eastAsia="zh-CN"/>
        </w:rPr>
        <w:t xml:space="preserve"> </w:t>
      </w:r>
      <w:r w:rsidRPr="00F4702C">
        <w:rPr>
          <w:rFonts w:ascii="Arial" w:hAnsi="Arial" w:cs="Arial"/>
          <w:sz w:val="20"/>
          <w:szCs w:val="20"/>
          <w:lang w:eastAsia="zh-CN"/>
        </w:rPr>
        <w:t xml:space="preserve">Кнопка блокировки </w:t>
      </w:r>
      <w:r>
        <w:rPr>
          <w:rFonts w:ascii="Arial" w:hAnsi="Arial" w:cs="Arial"/>
          <w:sz w:val="20"/>
          <w:szCs w:val="20"/>
          <w:lang w:eastAsia="zh-CN"/>
        </w:rPr>
        <w:t xml:space="preserve">вращения </w:t>
      </w:r>
      <w:r w:rsidRPr="00F4702C">
        <w:rPr>
          <w:rFonts w:ascii="Arial" w:hAnsi="Arial" w:cs="Arial"/>
          <w:sz w:val="20"/>
          <w:szCs w:val="20"/>
          <w:lang w:eastAsia="zh-CN"/>
        </w:rPr>
        <w:t>шпинделя</w:t>
      </w:r>
      <w:r>
        <w:rPr>
          <w:rFonts w:ascii="Arial" w:hAnsi="Arial" w:cs="Arial"/>
          <w:sz w:val="20"/>
          <w:szCs w:val="20"/>
          <w:lang w:eastAsia="zh-CN"/>
        </w:rPr>
        <w:t>.</w:t>
      </w:r>
    </w:p>
    <w:p w:rsidR="00B86EC9" w:rsidRDefault="00B86EC9" w:rsidP="00B86EC9">
      <w:pPr>
        <w:jc w:val="both"/>
        <w:rPr>
          <w:rFonts w:ascii="Arial" w:hAnsi="Arial" w:cs="Arial"/>
          <w:b/>
          <w:lang w:eastAsia="zh-CN"/>
        </w:rPr>
      </w:pPr>
    </w:p>
    <w:p w:rsidR="00B86EC9" w:rsidRDefault="00B86EC9" w:rsidP="00B86EC9">
      <w:pPr>
        <w:ind w:left="720"/>
        <w:jc w:val="both"/>
        <w:rPr>
          <w:rFonts w:ascii="Arial" w:hAnsi="Arial" w:cs="Arial"/>
          <w:b/>
          <w:lang w:eastAsia="zh-CN"/>
        </w:rPr>
      </w:pPr>
      <w:r>
        <w:rPr>
          <w:rFonts w:ascii="Arial" w:hAnsi="Arial" w:cs="Arial"/>
          <w:b/>
        </w:rPr>
        <w:t>Комплектность поставки.</w:t>
      </w:r>
    </w:p>
    <w:p w:rsidR="00B86EC9" w:rsidRDefault="00B86EC9" w:rsidP="00B86EC9">
      <w:pPr>
        <w:jc w:val="both"/>
        <w:rPr>
          <w:rFonts w:ascii="Arial" w:hAnsi="Arial" w:cs="Arial"/>
          <w:sz w:val="20"/>
          <w:szCs w:val="20"/>
          <w:lang w:eastAsia="zh-CN"/>
        </w:rPr>
      </w:pPr>
    </w:p>
    <w:p w:rsidR="00B86EC9" w:rsidRDefault="00B86EC9" w:rsidP="00B86EC9">
      <w:pPr>
        <w:widowControl/>
        <w:numPr>
          <w:ilvl w:val="0"/>
          <w:numId w:val="9"/>
        </w:numPr>
        <w:autoSpaceDE/>
        <w:autoSpaceDN/>
        <w:jc w:val="both"/>
        <w:rPr>
          <w:rFonts w:ascii="Arial" w:hAnsi="Arial" w:cs="Arial"/>
          <w:sz w:val="20"/>
          <w:szCs w:val="20"/>
          <w:lang w:eastAsia="zh-CN"/>
        </w:rPr>
      </w:pPr>
      <w:r>
        <w:rPr>
          <w:rFonts w:ascii="Arial" w:hAnsi="Arial" w:cs="Arial"/>
          <w:sz w:val="20"/>
          <w:szCs w:val="20"/>
          <w:lang w:eastAsia="zh-CN"/>
        </w:rPr>
        <w:t>Защитный кожух</w:t>
      </w:r>
      <w:r>
        <w:rPr>
          <w:rFonts w:ascii="Arial" w:hAnsi="Arial" w:cs="Arial"/>
          <w:sz w:val="20"/>
          <w:szCs w:val="20"/>
          <w:lang w:val="de-DE" w:eastAsia="zh-CN"/>
        </w:rPr>
        <w:t xml:space="preserve"> </w:t>
      </w:r>
      <w:r>
        <w:rPr>
          <w:rFonts w:ascii="Arial" w:hAnsi="Arial" w:cs="Arial"/>
          <w:sz w:val="20"/>
          <w:szCs w:val="20"/>
          <w:lang w:eastAsia="zh-CN"/>
        </w:rPr>
        <w:t>– 1шт.</w:t>
      </w:r>
      <w:r>
        <w:rPr>
          <w:rFonts w:ascii="Arial" w:hAnsi="Arial" w:cs="Arial"/>
          <w:sz w:val="20"/>
          <w:szCs w:val="20"/>
          <w:lang w:val="de-DE" w:eastAsia="zh-CN"/>
        </w:rPr>
        <w:t xml:space="preserve"> </w:t>
      </w:r>
    </w:p>
    <w:p w:rsidR="00B86EC9" w:rsidRDefault="00B86EC9" w:rsidP="00B86EC9">
      <w:pPr>
        <w:widowControl/>
        <w:numPr>
          <w:ilvl w:val="0"/>
          <w:numId w:val="9"/>
        </w:numPr>
        <w:autoSpaceDE/>
        <w:autoSpaceDN/>
        <w:jc w:val="both"/>
        <w:rPr>
          <w:rFonts w:ascii="Arial" w:hAnsi="Arial" w:cs="Arial"/>
          <w:sz w:val="20"/>
          <w:szCs w:val="20"/>
          <w:lang w:val="de-DE" w:eastAsia="zh-CN"/>
        </w:rPr>
      </w:pPr>
      <w:r>
        <w:rPr>
          <w:rFonts w:ascii="Arial" w:hAnsi="Arial" w:cs="Arial"/>
          <w:sz w:val="20"/>
          <w:szCs w:val="20"/>
          <w:lang w:eastAsia="zh-CN"/>
        </w:rPr>
        <w:t>Боковая рукоятка</w:t>
      </w:r>
      <w:r>
        <w:rPr>
          <w:rFonts w:ascii="Arial" w:hAnsi="Arial" w:cs="Arial"/>
          <w:sz w:val="20"/>
          <w:szCs w:val="20"/>
          <w:lang w:val="de-DE" w:eastAsia="zh-CN"/>
        </w:rPr>
        <w:t xml:space="preserve"> </w:t>
      </w:r>
      <w:r>
        <w:rPr>
          <w:rFonts w:ascii="Arial" w:hAnsi="Arial" w:cs="Arial"/>
          <w:sz w:val="20"/>
          <w:szCs w:val="20"/>
          <w:lang w:eastAsia="zh-CN"/>
        </w:rPr>
        <w:t>– 1шт.</w:t>
      </w:r>
    </w:p>
    <w:p w:rsidR="00B86EC9" w:rsidRDefault="00B86EC9" w:rsidP="00B86EC9">
      <w:pPr>
        <w:widowControl/>
        <w:numPr>
          <w:ilvl w:val="0"/>
          <w:numId w:val="9"/>
        </w:numPr>
        <w:autoSpaceDE/>
        <w:autoSpaceDN/>
        <w:jc w:val="both"/>
        <w:rPr>
          <w:rFonts w:ascii="Arial" w:hAnsi="Arial" w:cs="Arial"/>
          <w:sz w:val="20"/>
          <w:szCs w:val="20"/>
          <w:lang w:eastAsia="zh-CN"/>
        </w:rPr>
      </w:pPr>
      <w:r>
        <w:rPr>
          <w:rFonts w:ascii="Arial" w:hAnsi="Arial" w:cs="Arial"/>
          <w:sz w:val="20"/>
          <w:szCs w:val="20"/>
          <w:lang w:eastAsia="zh-CN"/>
        </w:rPr>
        <w:t>Г</w:t>
      </w:r>
      <w:r>
        <w:rPr>
          <w:rFonts w:ascii="Arial" w:hAnsi="Arial" w:cs="Arial"/>
          <w:sz w:val="20"/>
          <w:szCs w:val="20"/>
          <w:lang w:val="de-DE" w:eastAsia="zh-CN"/>
        </w:rPr>
        <w:t xml:space="preserve">аечный ключ </w:t>
      </w:r>
      <w:r>
        <w:rPr>
          <w:rFonts w:ascii="Arial" w:hAnsi="Arial" w:cs="Arial"/>
          <w:sz w:val="20"/>
          <w:szCs w:val="20"/>
          <w:lang w:eastAsia="zh-CN"/>
        </w:rPr>
        <w:t>– 1шт.</w:t>
      </w:r>
    </w:p>
    <w:p w:rsidR="00B86EC9" w:rsidRDefault="00B86EC9" w:rsidP="00B86EC9">
      <w:pPr>
        <w:widowControl/>
        <w:numPr>
          <w:ilvl w:val="0"/>
          <w:numId w:val="9"/>
        </w:numPr>
        <w:autoSpaceDE/>
        <w:autoSpaceDN/>
        <w:jc w:val="both"/>
        <w:rPr>
          <w:rFonts w:ascii="Arial" w:hAnsi="Arial" w:cs="Arial"/>
          <w:sz w:val="20"/>
          <w:szCs w:val="20"/>
          <w:lang w:eastAsia="zh-CN"/>
        </w:rPr>
      </w:pPr>
      <w:r>
        <w:rPr>
          <w:rFonts w:ascii="Arial" w:hAnsi="Arial" w:cs="Arial"/>
          <w:sz w:val="20"/>
          <w:szCs w:val="20"/>
          <w:lang w:eastAsia="zh-CN"/>
        </w:rPr>
        <w:t>Щетка угольная - 1 комплект.</w:t>
      </w:r>
    </w:p>
    <w:p w:rsidR="00B86EC9" w:rsidRDefault="00B86EC9" w:rsidP="00B86EC9">
      <w:pPr>
        <w:spacing w:line="360" w:lineRule="auto"/>
        <w:ind w:firstLine="1181"/>
        <w:jc w:val="both"/>
        <w:rPr>
          <w:rFonts w:ascii="Arial" w:hAnsi="Arial" w:cs="Arial"/>
          <w:b/>
          <w:bCs/>
          <w:lang w:eastAsia="zh-CN"/>
        </w:rPr>
      </w:pPr>
      <w:r>
        <w:rPr>
          <w:rFonts w:ascii="Arial" w:hAnsi="Arial" w:cs="Arial"/>
          <w:noProof/>
          <w:sz w:val="20"/>
          <w:szCs w:val="20"/>
          <w:lang w:bidi="ar-SA"/>
        </w:rPr>
        <w:drawing>
          <wp:anchor distT="0" distB="0" distL="114300" distR="114300" simplePos="0" relativeHeight="251938304" behindDoc="0" locked="0" layoutInCell="1" allowOverlap="1">
            <wp:simplePos x="0" y="0"/>
            <wp:positionH relativeFrom="column">
              <wp:posOffset>4787900</wp:posOffset>
            </wp:positionH>
            <wp:positionV relativeFrom="paragraph">
              <wp:posOffset>26670</wp:posOffset>
            </wp:positionV>
            <wp:extent cx="2035175" cy="1257876"/>
            <wp:effectExtent l="0" t="0" r="317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5175" cy="1257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EC9" w:rsidRDefault="00B86EC9" w:rsidP="00B86EC9">
      <w:pPr>
        <w:spacing w:line="360" w:lineRule="auto"/>
        <w:ind w:firstLine="1181"/>
        <w:jc w:val="both"/>
        <w:rPr>
          <w:rFonts w:ascii="Arial" w:hAnsi="Arial" w:cs="Arial"/>
          <w:b/>
          <w:bCs/>
          <w:lang w:eastAsia="zh-CN"/>
        </w:rPr>
      </w:pPr>
    </w:p>
    <w:p w:rsidR="00B86EC9" w:rsidRDefault="00B86EC9" w:rsidP="00B86EC9">
      <w:pPr>
        <w:spacing w:line="360" w:lineRule="auto"/>
        <w:ind w:firstLine="1181"/>
        <w:jc w:val="both"/>
        <w:rPr>
          <w:rFonts w:ascii="Arial" w:hAnsi="Arial" w:cs="Arial"/>
          <w:b/>
          <w:bCs/>
          <w:lang w:eastAsia="zh-CN"/>
        </w:rPr>
      </w:pPr>
    </w:p>
    <w:p w:rsidR="00B86EC9" w:rsidRDefault="00B86EC9" w:rsidP="00B86EC9">
      <w:pPr>
        <w:spacing w:line="360" w:lineRule="auto"/>
        <w:ind w:firstLine="1181"/>
        <w:jc w:val="both"/>
        <w:rPr>
          <w:rFonts w:ascii="Arial" w:hAnsi="Arial" w:cs="Arial"/>
          <w:b/>
          <w:bCs/>
          <w:lang w:eastAsia="zh-CN"/>
        </w:rPr>
      </w:pPr>
    </w:p>
    <w:p w:rsidR="00126B65" w:rsidRDefault="00126B65" w:rsidP="00126B65">
      <w:pPr>
        <w:spacing w:line="360" w:lineRule="auto"/>
        <w:ind w:firstLine="1181"/>
        <w:jc w:val="both"/>
        <w:rPr>
          <w:rFonts w:ascii="Arial" w:hAnsi="Arial" w:cs="Arial"/>
          <w:b/>
          <w:bCs/>
          <w:lang w:eastAsia="zh-CN"/>
        </w:rPr>
      </w:pPr>
    </w:p>
    <w:p w:rsidR="00126B65" w:rsidRDefault="00126B65" w:rsidP="00126B65">
      <w:pPr>
        <w:spacing w:line="360" w:lineRule="auto"/>
        <w:ind w:firstLine="1181"/>
        <w:jc w:val="both"/>
        <w:rPr>
          <w:rFonts w:ascii="Arial" w:hAnsi="Arial" w:cs="Arial"/>
          <w:b/>
          <w:bCs/>
          <w:lang w:eastAsia="zh-CN"/>
        </w:rPr>
      </w:pPr>
    </w:p>
    <w:p w:rsidR="00E95609" w:rsidRDefault="00E95609" w:rsidP="00E95609">
      <w:pPr>
        <w:spacing w:before="101"/>
        <w:ind w:left="557"/>
        <w:outlineLvl w:val="0"/>
        <w:rPr>
          <w:rFonts w:ascii="Arial" w:eastAsia="Arial Narrow" w:hAnsi="Arial" w:cs="Arial"/>
          <w:b/>
          <w:noProof/>
          <w:sz w:val="24"/>
          <w:szCs w:val="24"/>
          <w:lang w:bidi="ar-SA"/>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09632" behindDoc="0" locked="0" layoutInCell="1" allowOverlap="1" wp14:anchorId="0055E459" wp14:editId="7A25DA48">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9DAB9B" id="Прямая соединительная линия 118" o:spid="_x0000_s1026" style="position:absolute;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ТЕХНИЧЕСКИЕ ХАРАКТЕРИСТИКИ.</w:t>
      </w:r>
      <w:r w:rsidRPr="00E95609">
        <w:rPr>
          <w:rFonts w:ascii="Arial" w:eastAsia="Arial Narrow" w:hAnsi="Arial" w:cs="Arial"/>
          <w:b/>
          <w:noProof/>
          <w:sz w:val="24"/>
          <w:szCs w:val="24"/>
          <w:lang w:bidi="ar-SA"/>
        </w:rPr>
        <w:t xml:space="preserve"> </w:t>
      </w:r>
    </w:p>
    <w:p w:rsidR="00E95609" w:rsidRPr="00E95609" w:rsidRDefault="00E95609" w:rsidP="00E95609">
      <w:pPr>
        <w:spacing w:before="101"/>
        <w:ind w:left="720"/>
        <w:outlineLvl w:val="0"/>
        <w:rPr>
          <w:rFonts w:ascii="Arial" w:eastAsia="Arial Narrow" w:hAnsi="Arial" w:cs="Arial"/>
          <w:b/>
          <w:noProof/>
          <w:sz w:val="24"/>
          <w:szCs w:val="24"/>
          <w:lang w:bidi="ar-SA"/>
        </w:rPr>
      </w:pPr>
    </w:p>
    <w:tbl>
      <w:tblPr>
        <w:tblW w:w="6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19"/>
        <w:gridCol w:w="2126"/>
      </w:tblGrid>
      <w:tr w:rsidR="00B86EC9" w:rsidTr="00126B65">
        <w:trPr>
          <w:trHeight w:val="202"/>
          <w:jc w:val="center"/>
        </w:trPr>
        <w:tc>
          <w:tcPr>
            <w:tcW w:w="4219" w:type="dxa"/>
            <w:tcMar>
              <w:top w:w="15" w:type="dxa"/>
              <w:left w:w="108" w:type="dxa"/>
              <w:bottom w:w="0" w:type="dxa"/>
              <w:right w:w="108" w:type="dxa"/>
            </w:tcMar>
          </w:tcPr>
          <w:p w:rsidR="00B86EC9" w:rsidRPr="00126B65" w:rsidRDefault="00B86EC9" w:rsidP="00B86EC9">
            <w:pPr>
              <w:jc w:val="center"/>
              <w:rPr>
                <w:rFonts w:ascii="Arial" w:eastAsia="Times New Roman" w:hAnsi="Arial" w:cs="Arial"/>
                <w:sz w:val="20"/>
                <w:szCs w:val="20"/>
              </w:rPr>
            </w:pPr>
            <w:r w:rsidRPr="00126B65">
              <w:rPr>
                <w:rFonts w:ascii="Arial" w:eastAsia="Calibri" w:hAnsi="Arial" w:cs="Arial"/>
                <w:bCs/>
                <w:kern w:val="24"/>
                <w:sz w:val="20"/>
                <w:szCs w:val="20"/>
              </w:rPr>
              <w:t>Параметры / Модель</w:t>
            </w:r>
          </w:p>
        </w:tc>
        <w:tc>
          <w:tcPr>
            <w:tcW w:w="2126" w:type="dxa"/>
            <w:tcMar>
              <w:top w:w="15" w:type="dxa"/>
              <w:left w:w="108" w:type="dxa"/>
              <w:bottom w:w="0" w:type="dxa"/>
              <w:right w:w="108" w:type="dxa"/>
            </w:tcMar>
          </w:tcPr>
          <w:p w:rsidR="00B86EC9" w:rsidRPr="000C4603" w:rsidRDefault="00B86EC9" w:rsidP="00B86EC9">
            <w:r w:rsidRPr="000C4603">
              <w:t>УШМ-125</w:t>
            </w:r>
          </w:p>
        </w:tc>
      </w:tr>
      <w:tr w:rsidR="00B86EC9" w:rsidTr="00126B65">
        <w:trPr>
          <w:trHeight w:val="192"/>
          <w:jc w:val="center"/>
        </w:trPr>
        <w:tc>
          <w:tcPr>
            <w:tcW w:w="4219" w:type="dxa"/>
            <w:tcMar>
              <w:top w:w="15" w:type="dxa"/>
              <w:left w:w="108" w:type="dxa"/>
              <w:bottom w:w="0" w:type="dxa"/>
              <w:right w:w="108" w:type="dxa"/>
            </w:tcMar>
          </w:tcPr>
          <w:p w:rsidR="00B86EC9" w:rsidRPr="00126B65" w:rsidRDefault="00B86EC9" w:rsidP="00B86EC9">
            <w:pPr>
              <w:rPr>
                <w:rFonts w:ascii="Arial" w:eastAsia="Times New Roman" w:hAnsi="Arial" w:cs="Arial"/>
                <w:sz w:val="20"/>
                <w:szCs w:val="20"/>
              </w:rPr>
            </w:pPr>
            <w:r w:rsidRPr="00126B65">
              <w:rPr>
                <w:rFonts w:ascii="Arial" w:eastAsia="Calibri" w:hAnsi="Arial" w:cs="Arial"/>
                <w:bCs/>
                <w:color w:val="000000"/>
                <w:kern w:val="24"/>
                <w:sz w:val="20"/>
                <w:szCs w:val="20"/>
              </w:rPr>
              <w:t>Потребляемая мощность, Вт</w:t>
            </w:r>
          </w:p>
        </w:tc>
        <w:tc>
          <w:tcPr>
            <w:tcW w:w="2126" w:type="dxa"/>
            <w:tcMar>
              <w:top w:w="15" w:type="dxa"/>
              <w:left w:w="108" w:type="dxa"/>
              <w:bottom w:w="0" w:type="dxa"/>
              <w:right w:w="108" w:type="dxa"/>
            </w:tcMar>
          </w:tcPr>
          <w:p w:rsidR="00B86EC9" w:rsidRPr="000C4603" w:rsidRDefault="00B86EC9" w:rsidP="00B86EC9">
            <w:r w:rsidRPr="000C4603">
              <w:t>1000</w:t>
            </w:r>
          </w:p>
        </w:tc>
      </w:tr>
      <w:tr w:rsidR="00B86EC9" w:rsidTr="00126B65">
        <w:trPr>
          <w:trHeight w:val="128"/>
          <w:jc w:val="center"/>
        </w:trPr>
        <w:tc>
          <w:tcPr>
            <w:tcW w:w="4219" w:type="dxa"/>
            <w:tcMar>
              <w:top w:w="15" w:type="dxa"/>
              <w:left w:w="108" w:type="dxa"/>
              <w:bottom w:w="0" w:type="dxa"/>
              <w:right w:w="108" w:type="dxa"/>
            </w:tcMar>
          </w:tcPr>
          <w:p w:rsidR="00B86EC9" w:rsidRPr="00126B65" w:rsidRDefault="00B86EC9" w:rsidP="00B86EC9">
            <w:pPr>
              <w:rPr>
                <w:rFonts w:ascii="Arial" w:eastAsia="Times New Roman" w:hAnsi="Arial" w:cs="Arial"/>
                <w:sz w:val="20"/>
                <w:szCs w:val="20"/>
              </w:rPr>
            </w:pPr>
            <w:r w:rsidRPr="00126B65">
              <w:rPr>
                <w:rFonts w:ascii="Arial" w:eastAsia="Calibri" w:hAnsi="Arial" w:cs="Arial"/>
                <w:bCs/>
                <w:color w:val="000000"/>
                <w:kern w:val="24"/>
                <w:sz w:val="20"/>
                <w:szCs w:val="20"/>
              </w:rPr>
              <w:t>Напряжение / Частота, В/Гц</w:t>
            </w:r>
          </w:p>
        </w:tc>
        <w:tc>
          <w:tcPr>
            <w:tcW w:w="2126" w:type="dxa"/>
            <w:tcMar>
              <w:top w:w="15" w:type="dxa"/>
              <w:left w:w="108" w:type="dxa"/>
              <w:bottom w:w="0" w:type="dxa"/>
              <w:right w:w="108" w:type="dxa"/>
            </w:tcMar>
          </w:tcPr>
          <w:p w:rsidR="00B86EC9" w:rsidRPr="000C4603" w:rsidRDefault="00B86EC9" w:rsidP="00B86EC9">
            <w:r w:rsidRPr="000C4603">
              <w:t>~ 220В / 50Гц</w:t>
            </w:r>
          </w:p>
        </w:tc>
      </w:tr>
      <w:tr w:rsidR="00B86EC9" w:rsidTr="00126B65">
        <w:trPr>
          <w:trHeight w:val="206"/>
          <w:jc w:val="center"/>
        </w:trPr>
        <w:tc>
          <w:tcPr>
            <w:tcW w:w="4219" w:type="dxa"/>
            <w:tcMar>
              <w:top w:w="15" w:type="dxa"/>
              <w:left w:w="108" w:type="dxa"/>
              <w:bottom w:w="0" w:type="dxa"/>
              <w:right w:w="108" w:type="dxa"/>
            </w:tcMar>
          </w:tcPr>
          <w:p w:rsidR="00B86EC9" w:rsidRPr="00126B65" w:rsidRDefault="00B86EC9" w:rsidP="00B86EC9">
            <w:pPr>
              <w:rPr>
                <w:rFonts w:ascii="Arial" w:eastAsia="Times New Roman" w:hAnsi="Arial" w:cs="Arial"/>
                <w:sz w:val="20"/>
                <w:szCs w:val="20"/>
              </w:rPr>
            </w:pPr>
            <w:r w:rsidRPr="00126B65">
              <w:rPr>
                <w:rFonts w:ascii="Arial" w:eastAsia="Calibri" w:hAnsi="Arial" w:cs="Arial"/>
                <w:bCs/>
                <w:color w:val="000000"/>
                <w:kern w:val="24"/>
                <w:sz w:val="20"/>
                <w:szCs w:val="20"/>
              </w:rPr>
              <w:t>Число оборотов на холостом ходу, об/мин</w:t>
            </w:r>
          </w:p>
        </w:tc>
        <w:tc>
          <w:tcPr>
            <w:tcW w:w="2126" w:type="dxa"/>
            <w:tcMar>
              <w:top w:w="15" w:type="dxa"/>
              <w:left w:w="108" w:type="dxa"/>
              <w:bottom w:w="0" w:type="dxa"/>
              <w:right w:w="108" w:type="dxa"/>
            </w:tcMar>
          </w:tcPr>
          <w:p w:rsidR="00B86EC9" w:rsidRPr="000C4603" w:rsidRDefault="00B86EC9" w:rsidP="00B86EC9">
            <w:r w:rsidRPr="000C4603">
              <w:t>11000</w:t>
            </w:r>
          </w:p>
        </w:tc>
      </w:tr>
      <w:tr w:rsidR="00B86EC9" w:rsidTr="00126B65">
        <w:trPr>
          <w:trHeight w:val="242"/>
          <w:jc w:val="center"/>
        </w:trPr>
        <w:tc>
          <w:tcPr>
            <w:tcW w:w="4219" w:type="dxa"/>
            <w:tcMar>
              <w:top w:w="15" w:type="dxa"/>
              <w:left w:w="108" w:type="dxa"/>
              <w:bottom w:w="0" w:type="dxa"/>
              <w:right w:w="108" w:type="dxa"/>
            </w:tcMar>
          </w:tcPr>
          <w:p w:rsidR="00B86EC9" w:rsidRPr="00126B65" w:rsidRDefault="00B86EC9" w:rsidP="00B86EC9">
            <w:pPr>
              <w:rPr>
                <w:rFonts w:ascii="Arial" w:eastAsia="Times New Roman" w:hAnsi="Arial" w:cs="Arial"/>
                <w:sz w:val="20"/>
                <w:szCs w:val="20"/>
              </w:rPr>
            </w:pPr>
            <w:r w:rsidRPr="00126B65">
              <w:rPr>
                <w:rFonts w:ascii="Arial" w:eastAsia="Calibri" w:hAnsi="Arial" w:cs="Arial"/>
                <w:bCs/>
                <w:color w:val="000000"/>
                <w:kern w:val="24"/>
                <w:sz w:val="20"/>
                <w:szCs w:val="20"/>
              </w:rPr>
              <w:t>Диаметр диска, мм</w:t>
            </w:r>
          </w:p>
        </w:tc>
        <w:tc>
          <w:tcPr>
            <w:tcW w:w="2126" w:type="dxa"/>
            <w:tcMar>
              <w:top w:w="15" w:type="dxa"/>
              <w:left w:w="108" w:type="dxa"/>
              <w:bottom w:w="0" w:type="dxa"/>
              <w:right w:w="108" w:type="dxa"/>
            </w:tcMar>
          </w:tcPr>
          <w:p w:rsidR="00B86EC9" w:rsidRPr="000C4603" w:rsidRDefault="00B86EC9" w:rsidP="00B86EC9">
            <w:r w:rsidRPr="000C4603">
              <w:t>125</w:t>
            </w:r>
          </w:p>
        </w:tc>
      </w:tr>
      <w:tr w:rsidR="00B86EC9" w:rsidTr="00126B65">
        <w:trPr>
          <w:trHeight w:val="232"/>
          <w:jc w:val="center"/>
        </w:trPr>
        <w:tc>
          <w:tcPr>
            <w:tcW w:w="4219" w:type="dxa"/>
            <w:tcMar>
              <w:top w:w="15" w:type="dxa"/>
              <w:left w:w="108" w:type="dxa"/>
              <w:bottom w:w="0" w:type="dxa"/>
              <w:right w:w="108" w:type="dxa"/>
            </w:tcMar>
          </w:tcPr>
          <w:p w:rsidR="00B86EC9" w:rsidRPr="00126B65" w:rsidRDefault="00B86EC9" w:rsidP="00B86EC9">
            <w:pPr>
              <w:rPr>
                <w:rFonts w:ascii="Arial" w:eastAsia="Times New Roman" w:hAnsi="Arial" w:cs="Arial"/>
                <w:sz w:val="20"/>
                <w:szCs w:val="20"/>
              </w:rPr>
            </w:pPr>
            <w:bookmarkStart w:id="1" w:name="_Hlk476917146"/>
            <w:r w:rsidRPr="00126B65">
              <w:rPr>
                <w:rFonts w:ascii="Arial" w:eastAsia="Calibri" w:hAnsi="Arial" w:cs="Arial"/>
                <w:bCs/>
                <w:color w:val="000000"/>
                <w:kern w:val="24"/>
                <w:sz w:val="20"/>
                <w:szCs w:val="20"/>
              </w:rPr>
              <w:t>Посадочный диаметр диска, мм</w:t>
            </w:r>
          </w:p>
        </w:tc>
        <w:tc>
          <w:tcPr>
            <w:tcW w:w="2126" w:type="dxa"/>
            <w:tcMar>
              <w:top w:w="15" w:type="dxa"/>
              <w:left w:w="108" w:type="dxa"/>
              <w:bottom w:w="0" w:type="dxa"/>
              <w:right w:w="108" w:type="dxa"/>
            </w:tcMar>
          </w:tcPr>
          <w:p w:rsidR="00B86EC9" w:rsidRPr="000C4603" w:rsidRDefault="00B86EC9" w:rsidP="00B86EC9">
            <w:r w:rsidRPr="000C4603">
              <w:t>22</w:t>
            </w:r>
          </w:p>
        </w:tc>
      </w:tr>
      <w:tr w:rsidR="00B86EC9" w:rsidTr="00126B65">
        <w:trPr>
          <w:trHeight w:val="232"/>
          <w:jc w:val="center"/>
        </w:trPr>
        <w:tc>
          <w:tcPr>
            <w:tcW w:w="4219" w:type="dxa"/>
            <w:tcMar>
              <w:top w:w="15" w:type="dxa"/>
              <w:left w:w="108" w:type="dxa"/>
              <w:bottom w:w="0" w:type="dxa"/>
              <w:right w:w="108" w:type="dxa"/>
            </w:tcMar>
          </w:tcPr>
          <w:p w:rsidR="00B86EC9" w:rsidRPr="00126B65" w:rsidRDefault="00B86EC9" w:rsidP="00B86EC9">
            <w:pPr>
              <w:rPr>
                <w:rFonts w:ascii="Arial" w:eastAsia="Calibri" w:hAnsi="Arial" w:cs="Arial"/>
                <w:bCs/>
                <w:color w:val="000000"/>
                <w:kern w:val="24"/>
                <w:sz w:val="20"/>
                <w:szCs w:val="20"/>
              </w:rPr>
            </w:pPr>
            <w:r w:rsidRPr="00126B65">
              <w:rPr>
                <w:rFonts w:ascii="Arial" w:eastAsia="Calibri" w:hAnsi="Arial" w:cs="Arial"/>
                <w:bCs/>
                <w:color w:val="000000"/>
                <w:kern w:val="24"/>
                <w:sz w:val="20"/>
                <w:szCs w:val="20"/>
              </w:rPr>
              <w:t>Удлиненная рукоятка</w:t>
            </w:r>
          </w:p>
        </w:tc>
        <w:tc>
          <w:tcPr>
            <w:tcW w:w="2126" w:type="dxa"/>
            <w:tcMar>
              <w:top w:w="15" w:type="dxa"/>
              <w:left w:w="108" w:type="dxa"/>
              <w:bottom w:w="0" w:type="dxa"/>
              <w:right w:w="108" w:type="dxa"/>
            </w:tcMar>
          </w:tcPr>
          <w:p w:rsidR="00B86EC9" w:rsidRPr="000C4603" w:rsidRDefault="00B86EC9" w:rsidP="00B86EC9">
            <w:r w:rsidRPr="000C4603">
              <w:t>Да</w:t>
            </w:r>
          </w:p>
        </w:tc>
      </w:tr>
      <w:bookmarkEnd w:id="1"/>
      <w:tr w:rsidR="00B86EC9" w:rsidTr="00126B65">
        <w:trPr>
          <w:trHeight w:val="196"/>
          <w:jc w:val="center"/>
        </w:trPr>
        <w:tc>
          <w:tcPr>
            <w:tcW w:w="4219" w:type="dxa"/>
            <w:tcMar>
              <w:top w:w="15" w:type="dxa"/>
              <w:left w:w="108" w:type="dxa"/>
              <w:bottom w:w="0" w:type="dxa"/>
              <w:right w:w="108" w:type="dxa"/>
            </w:tcMar>
          </w:tcPr>
          <w:p w:rsidR="00B86EC9" w:rsidRPr="00126B65" w:rsidRDefault="00B86EC9" w:rsidP="00B86EC9">
            <w:pPr>
              <w:rPr>
                <w:rFonts w:ascii="Arial" w:eastAsia="Times New Roman" w:hAnsi="Arial" w:cs="Arial"/>
                <w:sz w:val="20"/>
                <w:szCs w:val="20"/>
              </w:rPr>
            </w:pPr>
            <w:r w:rsidRPr="00126B65">
              <w:rPr>
                <w:rFonts w:ascii="Arial" w:eastAsia="Calibri" w:hAnsi="Arial" w:cs="Arial"/>
                <w:bCs/>
                <w:color w:val="000000"/>
                <w:kern w:val="24"/>
                <w:sz w:val="20"/>
                <w:szCs w:val="20"/>
              </w:rPr>
              <w:t>Масса, кг</w:t>
            </w:r>
          </w:p>
        </w:tc>
        <w:tc>
          <w:tcPr>
            <w:tcW w:w="2126" w:type="dxa"/>
            <w:tcMar>
              <w:top w:w="15" w:type="dxa"/>
              <w:left w:w="108" w:type="dxa"/>
              <w:bottom w:w="0" w:type="dxa"/>
              <w:right w:w="108" w:type="dxa"/>
            </w:tcMar>
          </w:tcPr>
          <w:p w:rsidR="00B86EC9" w:rsidRDefault="00B86EC9" w:rsidP="00B86EC9">
            <w:r w:rsidRPr="000C4603">
              <w:t>1,94</w:t>
            </w:r>
          </w:p>
        </w:tc>
      </w:tr>
    </w:tbl>
    <w:p w:rsidR="00E95609" w:rsidRPr="00E95609" w:rsidRDefault="00E95609" w:rsidP="00E95609">
      <w:pPr>
        <w:spacing w:afterLines="50" w:after="120"/>
        <w:jc w:val="right"/>
        <w:rPr>
          <w:rFonts w:ascii="Arial" w:hAnsi="Arial" w:cs="Arial"/>
          <w:b/>
          <w:lang w:eastAsia="zh-CN"/>
        </w:rPr>
      </w:pPr>
    </w:p>
    <w:p w:rsidR="00E95609" w:rsidRPr="00E95609" w:rsidRDefault="00E95609" w:rsidP="00E95609">
      <w:pPr>
        <w:spacing w:before="101"/>
        <w:ind w:left="557"/>
        <w:outlineLvl w:val="0"/>
        <w:rPr>
          <w:rFonts w:ascii="Arial" w:eastAsia="Arial Narrow" w:hAnsi="Arial" w:cs="Arial"/>
          <w:b/>
          <w:color w:val="808080" w:themeColor="background1" w:themeShade="80"/>
          <w:sz w:val="24"/>
          <w:szCs w:val="24"/>
        </w:rPr>
      </w:pPr>
      <w:r w:rsidRPr="00E95609">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923968" behindDoc="0" locked="0" layoutInCell="1" allowOverlap="1" wp14:anchorId="4D9E9E86" wp14:editId="593468C9">
                <wp:simplePos x="0" y="0"/>
                <wp:positionH relativeFrom="column">
                  <wp:posOffset>3935095</wp:posOffset>
                </wp:positionH>
                <wp:positionV relativeFrom="paragraph">
                  <wp:posOffset>58420</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82671A" id="Прямая соединительная линия 120" o:spid="_x0000_s1026" style="position:absolute;z-index:25192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4.6pt" to="777.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ПРАВИЛА ЭКСПЛУАТАЦИИ ОБОРУДОВАНИЯ.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Используйте шумогасящие наушники при длительной эксплуатации электроинструмента, во избежание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потери слуха.</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Всегда используйте дополнительную ручку для максимального контроля над возможной отдачей электроинструмента.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Всегда надевайте защитные очки при эксплуатации электроинструмента. Используйте респиратор для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работы, при которой образуется пыль.</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lastRenderedPageBreak/>
        <w:t>Никогда не оставляйте выключатель в положении «ON» («Включено»). Перед включением убедитесь, что выключатель находится в положении «OFF» («Выключено»). Случайные запуски могут стать причиной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Во время работы старайтесь не стоять между инструментом (или вспомогательной ручкой) и стенами или столбами. Заклинивший диск может вызвать отдачу и стать причиной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диаметр и посадочное отверстие шлифовального или отрезного диска соответствуют требованиям угловой шлифовальной машины.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Убедитесь, что шлифовальный или отрезной диск правильно установлен и закреплен.</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используйте шлифовальные круги для удаления заусенцев.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допускайте прикосновения шпинделя к шлифовальной поверхности.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Перед началом работы проверьте шлифовальный или отрезной диск на наличие поломок, трещин и изломов. 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машину. Обратитесь в сервис для устранения неисправности.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95609" w:rsidRPr="00E95609" w:rsidRDefault="00E95609" w:rsidP="00E95609">
      <w:pPr>
        <w:tabs>
          <w:tab w:val="left" w:pos="10585"/>
        </w:tabs>
        <w:ind w:right="686"/>
        <w:jc w:val="both"/>
        <w:rPr>
          <w:rFonts w:ascii="Arial" w:hAnsi="Arial" w:cs="Arial"/>
          <w:b/>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1680" behindDoc="0" locked="0" layoutInCell="1" allowOverlap="1" wp14:anchorId="4AA4D0F8" wp14:editId="2FF18DCA">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9950A7" id="Прямая соединительная линия 121"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E95609">
        <w:rPr>
          <w:rFonts w:ascii="Arial" w:hAnsi="Arial" w:cs="Arial"/>
          <w:b/>
          <w:sz w:val="24"/>
          <w:szCs w:val="24"/>
        </w:rPr>
        <w:t xml:space="preserve">           </w:t>
      </w:r>
      <w:r w:rsidRPr="00E95609">
        <w:rPr>
          <w:rFonts w:ascii="Arial" w:eastAsia="Arial Narrow" w:hAnsi="Arial" w:cs="Arial"/>
          <w:b/>
          <w:color w:val="808080" w:themeColor="background1" w:themeShade="80"/>
          <w:sz w:val="24"/>
          <w:szCs w:val="24"/>
        </w:rPr>
        <w:t>РАБОТА С ИНСТРУМЕНТОМ.</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720"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720"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Подготовка к работе.</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ВНИМАНИЕ! </w:t>
      </w:r>
      <w:r w:rsidRPr="00E95609">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работу кнопки фиксации клавиши выключателя;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исправность шнура питания и штепсельной вилки;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убедиться в отсутствии иных повреждений или иных отклонений от нормы.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обнаружении – устранить недостатки до начала использования.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Перед началом работы проверьте диск на наличие поломок, трещин и изломов.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ОПАСНО! </w:t>
      </w:r>
      <w:r w:rsidRPr="00E95609">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E95609" w:rsidRPr="00E95609" w:rsidRDefault="00E95609" w:rsidP="00126B65">
      <w:pPr>
        <w:tabs>
          <w:tab w:val="left" w:pos="10585"/>
        </w:tabs>
        <w:ind w:left="1077" w:right="686"/>
        <w:jc w:val="both"/>
        <w:rPr>
          <w:rFonts w:ascii="Arial" w:hAnsi="Arial" w:cs="Arial"/>
          <w:color w:val="000000"/>
          <w:sz w:val="20"/>
          <w:szCs w:val="20"/>
        </w:rPr>
      </w:pPr>
      <w:r w:rsidRPr="00E95609">
        <w:rPr>
          <w:rFonts w:ascii="Arial" w:eastAsiaTheme="minorEastAsia" w:hAnsi="Arial" w:cs="Arial"/>
          <w:b/>
          <w:sz w:val="20"/>
          <w:szCs w:val="20"/>
          <w:lang w:eastAsia="zh-CN"/>
        </w:rPr>
        <w:t>ЗАПРЕЩЕНО!</w:t>
      </w:r>
      <w:r w:rsidRPr="00E95609">
        <w:rPr>
          <w:rFonts w:ascii="Arial" w:eastAsiaTheme="minorEastAsia" w:hAnsi="Arial" w:cs="Arial"/>
          <w:sz w:val="20"/>
          <w:szCs w:val="20"/>
          <w:lang w:eastAsia="zh-CN"/>
        </w:rPr>
        <w:t xml:space="preserve"> Запрещается работать с каменными заготовками и керамической плиткой, а также использовать для влажного шлифования!</w:t>
      </w:r>
      <w:bookmarkStart w:id="2" w:name="OLE_LINK11"/>
      <w:bookmarkStart w:id="3" w:name="OLE_LINK12"/>
    </w:p>
    <w:bookmarkEnd w:id="2"/>
    <w:bookmarkEnd w:id="3"/>
    <w:p w:rsidR="00E95609" w:rsidRPr="00126B65" w:rsidRDefault="00E95609" w:rsidP="00126B65">
      <w:pPr>
        <w:tabs>
          <w:tab w:val="left" w:pos="10585"/>
        </w:tabs>
        <w:ind w:left="1077" w:right="686"/>
        <w:jc w:val="both"/>
        <w:rPr>
          <w:rFonts w:ascii="Arial" w:eastAsiaTheme="minorEastAsia" w:hAnsi="Arial" w:cs="Arial"/>
          <w:b/>
          <w:sz w:val="20"/>
          <w:szCs w:val="20"/>
          <w:lang w:eastAsia="zh-CN"/>
        </w:rPr>
      </w:pPr>
      <w:r w:rsidRPr="00126B65">
        <w:rPr>
          <w:rFonts w:ascii="Arial" w:eastAsiaTheme="minorEastAsia" w:hAnsi="Arial" w:cs="Arial"/>
          <w:b/>
          <w:sz w:val="20"/>
          <w:szCs w:val="20"/>
          <w:lang w:eastAsia="zh-CN"/>
        </w:rPr>
        <w:t>Включение и выключение.</w:t>
      </w:r>
    </w:p>
    <w:p w:rsidR="00126B65" w:rsidRPr="00126B65" w:rsidRDefault="00126B65" w:rsidP="00126B65">
      <w:pPr>
        <w:tabs>
          <w:tab w:val="left" w:pos="10585"/>
        </w:tabs>
        <w:ind w:left="1077" w:right="686"/>
        <w:jc w:val="both"/>
        <w:rPr>
          <w:rFonts w:ascii="Arial" w:eastAsiaTheme="minorEastAsia" w:hAnsi="Arial" w:cs="Arial"/>
          <w:sz w:val="20"/>
          <w:szCs w:val="20"/>
          <w:lang w:eastAsia="zh-CN"/>
        </w:rPr>
      </w:pPr>
      <w:r w:rsidRPr="00126B65">
        <w:rPr>
          <w:rFonts w:ascii="Arial" w:eastAsiaTheme="minorEastAsia" w:hAnsi="Arial" w:cs="Arial"/>
          <w:sz w:val="20"/>
          <w:szCs w:val="20"/>
          <w:lang w:eastAsia="zh-CN"/>
        </w:rPr>
        <w:t xml:space="preserve">Инструмент включается нажатием клавиши выключателя «Вкл/Выкл» (ON /OFF) (1). </w:t>
      </w:r>
    </w:p>
    <w:p w:rsidR="00126B65" w:rsidRPr="00126B65" w:rsidRDefault="00126B65" w:rsidP="00126B65">
      <w:pPr>
        <w:tabs>
          <w:tab w:val="left" w:pos="10585"/>
        </w:tabs>
        <w:ind w:left="1077" w:right="686"/>
        <w:jc w:val="both"/>
        <w:rPr>
          <w:rFonts w:ascii="Arial" w:eastAsiaTheme="minorEastAsia" w:hAnsi="Arial" w:cs="Arial"/>
          <w:sz w:val="20"/>
          <w:szCs w:val="20"/>
          <w:lang w:eastAsia="zh-CN"/>
        </w:rPr>
      </w:pPr>
      <w:r w:rsidRPr="00126B65">
        <w:rPr>
          <w:rFonts w:ascii="Arial" w:eastAsiaTheme="minorEastAsia" w:hAnsi="Arial" w:cs="Arial"/>
          <w:sz w:val="20"/>
          <w:szCs w:val="20"/>
          <w:lang w:eastAsia="zh-CN"/>
        </w:rPr>
        <w:t xml:space="preserve">Чтобы остановить работу инструмента, необходимо отпустить клавишу выключателя «Вкл/Выкл» (ON /OFF) (1). </w:t>
      </w:r>
    </w:p>
    <w:p w:rsidR="00126B65" w:rsidRPr="00126B65" w:rsidRDefault="00126B65" w:rsidP="00126B65">
      <w:pPr>
        <w:tabs>
          <w:tab w:val="left" w:pos="10585"/>
        </w:tabs>
        <w:ind w:left="1077" w:right="686"/>
        <w:jc w:val="both"/>
        <w:rPr>
          <w:rFonts w:ascii="Arial" w:eastAsiaTheme="minorEastAsia" w:hAnsi="Arial" w:cs="Arial"/>
          <w:sz w:val="20"/>
          <w:szCs w:val="20"/>
          <w:lang w:eastAsia="zh-CN"/>
        </w:rPr>
      </w:pPr>
      <w:r w:rsidRPr="00126B65">
        <w:rPr>
          <w:rFonts w:ascii="Arial" w:eastAsiaTheme="minorEastAsia" w:hAnsi="Arial" w:cs="Arial"/>
          <w:sz w:val="20"/>
          <w:szCs w:val="20"/>
          <w:lang w:eastAsia="zh-CN"/>
        </w:rPr>
        <w:t xml:space="preserve">Для непрерывной работы нажать клавишу выключателя «Вкл/Выкл» (ON /OFF) (1) и, удерживая ее в этом положении, нажать на кнопку блокировки (2). </w:t>
      </w:r>
    </w:p>
    <w:p w:rsidR="00126B65" w:rsidRDefault="00126B65" w:rsidP="00126B65">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933184" behindDoc="1" locked="0" layoutInCell="1" allowOverlap="1">
            <wp:simplePos x="0" y="0"/>
            <wp:positionH relativeFrom="column">
              <wp:posOffset>6019800</wp:posOffset>
            </wp:positionH>
            <wp:positionV relativeFrom="paragraph">
              <wp:posOffset>-1174750</wp:posOffset>
            </wp:positionV>
            <wp:extent cx="1356360" cy="165862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a:extLst>
                        <a:ext uri="{28A0092B-C50C-407E-A947-70E740481C1C}">
                          <a14:useLocalDpi xmlns:a14="http://schemas.microsoft.com/office/drawing/2010/main" val="0"/>
                        </a:ext>
                      </a:extLst>
                    </a:blip>
                    <a:srcRect l="64760" r="16168" b="50000"/>
                    <a:stretch>
                      <a:fillRect/>
                    </a:stretch>
                  </pic:blipFill>
                  <pic:spPr bwMode="auto">
                    <a:xfrm>
                      <a:off x="0" y="0"/>
                      <a:ext cx="135636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B65">
        <w:rPr>
          <w:rFonts w:ascii="Arial" w:eastAsiaTheme="minorEastAsia" w:hAnsi="Arial" w:cs="Arial"/>
          <w:sz w:val="20"/>
          <w:szCs w:val="20"/>
          <w:lang w:eastAsia="zh-CN"/>
        </w:rPr>
        <w:t xml:space="preserve">Чтобы отключить инструмент в непрерывном режиме работы, нужно снова нажать и отпустить клавишу выключателя «Вкл/Выкл» (ON /OFF) (2). </w:t>
      </w:r>
    </w:p>
    <w:p w:rsidR="00126B65" w:rsidRPr="00E95609" w:rsidRDefault="00126B65" w:rsidP="00B86EC9">
      <w:pPr>
        <w:tabs>
          <w:tab w:val="left" w:pos="10585"/>
        </w:tabs>
        <w:ind w:left="720" w:right="686"/>
        <w:jc w:val="both"/>
        <w:rPr>
          <w:rFonts w:ascii="Arial" w:hAnsi="Arial" w:cs="Arial"/>
          <w:b/>
          <w:color w:val="000000"/>
          <w:sz w:val="20"/>
          <w:szCs w:val="20"/>
        </w:rPr>
      </w:pPr>
      <w:r w:rsidRPr="00E95609">
        <w:rPr>
          <w:rFonts w:ascii="Arial" w:hAnsi="Arial" w:cs="Arial"/>
          <w:noProof/>
          <w:color w:val="000000"/>
          <w:sz w:val="20"/>
          <w:szCs w:val="20"/>
          <w:lang w:bidi="ar-SA"/>
        </w:rPr>
        <w:drawing>
          <wp:anchor distT="0" distB="0" distL="114300" distR="114300" simplePos="0" relativeHeight="251935232" behindDoc="0" locked="0" layoutInCell="1" allowOverlap="1" wp14:anchorId="6EEA60E9" wp14:editId="3094BE56">
            <wp:simplePos x="0" y="0"/>
            <wp:positionH relativeFrom="column">
              <wp:posOffset>6294120</wp:posOffset>
            </wp:positionH>
            <wp:positionV relativeFrom="paragraph">
              <wp:posOffset>139700</wp:posOffset>
            </wp:positionV>
            <wp:extent cx="893445" cy="962025"/>
            <wp:effectExtent l="0" t="0" r="0" b="0"/>
            <wp:wrapSquare wrapText="bothSides"/>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l="3777" t="3256" r="55728" b="21541"/>
                    <a:stretch>
                      <a:fillRect/>
                    </a:stretch>
                  </pic:blipFill>
                  <pic:spPr bwMode="auto">
                    <a:xfrm>
                      <a:off x="0" y="0"/>
                      <a:ext cx="893445" cy="962025"/>
                    </a:xfrm>
                    <a:prstGeom prst="rect">
                      <a:avLst/>
                    </a:prstGeom>
                    <a:noFill/>
                  </pic:spPr>
                </pic:pic>
              </a:graphicData>
            </a:graphic>
            <wp14:sizeRelH relativeFrom="margin">
              <wp14:pctWidth>0</wp14:pctWidth>
            </wp14:sizeRelH>
            <wp14:sizeRelV relativeFrom="margin">
              <wp14:pctHeight>0</wp14:pctHeight>
            </wp14:sizeRelV>
          </wp:anchor>
        </w:drawing>
      </w:r>
      <w:r w:rsidRPr="00E95609">
        <w:rPr>
          <w:rFonts w:ascii="Arial" w:hAnsi="Arial" w:cs="Arial"/>
          <w:b/>
          <w:color w:val="000000"/>
          <w:sz w:val="20"/>
          <w:szCs w:val="20"/>
        </w:rPr>
        <w:t>Блокировка шпинделя.</w:t>
      </w:r>
    </w:p>
    <w:p w:rsidR="00126B65" w:rsidRPr="00E95609" w:rsidRDefault="00126B65" w:rsidP="00126B65">
      <w:pPr>
        <w:ind w:left="660" w:hangingChars="300" w:hanging="660"/>
        <w:rPr>
          <w:rFonts w:ascii="Arial" w:hAnsi="Arial" w:cs="Arial"/>
          <w:color w:val="000000"/>
          <w:sz w:val="20"/>
          <w:szCs w:val="20"/>
        </w:rPr>
      </w:pPr>
      <w:r w:rsidRPr="00E95609">
        <w:t xml:space="preserve"> </w:t>
      </w:r>
      <w:r w:rsidRPr="00E95609">
        <w:rPr>
          <w:rFonts w:eastAsiaTheme="minorEastAsia" w:hint="eastAsia"/>
          <w:lang w:eastAsia="zh-CN"/>
        </w:rPr>
        <w:t xml:space="preserve">         </w:t>
      </w:r>
      <w:r w:rsidRPr="00E95609">
        <w:rPr>
          <w:rFonts w:ascii="Arial" w:hAnsi="Arial" w:cs="Arial"/>
          <w:b/>
          <w:color w:val="000000"/>
          <w:sz w:val="20"/>
          <w:szCs w:val="20"/>
        </w:rPr>
        <w:t>ВНИМАНИЕ!</w:t>
      </w:r>
      <w:r w:rsidRPr="00E95609">
        <w:rPr>
          <w:rFonts w:ascii="Arial" w:hAnsi="Arial" w:cs="Arial"/>
          <w:color w:val="000000"/>
          <w:sz w:val="20"/>
          <w:szCs w:val="20"/>
        </w:rPr>
        <w:tab/>
        <w:t xml:space="preserve">Никогда не задействуйте блокировку при вращающемся шпинделе. Это может привести к повреждению инструмента. </w:t>
      </w:r>
    </w:p>
    <w:p w:rsidR="00126B65" w:rsidRPr="00E95609" w:rsidRDefault="00126B65" w:rsidP="00126B65">
      <w:pPr>
        <w:ind w:left="1413"/>
        <w:rPr>
          <w:rFonts w:ascii="Arial" w:hAnsi="Arial" w:cs="Arial"/>
          <w:color w:val="000000"/>
          <w:sz w:val="20"/>
          <w:szCs w:val="20"/>
        </w:rPr>
      </w:pPr>
      <w:r w:rsidRPr="00E95609">
        <w:rPr>
          <w:rFonts w:ascii="Arial" w:hAnsi="Arial" w:cs="Arial"/>
          <w:color w:val="000000"/>
          <w:sz w:val="20"/>
          <w:szCs w:val="20"/>
        </w:rPr>
        <w:t>Нажмите на кнопку блокировки (5) для предотвращения вращения шпинделя при установке или снятии дополнительных принадлежностей.</w:t>
      </w:r>
    </w:p>
    <w:p w:rsidR="00126B65" w:rsidRPr="00E95609" w:rsidRDefault="00126B65" w:rsidP="00126B65">
      <w:pPr>
        <w:ind w:left="720" w:firstLineChars="293" w:firstLine="588"/>
        <w:rPr>
          <w:rFonts w:ascii="Arial" w:hAnsi="Arial" w:cs="Arial"/>
          <w:b/>
          <w:bCs/>
          <w:sz w:val="20"/>
          <w:szCs w:val="20"/>
        </w:rPr>
      </w:pPr>
      <w:r w:rsidRPr="00E95609">
        <w:rPr>
          <w:rFonts w:ascii="Arial" w:hAnsi="Arial" w:cs="Arial"/>
          <w:b/>
          <w:bCs/>
          <w:sz w:val="20"/>
          <w:szCs w:val="20"/>
        </w:rPr>
        <w:t>Использование.</w:t>
      </w:r>
    </w:p>
    <w:p w:rsidR="00126B65" w:rsidRPr="00E95609" w:rsidRDefault="00126B65" w:rsidP="00126B65">
      <w:pPr>
        <w:ind w:left="1395"/>
        <w:rPr>
          <w:rFonts w:ascii="Arial" w:hAnsi="Arial" w:cs="Arial"/>
          <w:color w:val="000000"/>
          <w:sz w:val="20"/>
          <w:szCs w:val="20"/>
        </w:rPr>
      </w:pPr>
      <w:r w:rsidRPr="00E95609">
        <w:rPr>
          <w:rFonts w:ascii="Arial" w:hAnsi="Arial" w:cs="Arial"/>
          <w:b/>
          <w:color w:val="000000"/>
          <w:sz w:val="20"/>
          <w:szCs w:val="20"/>
        </w:rPr>
        <w:t>ВНИМАНИЕ!</w:t>
      </w:r>
      <w:r w:rsidRPr="00E95609">
        <w:rPr>
          <w:rFonts w:ascii="Arial" w:hAnsi="Arial" w:cs="Arial"/>
          <w:color w:val="000000"/>
          <w:sz w:val="20"/>
          <w:szCs w:val="20"/>
        </w:rPr>
        <w:t xml:space="preserve"> Запрещается класть углошлифовальную машину на заготовку, т.к. шлифовальный круг может повредить ее.</w:t>
      </w:r>
    </w:p>
    <w:p w:rsidR="00126B65" w:rsidRPr="00E95609" w:rsidRDefault="00126B65" w:rsidP="00126B65">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Четко зафиксируйте заготовку перед началом шлифования;</w:t>
      </w:r>
    </w:p>
    <w:p w:rsidR="00126B65" w:rsidRPr="00E95609" w:rsidRDefault="00126B65" w:rsidP="00126B65">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Крепко держа машину, прижмите её к заготовке под углом 15 градусов;</w:t>
      </w:r>
    </w:p>
    <w:p w:rsidR="00126B65" w:rsidRPr="00E95609" w:rsidRDefault="00126B65" w:rsidP="00126B65">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Равномерно и плавно перемещайте шлифовальный или отрезной диск поперек заготовки;</w:t>
      </w:r>
    </w:p>
    <w:p w:rsidR="00126B65" w:rsidRPr="00E95609" w:rsidRDefault="00126B65" w:rsidP="00126B65">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Запрещается использовать изношенные или поломанные шлифовальные и отрезные диски;</w:t>
      </w:r>
    </w:p>
    <w:p w:rsidR="00126B65" w:rsidRPr="00E95609" w:rsidRDefault="00126B65" w:rsidP="00126B65">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Выключайте изделие перед тем, как отсоединить его от сети электропитания.</w:t>
      </w:r>
    </w:p>
    <w:p w:rsidR="00126B65" w:rsidRDefault="00126B65" w:rsidP="00126B65">
      <w:pPr>
        <w:tabs>
          <w:tab w:val="left" w:pos="10585"/>
        </w:tabs>
        <w:ind w:left="720" w:right="686"/>
        <w:jc w:val="both"/>
        <w:rPr>
          <w:rFonts w:ascii="Arial" w:eastAsiaTheme="minorEastAsia" w:hAnsi="Arial" w:cs="Arial"/>
          <w:sz w:val="20"/>
          <w:szCs w:val="20"/>
          <w:lang w:eastAsia="zh-CN"/>
        </w:rPr>
      </w:pPr>
    </w:p>
    <w:p w:rsidR="00E95609" w:rsidRPr="00E95609" w:rsidRDefault="00E95609" w:rsidP="00126B65">
      <w:pPr>
        <w:tabs>
          <w:tab w:val="left" w:pos="10585"/>
        </w:tabs>
        <w:ind w:left="720" w:right="686"/>
        <w:jc w:val="both"/>
        <w:rPr>
          <w:rFonts w:ascii="Arial" w:hAnsi="Arial" w:cs="Arial"/>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24992" behindDoc="0" locked="0" layoutInCell="1" allowOverlap="1" wp14:anchorId="3355FEF0" wp14:editId="05221DED">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C12EFD" id="Прямая соединительная линия 122" o:spid="_x0000_s1026" style="position:absolute;z-index:2519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ПРАВИЛА УСТАНОВКИ ЧАСТЕЙ ОБОРУДОВАНИЯ</w:t>
      </w:r>
      <w:r w:rsidRPr="00E95609">
        <w:rPr>
          <w:rFonts w:ascii="Arial" w:eastAsia="Arial Narrow" w:hAnsi="Arial" w:cs="Arial"/>
          <w:color w:val="808080" w:themeColor="background1" w:themeShade="80"/>
          <w:sz w:val="24"/>
          <w:szCs w:val="24"/>
        </w:rPr>
        <w:t xml:space="preserve">. </w:t>
      </w:r>
    </w:p>
    <w:p w:rsidR="00E95609" w:rsidRPr="00E95609" w:rsidRDefault="00E95609" w:rsidP="00E95609">
      <w:pPr>
        <w:ind w:firstLineChars="341" w:firstLine="750"/>
        <w:jc w:val="both"/>
        <w:rPr>
          <w:rFonts w:ascii="Arial" w:hAnsi="Arial" w:cs="Arial"/>
          <w:b/>
          <w:bCs/>
          <w:sz w:val="20"/>
          <w:szCs w:val="20"/>
        </w:rPr>
      </w:pPr>
      <w:r w:rsidRPr="00E95609">
        <w:rPr>
          <w:noProof/>
          <w:lang w:bidi="ar-SA"/>
        </w:rPr>
        <w:drawing>
          <wp:anchor distT="0" distB="0" distL="114300" distR="114300" simplePos="0" relativeHeight="251902464" behindDoc="0" locked="0" layoutInCell="1" allowOverlap="1" wp14:anchorId="08E2AD52" wp14:editId="7B1FDA4F">
            <wp:simplePos x="0" y="0"/>
            <wp:positionH relativeFrom="column">
              <wp:posOffset>6047105</wp:posOffset>
            </wp:positionH>
            <wp:positionV relativeFrom="paragraph">
              <wp:posOffset>49530</wp:posOffset>
            </wp:positionV>
            <wp:extent cx="1287145" cy="1382395"/>
            <wp:effectExtent l="19050" t="19050" r="27305" b="27305"/>
            <wp:wrapSquare wrapText="bothSides"/>
            <wp:docPr id="57" name="图片 40" descr="AG%20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20Change"/>
                    <pic:cNvPicPr>
                      <a:picLocks noChangeAspect="1" noChangeArrowheads="1"/>
                    </pic:cNvPicPr>
                  </pic:nvPicPr>
                  <pic:blipFill>
                    <a:blip r:embed="rId26">
                      <a:lum contrast="12000"/>
                    </a:blip>
                    <a:srcRect l="18999" t="7903" r="4117" b="9494"/>
                    <a:stretch>
                      <a:fillRect/>
                    </a:stretch>
                  </pic:blipFill>
                  <pic:spPr bwMode="auto">
                    <a:xfrm>
                      <a:off x="0" y="0"/>
                      <a:ext cx="1287145" cy="1382395"/>
                    </a:xfrm>
                    <a:prstGeom prst="rect">
                      <a:avLst/>
                    </a:prstGeom>
                    <a:noFill/>
                    <a:ln w="6350">
                      <a:solidFill>
                        <a:srgbClr val="000000"/>
                      </a:solidFill>
                      <a:miter lim="800000"/>
                      <a:headEnd/>
                      <a:tailEnd/>
                    </a:ln>
                    <a:effectLst/>
                  </pic:spPr>
                </pic:pic>
              </a:graphicData>
            </a:graphic>
          </wp:anchor>
        </w:drawing>
      </w:r>
    </w:p>
    <w:p w:rsidR="00E95609" w:rsidRPr="00E95609" w:rsidRDefault="00E95609" w:rsidP="00E95609">
      <w:pPr>
        <w:ind w:firstLineChars="341" w:firstLine="685"/>
        <w:jc w:val="both"/>
        <w:rPr>
          <w:rFonts w:ascii="Arial" w:hAnsi="Arial" w:cs="Arial"/>
          <w:bCs/>
          <w:sz w:val="20"/>
          <w:szCs w:val="20"/>
        </w:rPr>
      </w:pPr>
      <w:r w:rsidRPr="00E95609">
        <w:rPr>
          <w:rFonts w:ascii="Arial" w:hAnsi="Arial" w:cs="Arial"/>
          <w:b/>
          <w:bCs/>
          <w:sz w:val="20"/>
          <w:szCs w:val="20"/>
        </w:rPr>
        <w:t xml:space="preserve">ВНИМАНИЕ! </w:t>
      </w:r>
      <w:r w:rsidRPr="00E95609">
        <w:rPr>
          <w:rFonts w:ascii="Arial" w:hAnsi="Arial" w:cs="Arial"/>
          <w:bCs/>
          <w:sz w:val="20"/>
          <w:szCs w:val="20"/>
        </w:rPr>
        <w:t>Устанавливайте только подходящие шлифовальные и отрезные диски.</w:t>
      </w:r>
    </w:p>
    <w:p w:rsidR="00E95609" w:rsidRPr="00E95609" w:rsidRDefault="00E95609" w:rsidP="00E95609">
      <w:pPr>
        <w:ind w:firstLineChars="350" w:firstLine="700"/>
        <w:jc w:val="both"/>
        <w:rPr>
          <w:rFonts w:ascii="Arial" w:hAnsi="Arial" w:cs="Arial"/>
          <w:bCs/>
          <w:sz w:val="20"/>
          <w:szCs w:val="20"/>
        </w:rPr>
      </w:pPr>
      <w:r w:rsidRPr="00E95609">
        <w:rPr>
          <w:rFonts w:ascii="Arial" w:hAnsi="Arial" w:cs="Arial"/>
          <w:bCs/>
          <w:sz w:val="20"/>
          <w:szCs w:val="20"/>
        </w:rPr>
        <w:t>Устанавливайте только армированные шлифовальные круги.</w:t>
      </w:r>
    </w:p>
    <w:p w:rsidR="00E95609" w:rsidRPr="00E95609" w:rsidRDefault="00E95609" w:rsidP="00E95609">
      <w:pPr>
        <w:ind w:firstLineChars="350" w:firstLine="700"/>
        <w:jc w:val="both"/>
        <w:rPr>
          <w:rFonts w:ascii="Arial" w:hAnsi="Arial" w:cs="Arial"/>
          <w:sz w:val="20"/>
          <w:szCs w:val="20"/>
        </w:rPr>
      </w:pPr>
      <w:r w:rsidRPr="00E95609">
        <w:rPr>
          <w:rFonts w:ascii="Arial" w:hAnsi="Arial" w:cs="Arial"/>
          <w:bCs/>
          <w:sz w:val="20"/>
          <w:szCs w:val="20"/>
        </w:rPr>
        <w:t>Шлифовальный или отрезной круг не должен касаться защитного кожуха.</w:t>
      </w:r>
    </w:p>
    <w:p w:rsidR="00E95609" w:rsidRPr="00E95609" w:rsidRDefault="00E95609" w:rsidP="00E95609">
      <w:pPr>
        <w:shd w:val="clear" w:color="auto" w:fill="FFFFFF"/>
        <w:adjustRightInd w:val="0"/>
        <w:ind w:left="360"/>
        <w:rPr>
          <w:rFonts w:ascii="Arial" w:hAnsi="Arial" w:cs="Arial"/>
          <w:b/>
        </w:rPr>
      </w:pPr>
      <w:r w:rsidRPr="00E95609">
        <w:rPr>
          <w:rFonts w:ascii="Arial" w:hAnsi="Arial" w:cs="Arial"/>
          <w:b/>
        </w:rPr>
        <w:t>Установка и замена шлифовальных и отрезных дисков.</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Нажмите на кнопку блокировки шпинделя и поверните шпиндель так, чтобы он</w:t>
      </w:r>
      <w:r w:rsidRPr="00E95609">
        <w:rPr>
          <w:rFonts w:ascii="Arial" w:eastAsiaTheme="minorEastAsia" w:hAnsi="Arial" w:cs="Arial" w:hint="eastAsia"/>
          <w:sz w:val="20"/>
          <w:szCs w:val="20"/>
          <w:lang w:eastAsia="zh-CN"/>
        </w:rPr>
        <w:t xml:space="preserve"> </w:t>
      </w:r>
      <w:r w:rsidRPr="00E95609">
        <w:rPr>
          <w:rFonts w:ascii="Arial" w:eastAsiaTheme="minorEastAsia" w:hAnsi="Arial" w:cs="Arial"/>
          <w:sz w:val="20"/>
          <w:szCs w:val="20"/>
          <w:lang w:eastAsia="zh-CN"/>
        </w:rPr>
        <w:t xml:space="preserve">попал в </w:t>
      </w:r>
      <w:r w:rsidRPr="00E95609">
        <w:rPr>
          <w:rFonts w:ascii="Arial" w:eastAsiaTheme="minorEastAsia" w:hAnsi="Arial" w:cs="Arial" w:hint="eastAsia"/>
          <w:sz w:val="20"/>
          <w:szCs w:val="20"/>
          <w:lang w:eastAsia="zh-CN"/>
        </w:rPr>
        <w:t xml:space="preserve">    </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специальное отверстие. В процессе обязательно удерживайте кнопку блокировки шпинделя нажатой.</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помощи специального ключа (11) снимите внешний фланец (12) со шпинделя.</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Установите шлифовальный или отрезной диск (7) на внутренний фланец (5).</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Установите внешний фланец (12) на шлифовальный или отрезной диск (7)</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Затяните внешний фланец при помощи специального ключа (11)</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Отпустите кнопку блокировки шпинделя.</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E95609" w:rsidRPr="00E95609" w:rsidRDefault="00E95609" w:rsidP="00E95609">
      <w:pPr>
        <w:shd w:val="clear" w:color="auto" w:fill="FFFFFF"/>
        <w:adjustRightInd w:val="0"/>
        <w:ind w:firstLineChars="196" w:firstLine="394"/>
        <w:rPr>
          <w:rFonts w:ascii="Arial" w:hAnsi="Arial" w:cs="Arial"/>
          <w:sz w:val="20"/>
          <w:szCs w:val="20"/>
        </w:rPr>
      </w:pPr>
      <w:r w:rsidRPr="00E95609">
        <w:rPr>
          <w:rFonts w:ascii="Arial" w:hAnsi="Arial" w:cs="Arial"/>
          <w:b/>
          <w:sz w:val="20"/>
          <w:szCs w:val="20"/>
        </w:rPr>
        <w:t>ВНИМАНИЕ!</w:t>
      </w:r>
      <w:r w:rsidRPr="00E95609">
        <w:rPr>
          <w:rFonts w:ascii="Arial" w:hAnsi="Arial" w:cs="Arial"/>
          <w:sz w:val="20"/>
          <w:szCs w:val="20"/>
        </w:rPr>
        <w:t xml:space="preserve"> В противном случае при включении Вы повредите корпус редуктора!</w:t>
      </w:r>
    </w:p>
    <w:p w:rsidR="00E95609" w:rsidRPr="00E95609" w:rsidRDefault="00E95609" w:rsidP="00E95609">
      <w:pPr>
        <w:shd w:val="clear" w:color="auto" w:fill="FFFFFF"/>
        <w:adjustRightInd w:val="0"/>
        <w:ind w:left="360"/>
        <w:rPr>
          <w:rFonts w:ascii="Arial" w:hAnsi="Arial" w:cs="Arial"/>
          <w:b/>
          <w:sz w:val="20"/>
          <w:szCs w:val="20"/>
        </w:rPr>
      </w:pPr>
      <w:r w:rsidRPr="00E95609">
        <w:rPr>
          <w:rFonts w:ascii="Arial" w:hAnsi="Arial" w:cs="Arial"/>
          <w:b/>
          <w:sz w:val="20"/>
          <w:szCs w:val="20"/>
        </w:rPr>
        <w:t>Установка защитного кожуха.</w:t>
      </w:r>
    </w:p>
    <w:p w:rsidR="00E1315C" w:rsidRPr="00E1315C" w:rsidRDefault="00E1315C" w:rsidP="00523BF0">
      <w:pPr>
        <w:ind w:left="1077"/>
        <w:rPr>
          <w:rFonts w:ascii="Arial" w:hAnsi="Arial" w:cs="Arial"/>
          <w:color w:val="000000"/>
          <w:sz w:val="20"/>
          <w:szCs w:val="20"/>
        </w:rPr>
      </w:pPr>
      <w:r w:rsidRPr="00E1315C">
        <w:rPr>
          <w:rFonts w:ascii="Arial" w:hAnsi="Arial" w:cs="Arial"/>
          <w:color w:val="000000"/>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E1315C" w:rsidRPr="00523BF0" w:rsidRDefault="00E1315C" w:rsidP="00523BF0">
      <w:pPr>
        <w:tabs>
          <w:tab w:val="left" w:pos="10585"/>
        </w:tabs>
        <w:ind w:left="1077" w:right="686"/>
        <w:jc w:val="both"/>
        <w:rPr>
          <w:rFonts w:ascii="Arial" w:eastAsiaTheme="minorEastAsia" w:hAnsi="Arial" w:cs="Arial"/>
          <w:sz w:val="20"/>
          <w:szCs w:val="20"/>
          <w:lang w:eastAsia="zh-CN"/>
        </w:rPr>
      </w:pPr>
      <w:r w:rsidRPr="00523BF0">
        <w:rPr>
          <w:rFonts w:ascii="Arial" w:eastAsiaTheme="minorEastAsia" w:hAnsi="Arial" w:cs="Arial"/>
          <w:sz w:val="20"/>
          <w:szCs w:val="20"/>
          <w:lang w:eastAsia="zh-CN"/>
        </w:rPr>
        <w:t>Установите кожух диска, чтобы выступ на его хомуте совместился с пазом на коробке подшипника. Затем установите кожух под таким углом, чтобы во время работы он защищал оператора. Надежно затяните винты. Для снятия кожуха диска выполните процедуру установки в обратном порядке.</w:t>
      </w:r>
    </w:p>
    <w:p w:rsidR="00E95609" w:rsidRPr="00E95609" w:rsidRDefault="00523BF0" w:rsidP="00E95609">
      <w:pPr>
        <w:ind w:firstLineChars="50" w:firstLine="100"/>
        <w:rPr>
          <w:rFonts w:ascii="Arial" w:hAnsi="Arial" w:cs="Arial"/>
          <w:b/>
          <w:bCs/>
          <w:sz w:val="20"/>
          <w:szCs w:val="20"/>
          <w:lang w:eastAsia="zh-CN"/>
        </w:rPr>
      </w:pPr>
      <w:r w:rsidRPr="00E1315C">
        <w:rPr>
          <w:rFonts w:ascii="Arial" w:eastAsiaTheme="minorEastAsia" w:hAnsi="Arial" w:cs="Arial"/>
          <w:noProof/>
          <w:sz w:val="20"/>
          <w:szCs w:val="20"/>
          <w:lang w:bidi="ar-SA"/>
        </w:rPr>
        <w:drawing>
          <wp:anchor distT="0" distB="0" distL="114300" distR="114300" simplePos="0" relativeHeight="251904512" behindDoc="0" locked="0" layoutInCell="1" allowOverlap="1" wp14:anchorId="195675E1" wp14:editId="24F5064B">
            <wp:simplePos x="0" y="0"/>
            <wp:positionH relativeFrom="column">
              <wp:posOffset>4867275</wp:posOffset>
            </wp:positionH>
            <wp:positionV relativeFrom="paragraph">
              <wp:posOffset>33020</wp:posOffset>
            </wp:positionV>
            <wp:extent cx="2333625" cy="609600"/>
            <wp:effectExtent l="19050" t="0" r="9525" b="0"/>
            <wp:wrapSquare wrapText="bothSides"/>
            <wp:docPr id="23" name="图片 8" descr="C:\Documents and Settings\Zhongll\桌面\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Zhongll\桌面\未标题-1.jpg"/>
                    <pic:cNvPicPr>
                      <a:picLocks noChangeAspect="1" noChangeArrowheads="1"/>
                    </pic:cNvPicPr>
                  </pic:nvPicPr>
                  <pic:blipFill>
                    <a:blip r:embed="rId27"/>
                    <a:srcRect/>
                    <a:stretch>
                      <a:fillRect/>
                    </a:stretch>
                  </pic:blipFill>
                  <pic:spPr bwMode="auto">
                    <a:xfrm>
                      <a:off x="0" y="0"/>
                      <a:ext cx="2333625" cy="609600"/>
                    </a:xfrm>
                    <a:prstGeom prst="rect">
                      <a:avLst/>
                    </a:prstGeom>
                    <a:noFill/>
                    <a:ln w="9525">
                      <a:noFill/>
                      <a:miter lim="800000"/>
                      <a:headEnd/>
                      <a:tailEnd/>
                    </a:ln>
                  </pic:spPr>
                </pic:pic>
              </a:graphicData>
            </a:graphic>
          </wp:anchor>
        </w:drawing>
      </w:r>
      <w:r w:rsidR="00E95609" w:rsidRPr="00E95609">
        <w:rPr>
          <w:rFonts w:ascii="SimSun" w:eastAsiaTheme="minorEastAsia" w:hAnsi="SimSun" w:cs="SimSun" w:hint="eastAsia"/>
          <w:noProof/>
          <w:lang w:eastAsia="zh-CN" w:bidi="ar-SA"/>
        </w:rPr>
        <w:t xml:space="preserve"> </w:t>
      </w:r>
      <w:r w:rsidR="00E95609" w:rsidRPr="00E95609">
        <w:rPr>
          <w:rFonts w:ascii="Arial" w:hAnsi="Arial" w:cs="Arial"/>
          <w:b/>
          <w:bCs/>
          <w:sz w:val="20"/>
          <w:szCs w:val="20"/>
        </w:rPr>
        <w:t>Установка боковой рукоятки.</w:t>
      </w:r>
    </w:p>
    <w:p w:rsidR="00E95609" w:rsidRPr="00E95609" w:rsidRDefault="00E95609" w:rsidP="00E95609">
      <w:pPr>
        <w:shd w:val="clear" w:color="auto" w:fill="FFFFFF"/>
        <w:adjustRightInd w:val="0"/>
        <w:ind w:firstLineChars="300" w:firstLine="600"/>
        <w:jc w:val="both"/>
        <w:rPr>
          <w:rFonts w:ascii="Arial" w:eastAsiaTheme="minorEastAsia" w:hAnsi="Arial" w:cs="Arial"/>
          <w:sz w:val="20"/>
          <w:szCs w:val="20"/>
          <w:lang w:eastAsia="zh-CN"/>
        </w:rPr>
      </w:pPr>
      <w:bookmarkStart w:id="4" w:name="OLE_LINK9"/>
      <w:bookmarkStart w:id="5" w:name="OLE_LINK10"/>
      <w:r w:rsidRPr="00E1315C">
        <w:rPr>
          <w:rFonts w:ascii="Arial" w:eastAsiaTheme="minorEastAsia" w:hAnsi="Arial" w:cs="Arial"/>
          <w:sz w:val="20"/>
          <w:szCs w:val="20"/>
          <w:lang w:eastAsia="zh-CN"/>
        </w:rPr>
        <w:t xml:space="preserve">Боковую рукоятку можно установить, как для управления справа, так и </w:t>
      </w:r>
      <w:r w:rsidRPr="00E95609">
        <w:rPr>
          <w:rFonts w:ascii="Arial" w:eastAsiaTheme="minorEastAsia" w:hAnsi="Arial" w:cs="Arial" w:hint="eastAsia"/>
          <w:sz w:val="20"/>
          <w:szCs w:val="20"/>
          <w:lang w:eastAsia="zh-CN"/>
        </w:rPr>
        <w:t xml:space="preserve"> </w:t>
      </w:r>
    </w:p>
    <w:p w:rsidR="00E95609" w:rsidRPr="00E95609" w:rsidRDefault="00E95609" w:rsidP="00523BF0">
      <w:pPr>
        <w:shd w:val="clear" w:color="auto" w:fill="FFFFFF"/>
        <w:adjustRightInd w:val="0"/>
        <w:ind w:left="600" w:firstLineChars="300" w:firstLine="600"/>
        <w:jc w:val="both"/>
        <w:rPr>
          <w:rFonts w:ascii="Arial" w:eastAsiaTheme="minorEastAsia" w:hAnsi="Arial" w:cs="Arial"/>
          <w:sz w:val="20"/>
          <w:szCs w:val="20"/>
          <w:lang w:eastAsia="zh-CN"/>
        </w:rPr>
      </w:pPr>
      <w:r w:rsidRPr="00E1315C">
        <w:rPr>
          <w:rFonts w:ascii="Arial" w:eastAsiaTheme="minorEastAsia" w:hAnsi="Arial" w:cs="Arial"/>
          <w:sz w:val="20"/>
          <w:szCs w:val="20"/>
          <w:lang w:eastAsia="zh-CN"/>
        </w:rPr>
        <w:t>слева.</w:t>
      </w:r>
      <w:r w:rsidR="00E1315C" w:rsidRPr="00E1315C">
        <w:rPr>
          <w:rFonts w:ascii="Arial" w:eastAsiaTheme="minorEastAsia" w:hAnsi="Arial" w:cs="Arial"/>
          <w:sz w:val="20"/>
          <w:szCs w:val="20"/>
          <w:lang w:eastAsia="zh-CN"/>
        </w:rPr>
        <w:t xml:space="preserve"> </w:t>
      </w:r>
      <w:r w:rsidRPr="00E1315C">
        <w:rPr>
          <w:rFonts w:ascii="Arial" w:eastAsiaTheme="minorEastAsia" w:hAnsi="Arial" w:cs="Arial"/>
          <w:sz w:val="20"/>
          <w:szCs w:val="20"/>
          <w:lang w:eastAsia="zh-CN"/>
        </w:rPr>
        <w:t>Для управления слева установите боковую рукоятку на правой стороне редуктора.</w:t>
      </w:r>
      <w:r w:rsidR="00E1315C" w:rsidRPr="00E1315C">
        <w:rPr>
          <w:rFonts w:ascii="Arial" w:eastAsiaTheme="minorEastAsia" w:hAnsi="Arial" w:cs="Arial"/>
          <w:sz w:val="20"/>
          <w:szCs w:val="20"/>
          <w:lang w:eastAsia="zh-CN"/>
        </w:rPr>
        <w:t xml:space="preserve"> </w:t>
      </w:r>
      <w:r w:rsidRPr="00E1315C">
        <w:rPr>
          <w:rFonts w:ascii="Arial" w:eastAsiaTheme="minorEastAsia" w:hAnsi="Arial" w:cs="Arial"/>
          <w:sz w:val="20"/>
          <w:szCs w:val="20"/>
          <w:lang w:eastAsia="zh-CN"/>
        </w:rPr>
        <w:t xml:space="preserve">Для управления справа установите боковую рукоятку на левой стороне </w:t>
      </w:r>
      <w:r w:rsidRPr="00E95609">
        <w:rPr>
          <w:rFonts w:ascii="Arial" w:hAnsi="Arial" w:cs="Arial"/>
          <w:sz w:val="20"/>
          <w:szCs w:val="20"/>
        </w:rPr>
        <w:t>редуктора.</w:t>
      </w:r>
      <w:bookmarkEnd w:id="4"/>
      <w:bookmarkEnd w:id="5"/>
    </w:p>
    <w:p w:rsidR="00E95609" w:rsidRPr="00E95609" w:rsidRDefault="00E95609" w:rsidP="00E95609">
      <w:pPr>
        <w:tabs>
          <w:tab w:val="left" w:pos="10585"/>
        </w:tabs>
        <w:ind w:right="686" w:firstLineChars="245" w:firstLine="590"/>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0" distB="0" distL="114300" distR="114300" simplePos="0" relativeHeight="251926016" behindDoc="0" locked="0" layoutInCell="1" allowOverlap="1" wp14:anchorId="66FF1EA5" wp14:editId="64479102">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4E57B8" id="Прямая соединительная линия 123"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ТЕХНИЧЕСКОЕ ОБСЛУЖИВАНИЕ ОБОРУДОВАНИЯ.</w:t>
      </w:r>
      <w:r w:rsidRPr="00E95609">
        <w:rPr>
          <w:rFonts w:ascii="Arial" w:hAnsi="Arial" w:cs="Arial"/>
          <w:b/>
          <w:noProof/>
          <w:sz w:val="24"/>
          <w:szCs w:val="24"/>
          <w:lang w:bidi="ar-SA"/>
        </w:rPr>
        <w:t xml:space="preserve"> </w:t>
      </w:r>
    </w:p>
    <w:p w:rsidR="00E95609" w:rsidRPr="00E95609" w:rsidRDefault="00E95609" w:rsidP="00E95609">
      <w:pPr>
        <w:ind w:left="720"/>
        <w:jc w:val="both"/>
        <w:rPr>
          <w:rFonts w:ascii="Arial" w:hAnsi="Arial" w:cs="Arial"/>
          <w:b/>
          <w:sz w:val="20"/>
          <w:szCs w:val="20"/>
        </w:rPr>
      </w:pPr>
    </w:p>
    <w:p w:rsidR="00E95609" w:rsidRPr="00E95609" w:rsidRDefault="00E95609" w:rsidP="00E95609">
      <w:pPr>
        <w:ind w:left="720"/>
        <w:jc w:val="both"/>
        <w:rPr>
          <w:rFonts w:ascii="Arial" w:hAnsi="Arial" w:cs="Arial"/>
          <w:b/>
          <w:sz w:val="20"/>
          <w:szCs w:val="20"/>
        </w:rPr>
      </w:pPr>
      <w:r w:rsidRPr="00E95609">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E95609" w:rsidRPr="00E95609" w:rsidTr="00E95609">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ДЕЙСТВИЯ ПО УСТРАНЕНИЮ</w:t>
            </w:r>
          </w:p>
        </w:tc>
      </w:tr>
      <w:tr w:rsidR="00E95609" w:rsidRPr="00E95609" w:rsidTr="00E9560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Проверить наличие напряжения в сети питания.</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Закрепить правильно рабочий инструмент.</w:t>
            </w:r>
          </w:p>
        </w:tc>
      </w:tr>
      <w:tr w:rsidR="00E95609" w:rsidRPr="00E95609" w:rsidTr="00E9560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397"/>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Прочистить окна охлаждения электродвигателя</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Снять нагрузку </w:t>
            </w:r>
          </w:p>
        </w:tc>
      </w:tr>
      <w:tr w:rsidR="00E95609" w:rsidRPr="00E95609" w:rsidTr="00E95609">
        <w:trPr>
          <w:trHeight w:val="397"/>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bl>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p>
    <w:p w:rsidR="00E95609" w:rsidRPr="00E95609" w:rsidRDefault="00E95609" w:rsidP="00E95609">
      <w:pPr>
        <w:tabs>
          <w:tab w:val="left" w:pos="10585"/>
        </w:tabs>
        <w:ind w:left="993"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ВНИМАНИЕ! </w:t>
      </w:r>
      <w:r w:rsidRPr="00E95609">
        <w:rPr>
          <w:rFonts w:ascii="Arial" w:eastAsiaTheme="minorEastAsia" w:hAnsi="Arial" w:cs="Arial"/>
          <w:sz w:val="20"/>
          <w:szCs w:val="20"/>
          <w:lang w:eastAsia="zh-CN"/>
        </w:rPr>
        <w:t>Перед началом любых работ по обслуживанию инструмента вытащить вилку из розетки.</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Предохраняйте инструмент от ударов и повышенной вибрации, а также попадания на корпусные детали масла и смазок. </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E95609" w:rsidRPr="00E95609" w:rsidRDefault="00E95609" w:rsidP="00E95609">
      <w:pPr>
        <w:tabs>
          <w:tab w:val="left" w:pos="10585"/>
        </w:tabs>
        <w:ind w:left="720" w:right="686"/>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2704" behindDoc="0" locked="0" layoutInCell="1" allowOverlap="1" wp14:anchorId="2892D73D" wp14:editId="24580D03">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375853" id="Прямая соединительная линия 124" o:spid="_x0000_s1026" style="position:absolute;z-index:25191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ГАРАНТИЙНОЕ ОБЯЗАТЕЛЬСТВО.</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На электроинструмент распространяется гарантия, согласно сроку, указанному в гарантийном талоне.</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E95609" w:rsidRPr="00E95609" w:rsidRDefault="00E95609" w:rsidP="00E95609">
      <w:pPr>
        <w:tabs>
          <w:tab w:val="left" w:pos="10585"/>
        </w:tabs>
        <w:ind w:left="720" w:right="686"/>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3728" behindDoc="0" locked="0" layoutInCell="1" allowOverlap="1" wp14:anchorId="60F7FB5D" wp14:editId="2472FF5F">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55A08F6" id="Прямая соединительная линия 125" o:spid="_x0000_s1026" style="position:absolute;z-index:2519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 xml:space="preserve">СРОК СЛУЖБЫ.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ЗАПРЕЩЕНО применение инструмента не по назначению!</w:t>
      </w:r>
    </w:p>
    <w:p w:rsidR="00E95609" w:rsidRPr="00E95609" w:rsidRDefault="00E95609" w:rsidP="00E95609">
      <w:pPr>
        <w:tabs>
          <w:tab w:val="left" w:pos="10585"/>
        </w:tabs>
        <w:ind w:left="720" w:right="686"/>
        <w:rPr>
          <w:rFonts w:ascii="Arial" w:eastAsia="Arial Narrow" w:hAnsi="Arial" w:cs="Arial"/>
          <w:b/>
          <w:color w:val="808080" w:themeColor="background1" w:themeShade="80"/>
          <w:sz w:val="24"/>
          <w:szCs w:val="24"/>
        </w:rPr>
      </w:pPr>
      <w:r w:rsidRPr="00E95609">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914752" behindDoc="0" locked="0" layoutInCell="1" allowOverlap="1" wp14:anchorId="6ABB9828" wp14:editId="39C91CA9">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D01525" id="Прямая соединительная линия 126" o:spid="_x0000_s1026" style="position:absolute;z-index:2519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E95609">
        <w:rPr>
          <w:rFonts w:ascii="Arial" w:hAnsi="Arial" w:cs="Arial"/>
          <w:b/>
          <w:noProof/>
          <w:color w:val="808080" w:themeColor="background1" w:themeShade="80"/>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E95609" w:rsidRPr="00E95609" w:rsidRDefault="00E95609" w:rsidP="00E95609">
      <w:pPr>
        <w:tabs>
          <w:tab w:val="left" w:pos="10585"/>
        </w:tabs>
        <w:ind w:left="720" w:right="686"/>
        <w:jc w:val="both"/>
        <w:rPr>
          <w:rFonts w:ascii="Arial" w:eastAsia="Arial Narrow" w:hAnsi="Arial" w:cs="Arial"/>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5776" behindDoc="0" locked="0" layoutInCell="1" allowOverlap="1" wp14:anchorId="735D48F9" wp14:editId="5CC56088">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E2FB1F" id="Прямая соединительная линия 127" o:spid="_x0000_s1026" style="position:absolute;z-index:25191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КРИТЕРИЙ ПРЕДЕЛЬНЫХ СОСТОЯНИЙ</w:t>
      </w:r>
      <w:r w:rsidRPr="00E95609">
        <w:rPr>
          <w:rFonts w:ascii="Arial" w:eastAsia="Arial Narrow" w:hAnsi="Arial" w:cs="Arial"/>
          <w:color w:val="808080" w:themeColor="background1" w:themeShade="80"/>
          <w:sz w:val="24"/>
          <w:szCs w:val="24"/>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Перетёрт или повреждён электрический кабель.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Поврежден корпус изделия.</w:t>
      </w:r>
    </w:p>
    <w:p w:rsidR="00E95609" w:rsidRPr="00E95609" w:rsidRDefault="00E95609" w:rsidP="00E95609">
      <w:pPr>
        <w:tabs>
          <w:tab w:val="left" w:pos="10585"/>
        </w:tabs>
        <w:ind w:left="720" w:right="686"/>
        <w:rPr>
          <w:rFonts w:ascii="Arial" w:hAnsi="Arial" w:cs="Arial"/>
          <w:b/>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6800" behindDoc="0" locked="0" layoutInCell="1" allowOverlap="1" wp14:anchorId="1B1526C9" wp14:editId="157DBDA5">
                <wp:simplePos x="0" y="0"/>
                <wp:positionH relativeFrom="column">
                  <wp:posOffset>6590030</wp:posOffset>
                </wp:positionH>
                <wp:positionV relativeFrom="paragraph">
                  <wp:posOffset>80009</wp:posOffset>
                </wp:positionV>
                <wp:extent cx="1350010" cy="0"/>
                <wp:effectExtent l="0" t="19050" r="2159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4F40A6" id="Прямая соединительная линия 46" o:spid="_x0000_s1026" style="position:absolute;z-index:25191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17824" behindDoc="0" locked="0" layoutInCell="1" allowOverlap="1" wp14:anchorId="13E12781" wp14:editId="3FB53B0F">
                <wp:simplePos x="0" y="0"/>
                <wp:positionH relativeFrom="column">
                  <wp:posOffset>1393190</wp:posOffset>
                </wp:positionH>
                <wp:positionV relativeFrom="paragraph">
                  <wp:posOffset>95884</wp:posOffset>
                </wp:positionV>
                <wp:extent cx="6167120" cy="0"/>
                <wp:effectExtent l="0" t="19050" r="2413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1C225" id="Прямая соединительная линия 49" o:spid="_x0000_s1026" style="position:absolute;z-index:25191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ХРАНЕНИЕ.</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При хранении необходимо избегать резкого перепада температур.</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E95609" w:rsidRPr="00E95609" w:rsidRDefault="00E95609" w:rsidP="00E95609">
      <w:pPr>
        <w:tabs>
          <w:tab w:val="left" w:pos="10585"/>
        </w:tabs>
        <w:ind w:left="720" w:right="686"/>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8848" behindDoc="0" locked="0" layoutInCell="1" allowOverlap="1" wp14:anchorId="26A774F5" wp14:editId="013EB1ED">
                <wp:simplePos x="0" y="0"/>
                <wp:positionH relativeFrom="column">
                  <wp:posOffset>2095500</wp:posOffset>
                </wp:positionH>
                <wp:positionV relativeFrom="paragraph">
                  <wp:posOffset>113664</wp:posOffset>
                </wp:positionV>
                <wp:extent cx="5943600" cy="0"/>
                <wp:effectExtent l="0" t="1905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E339D2" id="Прямая соединительная линия 50" o:spid="_x0000_s1026" style="position:absolute;z-index:25191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ТРАНСПОРТИРОВКА.</w:t>
      </w:r>
    </w:p>
    <w:p w:rsidR="00E95609" w:rsidRPr="00E95609" w:rsidRDefault="00E95609" w:rsidP="00E95609">
      <w:pPr>
        <w:tabs>
          <w:tab w:val="left" w:pos="10585"/>
        </w:tabs>
        <w:ind w:left="720" w:right="686"/>
        <w:jc w:val="both"/>
        <w:rPr>
          <w:rFonts w:ascii="Arial" w:hAnsi="Arial" w:cs="Arial"/>
          <w:sz w:val="20"/>
          <w:szCs w:val="20"/>
        </w:rPr>
      </w:pPr>
      <w:r w:rsidRPr="00E95609">
        <w:rPr>
          <w:rFonts w:ascii="Arial" w:hAnsi="Arial" w:cs="Arial"/>
          <w:b/>
          <w:noProof/>
          <w:sz w:val="24"/>
          <w:szCs w:val="24"/>
          <w:lang w:bidi="ar-SA"/>
        </w:rPr>
        <w:t xml:space="preserve"> </w:t>
      </w:r>
      <w:r w:rsidRPr="00E95609">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Подробные требования к условиям транспортировки смотрите в ГОСТ15150 (Условие 5).</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19872" behindDoc="0" locked="0" layoutInCell="1" allowOverlap="1" wp14:anchorId="5D3C792F" wp14:editId="7401E0BB">
                <wp:simplePos x="0" y="0"/>
                <wp:positionH relativeFrom="column">
                  <wp:posOffset>1663065</wp:posOffset>
                </wp:positionH>
                <wp:positionV relativeFrom="paragraph">
                  <wp:posOffset>86994</wp:posOffset>
                </wp:positionV>
                <wp:extent cx="59436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71D38A8" id="Прямая соединительная линия 51" o:spid="_x0000_s1026" style="position:absolute;z-index:25191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УТИЛИЗАЦИЯ.</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noProof/>
          <w:sz w:val="20"/>
          <w:szCs w:val="20"/>
          <w:lang w:bidi="ar-SA"/>
        </w:rPr>
        <w:drawing>
          <wp:anchor distT="0" distB="0" distL="114300" distR="114300" simplePos="0" relativeHeight="251907584" behindDoc="0" locked="0" layoutInCell="1" allowOverlap="1" wp14:anchorId="07175761" wp14:editId="257FD804">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E95609">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20896" behindDoc="0" locked="0" layoutInCell="1" allowOverlap="1" wp14:anchorId="348ED8A3" wp14:editId="6719AE1E">
                <wp:simplePos x="0" y="0"/>
                <wp:positionH relativeFrom="column">
                  <wp:posOffset>2987040</wp:posOffset>
                </wp:positionH>
                <wp:positionV relativeFrom="paragraph">
                  <wp:posOffset>85089</wp:posOffset>
                </wp:positionV>
                <wp:extent cx="5943600" cy="0"/>
                <wp:effectExtent l="0" t="1905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5B120B" id="Прямая соединительная линия 52" o:spid="_x0000_s1026" style="position:absolute;z-index:25192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&#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ЗНАЧЕНИЕ ШУМА И ВИБРАЦИИ.</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Типичный уровень взвешенного звукового давления (A), измеренный в соответствии с EN60745: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Уровень звукового давления (LpA): 85 дБ (A). Уровень звуковой мощности (LWA): 96 дБ (A).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Погрешность (К): 3 дБ(A).</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Используйте средства защиты слуха.</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 AG): 7,0 м/с2. Погрешность (К): 1,5 м/с2.</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hint="eastAsia"/>
          <w:noProof/>
          <w:sz w:val="20"/>
          <w:szCs w:val="20"/>
          <w:lang w:bidi="ar-SA"/>
        </w:rPr>
        <w:drawing>
          <wp:anchor distT="0" distB="0" distL="114300" distR="114300" simplePos="0" relativeHeight="251906560" behindDoc="0" locked="0" layoutInCell="1" allowOverlap="1" wp14:anchorId="5F39AAFC" wp14:editId="42616994">
            <wp:simplePos x="0" y="0"/>
            <wp:positionH relativeFrom="column">
              <wp:posOffset>704850</wp:posOffset>
            </wp:positionH>
            <wp:positionV relativeFrom="paragraph">
              <wp:posOffset>176530</wp:posOffset>
            </wp:positionV>
            <wp:extent cx="288435" cy="266802"/>
            <wp:effectExtent l="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l="21516" r="66747"/>
                    <a:stretch>
                      <a:fillRect/>
                    </a:stretch>
                  </pic:blipFill>
                  <pic:spPr bwMode="auto">
                    <a:xfrm>
                      <a:off x="0" y="0"/>
                      <a:ext cx="288435" cy="266802"/>
                    </a:xfrm>
                    <a:prstGeom prst="rect">
                      <a:avLst/>
                    </a:prstGeom>
                    <a:noFill/>
                    <a:ln>
                      <a:noFill/>
                    </a:ln>
                  </pic:spPr>
                </pic:pic>
              </a:graphicData>
            </a:graphic>
          </wp:anchor>
        </w:drawing>
      </w:r>
      <w:r w:rsidRPr="00E95609">
        <w:rPr>
          <w:rFonts w:ascii="Arial" w:hAnsi="Arial" w:cs="Arial"/>
          <w:b/>
          <w:noProof/>
          <w:sz w:val="24"/>
          <w:szCs w:val="24"/>
          <w:lang w:bidi="ar-SA"/>
        </w:rPr>
        <mc:AlternateContent>
          <mc:Choice Requires="wps">
            <w:drawing>
              <wp:anchor distT="4294967295" distB="4294967295" distL="114300" distR="114300" simplePos="0" relativeHeight="251921920" behindDoc="0" locked="0" layoutInCell="1" allowOverlap="1" wp14:anchorId="2E1C190D" wp14:editId="06F9C9BD">
                <wp:simplePos x="0" y="0"/>
                <wp:positionH relativeFrom="column">
                  <wp:posOffset>3195955</wp:posOffset>
                </wp:positionH>
                <wp:positionV relativeFrom="paragraph">
                  <wp:posOffset>105409</wp:posOffset>
                </wp:positionV>
                <wp:extent cx="5943600" cy="0"/>
                <wp:effectExtent l="0" t="1905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7C5C03" id="Прямая соединительная линия 53" o:spid="_x0000_s1026" style="position:absolute;z-index:25192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ИНФОРМАЦИЯ ДЛЯ ПОКУПАТЕЛЯ.</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720" w:right="686"/>
        <w:jc w:val="both"/>
        <w:rPr>
          <w:rFonts w:ascii="Arial" w:hAnsi="Arial" w:cs="Arial"/>
          <w:b/>
          <w:sz w:val="24"/>
          <w:szCs w:val="24"/>
        </w:rPr>
      </w:pPr>
    </w:p>
    <w:p w:rsidR="009D1A15" w:rsidRPr="009D1A15" w:rsidRDefault="009D1A15" w:rsidP="009D1A15">
      <w:pPr>
        <w:tabs>
          <w:tab w:val="left" w:pos="10585"/>
        </w:tabs>
        <w:ind w:left="1077" w:right="686"/>
        <w:jc w:val="both"/>
        <w:rPr>
          <w:rFonts w:ascii="Arial" w:hAnsi="Arial" w:cs="Arial"/>
          <w:sz w:val="20"/>
          <w:szCs w:val="20"/>
        </w:rPr>
      </w:pPr>
      <w:r w:rsidRPr="009D1A15">
        <w:rPr>
          <w:rFonts w:ascii="Arial" w:hAnsi="Arial" w:cs="Arial"/>
          <w:sz w:val="20"/>
          <w:szCs w:val="20"/>
        </w:rPr>
        <w:t>Сертификат соответствия: № ТС RU C-CN. АБ50.В.00455/19 Серия RU № 018346, срок действия: с 29.10.2019 г. по 28.10.2020 г. Выдан Органом по сертификации Общества с ограниченной ответственностью «ПРОФСЕРТ», Россия/ Аттестат РОСС.</w:t>
      </w:r>
      <w:r w:rsidRPr="009D1A15">
        <w:rPr>
          <w:rFonts w:ascii="Arial" w:hAnsi="Arial" w:cs="Arial"/>
          <w:sz w:val="20"/>
          <w:szCs w:val="20"/>
          <w:lang w:val="en-US"/>
        </w:rPr>
        <w:t>RU</w:t>
      </w:r>
      <w:r w:rsidRPr="009D1A15">
        <w:rPr>
          <w:rFonts w:ascii="Arial" w:hAnsi="Arial" w:cs="Arial"/>
          <w:sz w:val="20"/>
          <w:szCs w:val="20"/>
        </w:rPr>
        <w:t>.0001.</w:t>
      </w:r>
      <w:r w:rsidRPr="009D1A15">
        <w:rPr>
          <w:rFonts w:ascii="Arial" w:hAnsi="Arial" w:cs="Arial"/>
          <w:sz w:val="20"/>
          <w:szCs w:val="20"/>
          <w:lang w:val="en-US"/>
        </w:rPr>
        <w:t>AB</w:t>
      </w:r>
      <w:r w:rsidRPr="009D1A15">
        <w:rPr>
          <w:rFonts w:ascii="Arial" w:hAnsi="Arial" w:cs="Arial"/>
          <w:sz w:val="20"/>
          <w:szCs w:val="20"/>
        </w:rPr>
        <w:t xml:space="preserve">50.Изготовлено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w:t>
      </w:r>
    </w:p>
    <w:p w:rsidR="009D1A15" w:rsidRPr="009D1A15" w:rsidRDefault="009D1A15" w:rsidP="009D1A15">
      <w:pPr>
        <w:tabs>
          <w:tab w:val="left" w:pos="10585"/>
        </w:tabs>
        <w:ind w:left="1077" w:right="686"/>
        <w:jc w:val="both"/>
        <w:rPr>
          <w:rFonts w:ascii="Arial" w:hAnsi="Arial" w:cs="Arial"/>
          <w:color w:val="C0504D" w:themeColor="accent2"/>
          <w:sz w:val="20"/>
          <w:szCs w:val="20"/>
          <w:lang w:eastAsia="zh-CN"/>
        </w:rPr>
      </w:pPr>
      <w:r w:rsidRPr="009D1A15">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9D1A15">
        <w:rPr>
          <w:rFonts w:ascii="Arial" w:hAnsi="Arial" w:cs="Arial" w:hint="eastAsia"/>
          <w:sz w:val="20"/>
          <w:szCs w:val="20"/>
        </w:rPr>
        <w:t xml:space="preserve"> </w:t>
      </w:r>
      <w:r w:rsidRPr="009D1A15">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3"/>
          <w:footerReference w:type="default" r:id="rId34"/>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6"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7"/>
      <w:footerReference w:type="default" r:id="rId3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B65" w:rsidRDefault="00126B65">
      <w:r>
        <w:separator/>
      </w:r>
    </w:p>
  </w:endnote>
  <w:endnote w:type="continuationSeparator" w:id="0">
    <w:p w:rsidR="00126B65" w:rsidRDefault="00126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Default="00126B65">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Pr="005670B0" w:rsidRDefault="00126B65">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B65" w:rsidRPr="00733993" w:rsidRDefault="00126B65">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i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wV/SisAIAALEFAAAO&#10;AAAAAAAAAAAAAAAAAC4CAABkcnMvZTJvRG9jLnhtbFBLAQItABQABgAIAAAAIQDTtG0l4AAAAA0B&#10;AAAPAAAAAAAAAAAAAAAAAAoFAABkcnMvZG93bnJldi54bWxQSwUGAAAAAAQABADzAAAAFwYAAAAA&#10;" filled="f" stroked="f">
              <v:textbox inset="0,0,0,0">
                <w:txbxContent>
                  <w:p w:rsidR="00126B65" w:rsidRPr="00733993" w:rsidRDefault="00126B65">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Default="00126B65">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B65" w:rsidRDefault="00126B6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126B65" w:rsidRDefault="00126B6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Default="00126B65">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B65" w:rsidRDefault="00126B6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126B65" w:rsidRDefault="00126B6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Default="00126B65">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B65" w:rsidRDefault="00126B6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126B65" w:rsidRDefault="00126B6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D1A15">
                      <w:rPr>
                        <w:rFonts w:ascii="Arial Narrow"/>
                        <w:noProof/>
                        <w:color w:val="FFFFFF"/>
                        <w:sz w:val="34"/>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B65" w:rsidRDefault="00126B65">
      <w:r>
        <w:separator/>
      </w:r>
    </w:p>
  </w:footnote>
  <w:footnote w:type="continuationSeparator" w:id="0">
    <w:p w:rsidR="00126B65" w:rsidRDefault="00126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Pr="00024354" w:rsidRDefault="00126B65"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B65" w:rsidRPr="007928BB" w:rsidRDefault="00126B65" w:rsidP="00456DC1">
                          <w:pPr>
                            <w:pStyle w:val="5"/>
                            <w:ind w:leftChars="121" w:left="266" w:firstLineChars="1311" w:firstLine="2622"/>
                            <w:rPr>
                              <w:szCs w:val="20"/>
                            </w:rPr>
                          </w:pPr>
                          <w:r w:rsidRPr="00E95609">
                            <w:rPr>
                              <w:rFonts w:ascii="Arial" w:hAnsi="Arial" w:cs="Arial"/>
                              <w:b w:val="0"/>
                              <w:color w:val="FFFFFF" w:themeColor="background1"/>
                              <w:sz w:val="20"/>
                              <w:szCs w:val="20"/>
                            </w:rPr>
                            <w:t>Угло</w:t>
                          </w:r>
                          <w:r>
                            <w:rPr>
                              <w:rFonts w:ascii="Arial" w:hAnsi="Arial" w:cs="Arial"/>
                              <w:b w:val="0"/>
                              <w:color w:val="FFFFFF" w:themeColor="background1"/>
                              <w:sz w:val="20"/>
                              <w:szCs w:val="20"/>
                            </w:rPr>
                            <w:t xml:space="preserve">шлифовальная машина.   </w:t>
                          </w:r>
                          <w:r w:rsidR="00B86EC9" w:rsidRPr="00B86EC9">
                            <w:rPr>
                              <w:rFonts w:ascii="Arial" w:hAnsi="Arial" w:cs="Arial"/>
                              <w:b w:val="0"/>
                              <w:color w:val="FFFFFF" w:themeColor="background1"/>
                              <w:sz w:val="20"/>
                              <w:szCs w:val="20"/>
                            </w:rPr>
                            <w:t>УШМ-125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126B65" w:rsidRPr="007928BB" w:rsidRDefault="00126B65" w:rsidP="00456DC1">
                    <w:pPr>
                      <w:pStyle w:val="5"/>
                      <w:ind w:leftChars="121" w:left="266" w:firstLineChars="1311" w:firstLine="2622"/>
                      <w:rPr>
                        <w:szCs w:val="20"/>
                      </w:rPr>
                    </w:pPr>
                    <w:r w:rsidRPr="00E95609">
                      <w:rPr>
                        <w:rFonts w:ascii="Arial" w:hAnsi="Arial" w:cs="Arial"/>
                        <w:b w:val="0"/>
                        <w:color w:val="FFFFFF" w:themeColor="background1"/>
                        <w:sz w:val="20"/>
                        <w:szCs w:val="20"/>
                      </w:rPr>
                      <w:t>Угло</w:t>
                    </w:r>
                    <w:r>
                      <w:rPr>
                        <w:rFonts w:ascii="Arial" w:hAnsi="Arial" w:cs="Arial"/>
                        <w:b w:val="0"/>
                        <w:color w:val="FFFFFF" w:themeColor="background1"/>
                        <w:sz w:val="20"/>
                        <w:szCs w:val="20"/>
                      </w:rPr>
                      <w:t xml:space="preserve">шлифовальная машина.   </w:t>
                    </w:r>
                    <w:r w:rsidR="00B86EC9" w:rsidRPr="00B86EC9">
                      <w:rPr>
                        <w:rFonts w:ascii="Arial" w:hAnsi="Arial" w:cs="Arial"/>
                        <w:b w:val="0"/>
                        <w:color w:val="FFFFFF" w:themeColor="background1"/>
                        <w:sz w:val="20"/>
                        <w:szCs w:val="20"/>
                      </w:rPr>
                      <w:t>УШМ-125</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65" w:rsidRPr="00D910F1" w:rsidRDefault="00126B65"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B65" w:rsidRPr="00456DC1" w:rsidRDefault="00126B65" w:rsidP="00456DC1">
                          <w:r w:rsidRPr="00E95609">
                            <w:rPr>
                              <w:rFonts w:ascii="Arial" w:hAnsi="Arial" w:cs="Arial"/>
                              <w:bCs/>
                              <w:color w:val="FFFFFF" w:themeColor="background1"/>
                              <w:sz w:val="20"/>
                              <w:szCs w:val="20"/>
                            </w:rPr>
                            <w:t xml:space="preserve">Углошлифовальная машина.            </w:t>
                          </w:r>
                          <w:r w:rsidR="00B86EC9" w:rsidRPr="00B86EC9">
                            <w:rPr>
                              <w:rFonts w:ascii="Arial" w:hAnsi="Arial" w:cs="Arial"/>
                              <w:bCs/>
                              <w:color w:val="FFFFFF" w:themeColor="background1"/>
                              <w:sz w:val="20"/>
                              <w:szCs w:val="20"/>
                            </w:rPr>
                            <w:t>УШМ-125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126B65" w:rsidRPr="00456DC1" w:rsidRDefault="00126B65" w:rsidP="00456DC1">
                    <w:r w:rsidRPr="00E95609">
                      <w:rPr>
                        <w:rFonts w:ascii="Arial" w:hAnsi="Arial" w:cs="Arial"/>
                        <w:bCs/>
                        <w:color w:val="FFFFFF" w:themeColor="background1"/>
                        <w:sz w:val="20"/>
                        <w:szCs w:val="20"/>
                      </w:rPr>
                      <w:t xml:space="preserve">Углошлифовальная машина.            </w:t>
                    </w:r>
                    <w:r w:rsidR="00B86EC9" w:rsidRPr="00B86EC9">
                      <w:rPr>
                        <w:rFonts w:ascii="Arial" w:hAnsi="Arial" w:cs="Arial"/>
                        <w:bCs/>
                        <w:color w:val="FFFFFF" w:themeColor="background1"/>
                        <w:sz w:val="20"/>
                        <w:szCs w:val="20"/>
                      </w:rPr>
                      <w:t>УШМ-125</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55A55A7"/>
    <w:multiLevelType w:val="hybridMultilevel"/>
    <w:tmpl w:val="51964C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0053A1"/>
    <w:multiLevelType w:val="hybridMultilevel"/>
    <w:tmpl w:val="2BEEB6DE"/>
    <w:lvl w:ilvl="0" w:tplc="0419000F">
      <w:start w:val="1"/>
      <w:numFmt w:val="decimal"/>
      <w:lvlText w:val="%1."/>
      <w:lvlJc w:val="left"/>
      <w:pPr>
        <w:ind w:left="2203" w:hanging="360"/>
      </w:p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6"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2"/>
  </w:num>
  <w:num w:numId="2">
    <w:abstractNumId w:val="9"/>
  </w:num>
  <w:num w:numId="3">
    <w:abstractNumId w:val="0"/>
  </w:num>
  <w:num w:numId="4">
    <w:abstractNumId w:val="16"/>
  </w:num>
  <w:num w:numId="5">
    <w:abstractNumId w:val="7"/>
  </w:num>
  <w:num w:numId="6">
    <w:abstractNumId w:val="11"/>
  </w:num>
  <w:num w:numId="7">
    <w:abstractNumId w:val="14"/>
  </w:num>
  <w:num w:numId="8">
    <w:abstractNumId w:val="6"/>
  </w:num>
  <w:num w:numId="9">
    <w:abstractNumId w:val="15"/>
  </w:num>
  <w:num w:numId="10">
    <w:abstractNumId w:val="10"/>
  </w:num>
  <w:num w:numId="11">
    <w:abstractNumId w:val="13"/>
  </w:num>
  <w:num w:numId="12">
    <w:abstractNumId w:val="1"/>
  </w:num>
  <w:num w:numId="13">
    <w:abstractNumId w:val="3"/>
  </w:num>
  <w:num w:numId="14">
    <w:abstractNumId w:val="12"/>
  </w:num>
  <w:num w:numId="15">
    <w:abstractNumId w:val="5"/>
  </w:num>
  <w:num w:numId="16">
    <w:abstractNumId w:val="4"/>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31745">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26B65"/>
    <w:rsid w:val="00131327"/>
    <w:rsid w:val="00134686"/>
    <w:rsid w:val="00137FF0"/>
    <w:rsid w:val="00143181"/>
    <w:rsid w:val="00143A42"/>
    <w:rsid w:val="00160321"/>
    <w:rsid w:val="00163D40"/>
    <w:rsid w:val="001650F1"/>
    <w:rsid w:val="001722CD"/>
    <w:rsid w:val="00181E95"/>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13D8"/>
    <w:rsid w:val="0028397B"/>
    <w:rsid w:val="002878A1"/>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55823"/>
    <w:rsid w:val="00365A20"/>
    <w:rsid w:val="00373423"/>
    <w:rsid w:val="003759DB"/>
    <w:rsid w:val="00385396"/>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23BF0"/>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28BB"/>
    <w:rsid w:val="0079535A"/>
    <w:rsid w:val="007A29D9"/>
    <w:rsid w:val="007B7607"/>
    <w:rsid w:val="007D1990"/>
    <w:rsid w:val="007F6CB6"/>
    <w:rsid w:val="007F7F4F"/>
    <w:rsid w:val="0080394F"/>
    <w:rsid w:val="0080482E"/>
    <w:rsid w:val="00805B3F"/>
    <w:rsid w:val="00806E4C"/>
    <w:rsid w:val="00807F99"/>
    <w:rsid w:val="00810B8C"/>
    <w:rsid w:val="008267AB"/>
    <w:rsid w:val="008363C6"/>
    <w:rsid w:val="00843E5C"/>
    <w:rsid w:val="00847960"/>
    <w:rsid w:val="00852325"/>
    <w:rsid w:val="00870693"/>
    <w:rsid w:val="008A02D6"/>
    <w:rsid w:val="008B3D7F"/>
    <w:rsid w:val="008C1ACC"/>
    <w:rsid w:val="008C551B"/>
    <w:rsid w:val="008E32CF"/>
    <w:rsid w:val="008E3ED6"/>
    <w:rsid w:val="008E4EC1"/>
    <w:rsid w:val="00901369"/>
    <w:rsid w:val="0090244C"/>
    <w:rsid w:val="00915C0F"/>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9D1A15"/>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86EC9"/>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5C9F"/>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15C"/>
    <w:rsid w:val="00E13665"/>
    <w:rsid w:val="00E153F2"/>
    <w:rsid w:val="00E201F4"/>
    <w:rsid w:val="00E22BF0"/>
    <w:rsid w:val="00E34384"/>
    <w:rsid w:val="00E3751D"/>
    <w:rsid w:val="00E435D1"/>
    <w:rsid w:val="00E53F41"/>
    <w:rsid w:val="00E653A8"/>
    <w:rsid w:val="00E768E9"/>
    <w:rsid w:val="00E83B2E"/>
    <w:rsid w:val="00E845C5"/>
    <w:rsid w:val="00E875AA"/>
    <w:rsid w:val="00E95609"/>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36806"/>
    <w:rsid w:val="00F50C94"/>
    <w:rsid w:val="00F56182"/>
    <w:rsid w:val="00F5706A"/>
    <w:rsid w:val="00F70996"/>
    <w:rsid w:val="00F752EF"/>
    <w:rsid w:val="00F80C66"/>
    <w:rsid w:val="00F94C28"/>
    <w:rsid w:val="00FA02B8"/>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A6C2A-56E6-4249-97F9-95CFC5AB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A0DB0EE0.dotm</Template>
  <TotalTime>8</TotalTime>
  <Pages>17</Pages>
  <Words>4852</Words>
  <Characters>27657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7</cp:revision>
  <dcterms:created xsi:type="dcterms:W3CDTF">2019-05-24T12:10:00Z</dcterms:created>
  <dcterms:modified xsi:type="dcterms:W3CDTF">2020-01-23T15:33:00Z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