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862CBD" w:rsidRDefault="00E95609" w:rsidP="00915C0F">
      <w:pPr>
        <w:pStyle w:val="5"/>
        <w:ind w:left="4320"/>
        <w:rPr>
          <w:rFonts w:eastAsiaTheme="minorEastAsia"/>
          <w:color w:val="FFFFFF" w:themeColor="background1"/>
          <w:lang w:eastAsia="zh-CN"/>
        </w:rPr>
      </w:pPr>
      <w:r w:rsidRPr="00E95609">
        <w:rPr>
          <w:b w:val="0"/>
          <w:color w:val="FFFFFF" w:themeColor="background1"/>
          <w:sz w:val="30"/>
          <w:szCs w:val="30"/>
        </w:rPr>
        <w:t xml:space="preserve">Углошлифовальная машина.   </w:t>
      </w:r>
      <w:r w:rsidR="00915C0F">
        <w:rPr>
          <w:b w:val="0"/>
          <w:color w:val="FFFFFF" w:themeColor="background1"/>
          <w:sz w:val="30"/>
          <w:szCs w:val="30"/>
        </w:rPr>
        <w:t xml:space="preserve"> </w:t>
      </w:r>
      <w:r w:rsidRPr="00E95609">
        <w:rPr>
          <w:b w:val="0"/>
          <w:color w:val="FFFFFF" w:themeColor="background1"/>
          <w:sz w:val="30"/>
          <w:szCs w:val="30"/>
        </w:rPr>
        <w:t xml:space="preserve">         </w:t>
      </w:r>
      <w:r w:rsidRPr="00523BF0">
        <w:rPr>
          <w:rFonts w:ascii="Arial" w:hAnsi="Arial" w:cs="Arial"/>
          <w:iCs/>
          <w:color w:val="FFFFFF" w:themeColor="background1"/>
          <w:sz w:val="30"/>
          <w:szCs w:val="30"/>
        </w:rPr>
        <w:t>УШМ-</w:t>
      </w:r>
      <w:r w:rsidR="00181E95">
        <w:rPr>
          <w:rFonts w:ascii="Arial" w:hAnsi="Arial" w:cs="Arial"/>
          <w:iCs/>
          <w:color w:val="FFFFFF" w:themeColor="background1"/>
          <w:sz w:val="30"/>
          <w:szCs w:val="30"/>
        </w:rPr>
        <w:t>9</w:t>
      </w:r>
      <w:r w:rsidR="008A2F4A">
        <w:rPr>
          <w:rFonts w:ascii="Arial" w:hAnsi="Arial" w:cs="Arial"/>
          <w:iCs/>
          <w:color w:val="FFFFFF" w:themeColor="background1"/>
          <w:sz w:val="30"/>
          <w:szCs w:val="30"/>
        </w:rPr>
        <w:t>0230</w:t>
      </w:r>
      <w:r w:rsidR="00862CBD">
        <w:rPr>
          <w:rFonts w:ascii="Arial" w:hAnsi="Arial" w:cs="Arial"/>
          <w:iCs/>
          <w:color w:val="FFFFFF" w:themeColor="background1"/>
          <w:sz w:val="30"/>
          <w:szCs w:val="30"/>
        </w:rPr>
        <w:t>П</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0A6291">
      <w:pPr>
        <w:rPr>
          <w:rFonts w:ascii="Arial Narrow" w:eastAsiaTheme="minorEastAsia"/>
          <w:sz w:val="20"/>
          <w:lang w:eastAsia="zh-CN"/>
        </w:rPr>
      </w:pPr>
      <w:r>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C2E" w:rsidRPr="0090244C" w:rsidRDefault="00807C2E"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807C2E" w:rsidRPr="0090244C" w:rsidRDefault="00807C2E"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p>
    <w:p w:rsidR="00586862" w:rsidRPr="00586862" w:rsidRDefault="00586862" w:rsidP="00586862">
      <w:pPr>
        <w:shd w:val="clear" w:color="auto" w:fill="FFFFFF"/>
        <w:tabs>
          <w:tab w:val="left" w:pos="8647"/>
        </w:tabs>
        <w:ind w:left="851" w:right="142"/>
        <w:jc w:val="center"/>
        <w:rPr>
          <w:rFonts w:ascii="Arial Narrow" w:eastAsia="Times New Roman" w:hAnsi="Arial Narrow" w:cs="Arial"/>
          <w:b/>
          <w:color w:val="A6A6A6" w:themeColor="background1" w:themeShade="A6"/>
          <w:sz w:val="32"/>
          <w:szCs w:val="32"/>
        </w:rPr>
      </w:pPr>
      <w:r w:rsidRPr="00586862">
        <w:rPr>
          <w:rFonts w:ascii="Arial Narrow" w:eastAsia="Times New Roman" w:hAnsi="Arial Narrow" w:cs="Arial"/>
          <w:b/>
          <w:color w:val="A6A6A6" w:themeColor="background1" w:themeShade="A6"/>
          <w:sz w:val="32"/>
          <w:szCs w:val="32"/>
        </w:rPr>
        <w:lastRenderedPageBreak/>
        <w:t>ИНСТРУКЦИЯ ПО БЕЗОПАСНОСТИ.</w:t>
      </w:r>
    </w:p>
    <w:p w:rsidR="00586862" w:rsidRPr="00586862" w:rsidRDefault="00586862" w:rsidP="00586862">
      <w:pPr>
        <w:shd w:val="clear" w:color="auto" w:fill="FFFFFF"/>
        <w:tabs>
          <w:tab w:val="left" w:pos="8647"/>
        </w:tabs>
        <w:ind w:left="851" w:right="142"/>
        <w:jc w:val="both"/>
        <w:rPr>
          <w:rFonts w:ascii="Arial" w:eastAsia="Times New Roman" w:hAnsi="Arial" w:cs="Arial"/>
          <w:b/>
          <w:color w:val="A6A6A6" w:themeColor="background1" w:themeShade="A6"/>
          <w:sz w:val="20"/>
          <w:szCs w:val="20"/>
        </w:rPr>
      </w:pPr>
    </w:p>
    <w:p w:rsidR="00586862" w:rsidRPr="00586862" w:rsidRDefault="00586862" w:rsidP="0058686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586862">
        <w:rPr>
          <w:rFonts w:ascii="Arial" w:eastAsia="Times New Roman" w:hAnsi="Arial" w:cs="Arial"/>
          <w:b/>
          <w:color w:val="A6A6A6" w:themeColor="background1" w:themeShade="A6"/>
          <w:sz w:val="20"/>
          <w:szCs w:val="20"/>
        </w:rPr>
        <w:t>ОБЩИЕ УКАЗАНИЯ МЕР БЕЗОПАСНОСТИ.</w:t>
      </w:r>
    </w:p>
    <w:p w:rsidR="00586862" w:rsidRPr="00586862" w:rsidRDefault="00586862" w:rsidP="00586862">
      <w:pPr>
        <w:shd w:val="clear" w:color="auto" w:fill="FFFFFF"/>
        <w:tabs>
          <w:tab w:val="left" w:pos="8647"/>
        </w:tabs>
        <w:ind w:left="851" w:right="673"/>
        <w:jc w:val="both"/>
        <w:rPr>
          <w:rFonts w:ascii="Arial" w:eastAsia="Times New Roman" w:hAnsi="Arial" w:cs="Arial"/>
          <w:color w:val="000000"/>
          <w:sz w:val="20"/>
          <w:szCs w:val="20"/>
        </w:rPr>
      </w:pPr>
      <w:r w:rsidRPr="00586862">
        <w:rPr>
          <w:rFonts w:ascii="Arial" w:eastAsia="Times New Roman" w:hAnsi="Arial" w:cs="Arial"/>
          <w:b/>
          <w:color w:val="000000"/>
          <w:sz w:val="20"/>
          <w:szCs w:val="20"/>
        </w:rPr>
        <w:t>ВНИМАНИЕ!</w:t>
      </w:r>
      <w:r w:rsidRPr="00586862">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586862" w:rsidRPr="00586862" w:rsidRDefault="00586862" w:rsidP="00586862">
      <w:pPr>
        <w:shd w:val="clear" w:color="auto" w:fill="FFFFFF"/>
        <w:tabs>
          <w:tab w:val="left" w:pos="8647"/>
        </w:tabs>
        <w:ind w:left="851" w:right="673"/>
        <w:jc w:val="both"/>
        <w:rPr>
          <w:rFonts w:ascii="Arial" w:eastAsia="Times New Roman" w:hAnsi="Arial" w:cs="Arial"/>
          <w:color w:val="000000"/>
          <w:sz w:val="20"/>
          <w:szCs w:val="20"/>
        </w:rPr>
      </w:pPr>
      <w:r w:rsidRPr="00586862">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586862" w:rsidRPr="00586862" w:rsidRDefault="00586862" w:rsidP="00586862">
      <w:pPr>
        <w:shd w:val="clear" w:color="auto" w:fill="FFFFFF"/>
        <w:tabs>
          <w:tab w:val="left" w:pos="8647"/>
        </w:tabs>
        <w:ind w:left="851" w:right="673"/>
        <w:jc w:val="both"/>
        <w:rPr>
          <w:rFonts w:ascii="Arial" w:eastAsia="Times New Roman" w:hAnsi="Arial" w:cs="Arial"/>
          <w:color w:val="A6A6A6" w:themeColor="background1" w:themeShade="A6"/>
          <w:sz w:val="20"/>
          <w:szCs w:val="20"/>
        </w:rPr>
      </w:pPr>
      <w:r w:rsidRPr="00586862">
        <w:rPr>
          <w:rFonts w:ascii="Arial" w:eastAsia="Times New Roman" w:hAnsi="Arial" w:cs="Arial"/>
          <w:b/>
          <w:color w:val="A6A6A6" w:themeColor="background1" w:themeShade="A6"/>
          <w:sz w:val="20"/>
          <w:szCs w:val="20"/>
        </w:rPr>
        <w:t>1. БЕЗОПАСНОСТЬ РАБОЧЕГО МЕСТА.</w:t>
      </w:r>
    </w:p>
    <w:p w:rsidR="00586862" w:rsidRPr="00586862" w:rsidRDefault="00586862" w:rsidP="00586862">
      <w:pPr>
        <w:widowControl/>
        <w:numPr>
          <w:ilvl w:val="0"/>
          <w:numId w:val="16"/>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586862" w:rsidRPr="00586862" w:rsidRDefault="00586862" w:rsidP="00586862">
      <w:pPr>
        <w:widowControl/>
        <w:numPr>
          <w:ilvl w:val="0"/>
          <w:numId w:val="16"/>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586862" w:rsidRPr="00586862" w:rsidRDefault="00586862" w:rsidP="00586862">
      <w:pPr>
        <w:widowControl/>
        <w:numPr>
          <w:ilvl w:val="0"/>
          <w:numId w:val="16"/>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 xml:space="preserve">Не допускайте детей и посторонних лиц к электрической машине в процессе её работы. </w:t>
      </w:r>
    </w:p>
    <w:p w:rsidR="00586862" w:rsidRPr="00586862" w:rsidRDefault="00586862" w:rsidP="00586862">
      <w:pPr>
        <w:widowControl/>
        <w:numPr>
          <w:ilvl w:val="0"/>
          <w:numId w:val="16"/>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Отвлечение внимания может привести к потере контроля над машиной.</w:t>
      </w:r>
    </w:p>
    <w:p w:rsidR="00586862" w:rsidRPr="00586862" w:rsidRDefault="00586862" w:rsidP="0058686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586862">
        <w:rPr>
          <w:rFonts w:ascii="Arial" w:eastAsia="Times New Roman" w:hAnsi="Arial" w:cs="Arial"/>
          <w:b/>
          <w:color w:val="A6A6A6" w:themeColor="background1" w:themeShade="A6"/>
          <w:sz w:val="20"/>
          <w:szCs w:val="20"/>
        </w:rPr>
        <w:t>2. ЭЛЕКТРИЧЕСКАЯ БЕЗОПАСНОСТЬ.</w:t>
      </w:r>
    </w:p>
    <w:p w:rsidR="00586862" w:rsidRPr="00586862" w:rsidRDefault="00586862" w:rsidP="00586862">
      <w:pPr>
        <w:widowControl/>
        <w:numPr>
          <w:ilvl w:val="0"/>
          <w:numId w:val="17"/>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586862" w:rsidRPr="00586862" w:rsidRDefault="00586862" w:rsidP="00586862">
      <w:pPr>
        <w:widowControl/>
        <w:numPr>
          <w:ilvl w:val="0"/>
          <w:numId w:val="17"/>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586862" w:rsidRPr="00586862" w:rsidRDefault="00586862" w:rsidP="00586862">
      <w:pPr>
        <w:widowControl/>
        <w:numPr>
          <w:ilvl w:val="0"/>
          <w:numId w:val="17"/>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586862" w:rsidRPr="00586862" w:rsidRDefault="00586862" w:rsidP="00586862">
      <w:pPr>
        <w:widowControl/>
        <w:numPr>
          <w:ilvl w:val="0"/>
          <w:numId w:val="17"/>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 xml:space="preserve">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w:t>
      </w:r>
      <w:r w:rsidRPr="00586862">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586862" w:rsidRPr="00586862" w:rsidRDefault="00586862" w:rsidP="00586862">
      <w:pPr>
        <w:widowControl/>
        <w:numPr>
          <w:ilvl w:val="0"/>
          <w:numId w:val="17"/>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586862" w:rsidRPr="00586862" w:rsidRDefault="00586862" w:rsidP="00586862">
      <w:pPr>
        <w:widowControl/>
        <w:numPr>
          <w:ilvl w:val="0"/>
          <w:numId w:val="17"/>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586862" w:rsidRPr="00586862" w:rsidRDefault="00586862" w:rsidP="0058686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586862">
        <w:rPr>
          <w:rFonts w:ascii="Arial" w:eastAsia="Times New Roman" w:hAnsi="Arial" w:cs="Arial"/>
          <w:b/>
          <w:color w:val="A6A6A6" w:themeColor="background1" w:themeShade="A6"/>
          <w:sz w:val="20"/>
          <w:szCs w:val="20"/>
        </w:rPr>
        <w:t>3. ЛИЧНАЯ БЕЗОПАСНОСТЬ.</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Перед включением машины удалите все регулировочные или гаечные ключи.</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586862" w:rsidRPr="00586862" w:rsidRDefault="00586862" w:rsidP="00586862">
      <w:pPr>
        <w:widowControl/>
        <w:numPr>
          <w:ilvl w:val="0"/>
          <w:numId w:val="18"/>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586862" w:rsidRPr="00586862" w:rsidRDefault="00586862" w:rsidP="0058686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586862">
        <w:rPr>
          <w:rFonts w:ascii="Arial" w:eastAsia="Times New Roman" w:hAnsi="Arial" w:cs="Arial"/>
          <w:b/>
          <w:color w:val="A6A6A6" w:themeColor="background1" w:themeShade="A6"/>
          <w:sz w:val="20"/>
          <w:szCs w:val="20"/>
        </w:rPr>
        <w:lastRenderedPageBreak/>
        <w:t>4. ЭКСПЛУАТАЦИЯ И УХОД ЗА ЭЛЕКТРИЧЕСКОЙ МАШИНОЙ.</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Храните режущие инструменты в заточенном и чистом состоянии для обеспечения безопасной работы.</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Не применяйте</w:t>
      </w:r>
      <w:r w:rsidRPr="00586862">
        <w:t xml:space="preserve"> </w:t>
      </w:r>
      <w:r w:rsidRPr="00586862">
        <w:rPr>
          <w:rFonts w:ascii="Arial" w:eastAsia="Times New Roman"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586862" w:rsidRPr="00586862" w:rsidRDefault="00586862" w:rsidP="00586862">
      <w:pPr>
        <w:widowControl/>
        <w:numPr>
          <w:ilvl w:val="0"/>
          <w:numId w:val="1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586862" w:rsidRPr="00586862" w:rsidRDefault="00586862" w:rsidP="0058686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586862">
        <w:rPr>
          <w:rFonts w:ascii="Arial" w:eastAsia="Times New Roman" w:hAnsi="Arial" w:cs="Arial"/>
          <w:b/>
          <w:color w:val="A6A6A6" w:themeColor="background1" w:themeShade="A6"/>
          <w:sz w:val="20"/>
          <w:szCs w:val="20"/>
        </w:rPr>
        <w:t>5. ОБСЛУЖИВАНИЕ.</w:t>
      </w:r>
    </w:p>
    <w:p w:rsidR="00586862" w:rsidRPr="00586862" w:rsidRDefault="00586862" w:rsidP="00586862">
      <w:pPr>
        <w:shd w:val="clear" w:color="auto" w:fill="FFFFFF"/>
        <w:tabs>
          <w:tab w:val="left" w:pos="8647"/>
        </w:tabs>
        <w:ind w:left="851" w:right="673" w:firstLine="140"/>
        <w:jc w:val="both"/>
        <w:rPr>
          <w:rFonts w:ascii="Arial" w:eastAsia="Times New Roman" w:hAnsi="Arial" w:cs="Arial"/>
          <w:color w:val="000000"/>
          <w:sz w:val="20"/>
          <w:szCs w:val="20"/>
        </w:rPr>
      </w:pPr>
      <w:r w:rsidRPr="00586862">
        <w:rPr>
          <w:rFonts w:ascii="Arial" w:eastAsia="Times New Roman"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586862" w:rsidRPr="00586862" w:rsidRDefault="00586862" w:rsidP="00586862">
      <w:pPr>
        <w:shd w:val="clear" w:color="auto" w:fill="FFFFFF"/>
        <w:ind w:left="851" w:right="673"/>
        <w:rPr>
          <w:rFonts w:ascii="Arial" w:eastAsia="Times New Roman" w:hAnsi="Arial" w:cs="Arial"/>
          <w:b/>
          <w:color w:val="A6A6A6" w:themeColor="background1" w:themeShade="A6"/>
          <w:sz w:val="20"/>
          <w:szCs w:val="20"/>
        </w:rPr>
      </w:pPr>
    </w:p>
    <w:p w:rsidR="00586862" w:rsidRPr="00586862" w:rsidRDefault="00586862" w:rsidP="00586862">
      <w:pPr>
        <w:shd w:val="clear" w:color="auto" w:fill="FFFFFF"/>
        <w:ind w:left="851" w:right="673"/>
        <w:rPr>
          <w:rFonts w:ascii="Arial" w:eastAsia="Times New Roman" w:hAnsi="Arial" w:cs="Arial"/>
          <w:b/>
          <w:color w:val="A6A6A6" w:themeColor="background1" w:themeShade="A6"/>
          <w:sz w:val="20"/>
          <w:szCs w:val="20"/>
        </w:rPr>
      </w:pPr>
      <w:r w:rsidRPr="00586862">
        <w:rPr>
          <w:rFonts w:ascii="Arial" w:eastAsia="Times New Roman" w:hAnsi="Arial" w:cs="Arial"/>
          <w:b/>
          <w:color w:val="A6A6A6" w:themeColor="background1" w:themeShade="A6"/>
          <w:sz w:val="20"/>
          <w:szCs w:val="20"/>
        </w:rPr>
        <w:t>УКАЗАНИЯ МЕР БЕЗОПАСНОСТИ ДЛЯ УГЛОВЫХ ШЛИФОВАЛЬНЫХ МАШИН.</w:t>
      </w:r>
    </w:p>
    <w:p w:rsidR="00586862" w:rsidRPr="00586862" w:rsidRDefault="00586862" w:rsidP="00586862">
      <w:pPr>
        <w:widowControl/>
        <w:numPr>
          <w:ilvl w:val="0"/>
          <w:numId w:val="22"/>
        </w:numPr>
        <w:shd w:val="clear" w:color="auto" w:fill="FFFFFF"/>
        <w:autoSpaceDE/>
        <w:autoSpaceDN/>
        <w:ind w:left="851" w:right="673"/>
        <w:contextualSpacing/>
        <w:rPr>
          <w:rFonts w:ascii="Arial" w:eastAsia="Times New Roman" w:hAnsi="Arial" w:cs="Arial"/>
          <w:b/>
          <w:color w:val="000000"/>
          <w:sz w:val="20"/>
          <w:szCs w:val="20"/>
        </w:rPr>
      </w:pPr>
      <w:r w:rsidRPr="00586862">
        <w:rPr>
          <w:rFonts w:ascii="Arial" w:eastAsia="Times New Roman" w:hAnsi="Arial" w:cs="Arial"/>
          <w:b/>
          <w:color w:val="000000"/>
          <w:sz w:val="20"/>
          <w:szCs w:val="20"/>
        </w:rPr>
        <w:t>Общие указания мер безопасности.</w:t>
      </w:r>
    </w:p>
    <w:p w:rsidR="00586862" w:rsidRPr="00586862" w:rsidRDefault="00586862" w:rsidP="00586862">
      <w:pPr>
        <w:shd w:val="clear" w:color="auto" w:fill="FFFFFF"/>
        <w:ind w:left="851" w:right="673"/>
        <w:jc w:val="both"/>
        <w:rPr>
          <w:rFonts w:ascii="Arial" w:eastAsia="Times New Roman" w:hAnsi="Arial" w:cs="Arial"/>
          <w:color w:val="000000"/>
          <w:sz w:val="20"/>
          <w:szCs w:val="20"/>
        </w:rPr>
      </w:pPr>
      <w:r w:rsidRPr="00586862">
        <w:rPr>
          <w:rFonts w:ascii="Arial" w:eastAsia="Times New Roman" w:hAnsi="Arial" w:cs="Arial"/>
          <w:color w:val="000000"/>
          <w:sz w:val="20"/>
          <w:szCs w:val="20"/>
        </w:rPr>
        <w:t>1. К самостоятельной работе с угловой шлифовальной машинкой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 повышенная запыленность воздуха рабочей зоны;</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 недостаточная освещенность рабочей зоны;</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 повышенная температура обрабатываемых деталей;</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 падающие части конструкций, заготовок;</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 повышенный уровень шума и вибраций;</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 взрывоопасность и пожароопасность;</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-острые кромки и заусенцы на обрабатываемых деталях;</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-разлет с высокой скоростью искр, частиц абразивного круга и обрабатываемого материала;</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-вращающийся с большой скоростью абразивный круг и частицы шлифовального круга;</w:t>
      </w:r>
    </w:p>
    <w:p w:rsidR="00586862" w:rsidRPr="00586862" w:rsidRDefault="00586862" w:rsidP="00586862">
      <w:pPr>
        <w:shd w:val="clear" w:color="auto" w:fill="FFFFFF"/>
        <w:ind w:left="851" w:right="673" w:firstLine="140"/>
        <w:jc w:val="both"/>
        <w:rPr>
          <w:rFonts w:ascii="Arial" w:eastAsia="Times New Roman" w:hAnsi="Arial" w:cs="Arial"/>
          <w:color w:val="000000"/>
          <w:sz w:val="21"/>
          <w:szCs w:val="21"/>
        </w:rPr>
      </w:pPr>
      <w:r w:rsidRPr="00586862">
        <w:rPr>
          <w:rFonts w:ascii="Arial" w:eastAsia="Times New Roman" w:hAnsi="Arial" w:cs="Arial"/>
          <w:color w:val="000000"/>
          <w:sz w:val="21"/>
          <w:szCs w:val="21"/>
        </w:rPr>
        <w:t>-электрический ток.</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Источники возникновения вредных и опасных производственных факторов:</w:t>
      </w:r>
    </w:p>
    <w:p w:rsidR="00586862" w:rsidRPr="00586862" w:rsidRDefault="00586862" w:rsidP="00586862">
      <w:pPr>
        <w:shd w:val="clear" w:color="auto" w:fill="FFFFFF"/>
        <w:ind w:left="851" w:right="673" w:firstLine="140"/>
        <w:jc w:val="both"/>
        <w:rPr>
          <w:rFonts w:ascii="Arial" w:eastAsia="Times New Roman" w:hAnsi="Arial" w:cs="Arial"/>
          <w:color w:val="000000"/>
          <w:sz w:val="20"/>
          <w:szCs w:val="20"/>
        </w:rPr>
      </w:pPr>
      <w:r w:rsidRPr="00586862">
        <w:rPr>
          <w:rFonts w:ascii="Arial" w:eastAsia="Times New Roman" w:hAnsi="Arial" w:cs="Arial"/>
          <w:color w:val="000000"/>
          <w:sz w:val="20"/>
          <w:szCs w:val="20"/>
        </w:rPr>
        <w:t>— неисправное оборудование или неправильная его эксплуатация;</w:t>
      </w:r>
    </w:p>
    <w:p w:rsidR="00586862" w:rsidRPr="00586862" w:rsidRDefault="00586862" w:rsidP="00586862">
      <w:pPr>
        <w:shd w:val="clear" w:color="auto" w:fill="FFFFFF"/>
        <w:ind w:left="851" w:right="673" w:firstLine="140"/>
        <w:jc w:val="both"/>
        <w:rPr>
          <w:rFonts w:ascii="Arial" w:eastAsia="Times New Roman" w:hAnsi="Arial" w:cs="Arial"/>
          <w:color w:val="000000"/>
          <w:sz w:val="20"/>
          <w:szCs w:val="20"/>
        </w:rPr>
      </w:pPr>
      <w:r w:rsidRPr="00586862">
        <w:rPr>
          <w:rFonts w:ascii="Arial" w:eastAsia="Times New Roman" w:hAnsi="Arial" w:cs="Arial"/>
          <w:color w:val="000000"/>
          <w:sz w:val="20"/>
          <w:szCs w:val="20"/>
        </w:rPr>
        <w:t>— отсутствие средств индивидуальной защиты;</w:t>
      </w:r>
    </w:p>
    <w:p w:rsidR="00586862" w:rsidRPr="00586862" w:rsidRDefault="00586862" w:rsidP="00586862">
      <w:pPr>
        <w:shd w:val="clear" w:color="auto" w:fill="FFFFFF"/>
        <w:ind w:left="851" w:right="673" w:firstLine="140"/>
        <w:jc w:val="both"/>
        <w:rPr>
          <w:rFonts w:ascii="Arial" w:eastAsia="Times New Roman" w:hAnsi="Arial" w:cs="Arial"/>
          <w:color w:val="000000"/>
          <w:sz w:val="20"/>
          <w:szCs w:val="20"/>
        </w:rPr>
      </w:pPr>
      <w:r w:rsidRPr="00586862">
        <w:rPr>
          <w:rFonts w:ascii="Arial" w:eastAsia="Times New Roman" w:hAnsi="Arial" w:cs="Arial"/>
          <w:color w:val="000000"/>
          <w:sz w:val="20"/>
          <w:szCs w:val="20"/>
        </w:rPr>
        <w:t>— неправильная эксплуатация приборов освещения;</w:t>
      </w:r>
    </w:p>
    <w:p w:rsidR="00586862" w:rsidRPr="00586862" w:rsidRDefault="00586862" w:rsidP="00586862">
      <w:pPr>
        <w:shd w:val="clear" w:color="auto" w:fill="FFFFFF"/>
        <w:ind w:left="851" w:right="673" w:firstLine="140"/>
        <w:jc w:val="both"/>
        <w:rPr>
          <w:rFonts w:ascii="Arial" w:eastAsia="Times New Roman" w:hAnsi="Arial" w:cs="Arial"/>
          <w:color w:val="000000"/>
          <w:sz w:val="20"/>
          <w:szCs w:val="20"/>
        </w:rPr>
      </w:pPr>
      <w:r w:rsidRPr="00586862">
        <w:rPr>
          <w:rFonts w:ascii="Arial" w:eastAsia="Times New Roman" w:hAnsi="Arial" w:cs="Arial"/>
          <w:color w:val="000000"/>
          <w:sz w:val="20"/>
          <w:szCs w:val="20"/>
        </w:rPr>
        <w:t>— неисполнение или ненадлежащее исполнение работником инструкций по безопасности.</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lastRenderedPageBreak/>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586862" w:rsidRPr="00586862" w:rsidRDefault="00586862" w:rsidP="00586862">
      <w:pPr>
        <w:widowControl/>
        <w:numPr>
          <w:ilvl w:val="0"/>
          <w:numId w:val="22"/>
        </w:numPr>
        <w:shd w:val="clear" w:color="auto" w:fill="FFFFFF"/>
        <w:autoSpaceDE/>
        <w:autoSpaceDN/>
        <w:ind w:left="851" w:right="673"/>
        <w:contextualSpacing/>
        <w:jc w:val="both"/>
        <w:rPr>
          <w:rFonts w:ascii="Arial" w:eastAsia="Times New Roman" w:hAnsi="Arial" w:cs="Arial"/>
          <w:color w:val="333333"/>
          <w:sz w:val="20"/>
          <w:szCs w:val="20"/>
        </w:rPr>
      </w:pPr>
      <w:r w:rsidRPr="00586862">
        <w:rPr>
          <w:rFonts w:ascii="Arial" w:eastAsia="Times New Roman"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586862">
        <w:t xml:space="preserve"> </w:t>
      </w:r>
      <w:r w:rsidRPr="00586862">
        <w:rPr>
          <w:rFonts w:ascii="Arial" w:eastAsia="Times New Roman"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586862" w:rsidRPr="00586862" w:rsidRDefault="00586862" w:rsidP="00586862">
      <w:pPr>
        <w:shd w:val="clear" w:color="auto" w:fill="FFFFFF"/>
        <w:ind w:left="851" w:right="673"/>
        <w:jc w:val="both"/>
        <w:rPr>
          <w:rFonts w:ascii="Arial" w:eastAsia="Times New Roman" w:hAnsi="Arial" w:cs="Arial"/>
          <w:b/>
          <w:color w:val="000000"/>
          <w:sz w:val="20"/>
          <w:szCs w:val="20"/>
        </w:rPr>
      </w:pPr>
      <w:r w:rsidRPr="00586862">
        <w:rPr>
          <w:rFonts w:ascii="Arial" w:eastAsia="Times New Roman" w:hAnsi="Arial" w:cs="Arial"/>
          <w:b/>
          <w:color w:val="000000"/>
          <w:sz w:val="20"/>
          <w:szCs w:val="20"/>
        </w:rPr>
        <w:t>2.Требования безопасности перед началом работы.</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hAnsi="Arial" w:cs="Arial"/>
          <w:sz w:val="20"/>
          <w:szCs w:val="20"/>
        </w:rPr>
      </w:pPr>
      <w:r w:rsidRPr="00586862">
        <w:rPr>
          <w:rFonts w:ascii="Arial" w:hAnsi="Arial" w:cs="Arial"/>
          <w:sz w:val="20"/>
          <w:szCs w:val="20"/>
        </w:rPr>
        <w:t>Проверить наличие и исправность средств индивидуальной защиты, надеть спецодежду и спецобувь.</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hAnsi="Arial" w:cs="Arial"/>
          <w:sz w:val="20"/>
          <w:szCs w:val="20"/>
        </w:rPr>
      </w:pPr>
      <w:r w:rsidRPr="00586862">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hAnsi="Arial" w:cs="Arial"/>
          <w:sz w:val="20"/>
          <w:szCs w:val="20"/>
        </w:rPr>
      </w:pPr>
      <w:r w:rsidRPr="00586862">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hAnsi="Arial" w:cs="Arial"/>
          <w:sz w:val="20"/>
          <w:szCs w:val="20"/>
        </w:rPr>
      </w:pPr>
      <w:r w:rsidRPr="0058686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xml:space="preserve">- отсутствие механических повреждений (сколов, трещин и др.) на корпусе, деталях, оснастки. </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прочность затяжки крепежа, соединительных деталей;</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наличие и правильность установки рукояток и защитных кожухов;</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eastAsia="Times New Roman" w:hAnsi="Arial" w:cs="Arial"/>
          <w:color w:val="333333"/>
          <w:sz w:val="20"/>
          <w:szCs w:val="20"/>
        </w:rPr>
        <w:t xml:space="preserve">- </w:t>
      </w:r>
      <w:r w:rsidRPr="00586862">
        <w:rPr>
          <w:rFonts w:ascii="Arial" w:hAnsi="Arial" w:cs="Arial"/>
          <w:sz w:val="20"/>
          <w:szCs w:val="20"/>
        </w:rPr>
        <w:t xml:space="preserve">убедиться, что в районе выполнения работ нет посторонних предметов; </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проверить исправность питающего кабеля и выключателя;</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проверить работу угловой шлифовальной машинки на холостом ходу;</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lastRenderedPageBreak/>
        <w:t>- проверить крепление шлифовального круга и ограждения.</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hAnsi="Arial" w:cs="Arial"/>
          <w:sz w:val="20"/>
          <w:szCs w:val="20"/>
        </w:rPr>
      </w:pPr>
      <w:r w:rsidRPr="00586862">
        <w:rPr>
          <w:rFonts w:ascii="Arial" w:hAnsi="Arial" w:cs="Arial"/>
          <w:sz w:val="20"/>
          <w:szCs w:val="20"/>
        </w:rPr>
        <w:t>ЗАПРЕЩЕНО! Не приступать к выполнению работ в следующих случаях:</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наличие неисправности в работе двигателя;</w:t>
      </w:r>
    </w:p>
    <w:p w:rsidR="00586862" w:rsidRPr="00586862" w:rsidRDefault="00586862" w:rsidP="00586862">
      <w:pPr>
        <w:shd w:val="clear" w:color="auto" w:fill="FFFFFF"/>
        <w:ind w:left="851" w:right="673" w:firstLine="140"/>
        <w:jc w:val="both"/>
        <w:rPr>
          <w:rFonts w:ascii="Arial" w:hAnsi="Arial" w:cs="Arial"/>
          <w:sz w:val="20"/>
          <w:szCs w:val="20"/>
        </w:rPr>
      </w:pPr>
      <w:r w:rsidRPr="00586862">
        <w:rPr>
          <w:rFonts w:ascii="Arial" w:hAnsi="Arial" w:cs="Arial"/>
          <w:sz w:val="20"/>
          <w:szCs w:val="20"/>
        </w:rPr>
        <w:t>- недостаточной освещенности и загромождении рабочей зоны.</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000000"/>
          <w:sz w:val="20"/>
          <w:szCs w:val="20"/>
          <w:lang w:bidi="ar-SA"/>
        </w:rPr>
      </w:pPr>
      <w:r w:rsidRPr="00586862">
        <w:rPr>
          <w:rFonts w:ascii="Arial" w:eastAsia="Times New Roman" w:hAnsi="Arial" w:cs="Arial"/>
          <w:sz w:val="20"/>
          <w:szCs w:val="20"/>
          <w:lang w:bidi="ar-SA"/>
        </w:rPr>
        <w:t xml:space="preserve">ВНИМАНИЕ! </w:t>
      </w:r>
      <w:r w:rsidRPr="00586862">
        <w:rPr>
          <w:rFonts w:ascii="Arial" w:eastAsia="Times New Roman" w:hAnsi="Arial" w:cs="Arial"/>
          <w:color w:val="000000"/>
          <w:sz w:val="20"/>
          <w:szCs w:val="20"/>
          <w:lang w:bidi="ar-SA"/>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000000"/>
          <w:sz w:val="20"/>
          <w:szCs w:val="20"/>
          <w:lang w:bidi="ar-SA"/>
        </w:rPr>
      </w:pPr>
      <w:r w:rsidRPr="00586862">
        <w:rPr>
          <w:rFonts w:ascii="Arial" w:eastAsia="Times New Roman" w:hAnsi="Arial" w:cs="Arial"/>
          <w:color w:val="000000"/>
          <w:sz w:val="20"/>
          <w:szCs w:val="20"/>
          <w:lang w:bidi="ar-SA"/>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000000"/>
          <w:sz w:val="20"/>
          <w:szCs w:val="20"/>
          <w:lang w:bidi="ar-SA"/>
        </w:rPr>
      </w:pPr>
      <w:r w:rsidRPr="00586862">
        <w:rPr>
          <w:rFonts w:ascii="Arial" w:eastAsia="Times New Roman" w:hAnsi="Arial" w:cs="Arial"/>
          <w:color w:val="000000"/>
          <w:sz w:val="20"/>
          <w:szCs w:val="20"/>
          <w:lang w:bidi="ar-SA"/>
        </w:rPr>
        <w:t>ЗАПРЕЩЕНО! При закреплении круга не применять ударный инструмент и насадки на ключ.</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000000"/>
          <w:sz w:val="20"/>
          <w:szCs w:val="20"/>
          <w:lang w:bidi="ar-SA"/>
        </w:rPr>
      </w:pPr>
      <w:r w:rsidRPr="00586862">
        <w:rPr>
          <w:rFonts w:ascii="Arial" w:eastAsia="Times New Roman" w:hAnsi="Arial" w:cs="Arial"/>
          <w:color w:val="000000"/>
          <w:sz w:val="20"/>
          <w:szCs w:val="20"/>
          <w:lang w:bidi="ar-SA"/>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586862" w:rsidRPr="00586862" w:rsidRDefault="00586862" w:rsidP="00586862">
      <w:pPr>
        <w:widowControl/>
        <w:numPr>
          <w:ilvl w:val="0"/>
          <w:numId w:val="23"/>
        </w:numPr>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000000"/>
          <w:sz w:val="20"/>
          <w:szCs w:val="20"/>
          <w:lang w:bidi="ar-SA"/>
        </w:rPr>
        <w:t xml:space="preserve">ЗАПРЕЩЕНО! </w:t>
      </w:r>
      <w:r w:rsidRPr="00586862">
        <w:rPr>
          <w:rFonts w:ascii="Arial" w:eastAsia="Times New Roman" w:hAnsi="Arial" w:cs="Arial"/>
          <w:color w:val="333333"/>
          <w:sz w:val="20"/>
          <w:szCs w:val="20"/>
          <w:lang w:bidi="ar-SA"/>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586862" w:rsidRPr="00586862" w:rsidRDefault="00586862" w:rsidP="00586862">
      <w:pPr>
        <w:shd w:val="clear" w:color="auto" w:fill="FFFFFF"/>
        <w:ind w:left="851" w:right="673"/>
        <w:jc w:val="both"/>
        <w:rPr>
          <w:rFonts w:ascii="Arial" w:eastAsia="Times New Roman" w:hAnsi="Arial" w:cs="Arial"/>
          <w:b/>
          <w:color w:val="000000"/>
          <w:sz w:val="20"/>
          <w:szCs w:val="20"/>
        </w:rPr>
      </w:pPr>
      <w:r w:rsidRPr="00586862">
        <w:rPr>
          <w:rFonts w:ascii="Arial" w:eastAsia="Times New Roman" w:hAnsi="Arial" w:cs="Arial"/>
          <w:b/>
          <w:color w:val="000000"/>
          <w:sz w:val="20"/>
          <w:szCs w:val="20"/>
        </w:rPr>
        <w:t>3.Требования безопасности во время работы.</w:t>
      </w:r>
    </w:p>
    <w:p w:rsidR="00586862" w:rsidRPr="00586862" w:rsidRDefault="00586862" w:rsidP="00586862">
      <w:pPr>
        <w:widowControl/>
        <w:numPr>
          <w:ilvl w:val="0"/>
          <w:numId w:val="23"/>
        </w:numPr>
        <w:autoSpaceDE/>
        <w:autoSpaceDN/>
        <w:spacing w:line="259" w:lineRule="auto"/>
        <w:ind w:left="851" w:right="673"/>
        <w:contextualSpacing/>
        <w:jc w:val="both"/>
        <w:rPr>
          <w:rFonts w:ascii="Arial" w:eastAsia="Times New Roman" w:hAnsi="Arial" w:cs="Arial"/>
          <w:color w:val="333333"/>
          <w:sz w:val="20"/>
          <w:szCs w:val="20"/>
        </w:rPr>
      </w:pPr>
      <w:r w:rsidRPr="00586862">
        <w:rPr>
          <w:rFonts w:ascii="Arial" w:eastAsia="Times New Roman"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lastRenderedPageBreak/>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586862" w:rsidRPr="00586862" w:rsidRDefault="00586862" w:rsidP="00586862">
      <w:pPr>
        <w:widowControl/>
        <w:numPr>
          <w:ilvl w:val="0"/>
          <w:numId w:val="23"/>
        </w:numPr>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586862" w:rsidRPr="00586862" w:rsidRDefault="00586862" w:rsidP="00586862">
      <w:pPr>
        <w:widowControl/>
        <w:numPr>
          <w:ilvl w:val="0"/>
          <w:numId w:val="23"/>
        </w:numPr>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586862" w:rsidRPr="00586862" w:rsidRDefault="00586862" w:rsidP="00586862">
      <w:pPr>
        <w:widowControl/>
        <w:numPr>
          <w:ilvl w:val="0"/>
          <w:numId w:val="23"/>
        </w:numPr>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586862" w:rsidRPr="00586862" w:rsidRDefault="00586862" w:rsidP="00586862">
      <w:pPr>
        <w:widowControl/>
        <w:numPr>
          <w:ilvl w:val="0"/>
          <w:numId w:val="23"/>
        </w:numPr>
        <w:autoSpaceDE/>
        <w:autoSpaceDN/>
        <w:ind w:left="851" w:right="673"/>
        <w:jc w:val="both"/>
        <w:rPr>
          <w:rFonts w:ascii="Arial" w:eastAsia="Times New Roman" w:hAnsi="Arial" w:cs="Arial"/>
          <w:color w:val="333333"/>
          <w:sz w:val="20"/>
          <w:szCs w:val="20"/>
          <w:lang w:bidi="ar-SA"/>
        </w:rPr>
      </w:pPr>
      <w:r w:rsidRPr="00586862">
        <w:rPr>
          <w:rFonts w:ascii="Arial" w:eastAsia="Times New Roman" w:hAnsi="Arial" w:cs="Arial"/>
          <w:color w:val="333333"/>
          <w:sz w:val="20"/>
          <w:szCs w:val="20"/>
          <w:lang w:bidi="ar-SA"/>
        </w:rPr>
        <w:lastRenderedPageBreak/>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586862" w:rsidRPr="00586862" w:rsidRDefault="00586862" w:rsidP="00586862">
      <w:pPr>
        <w:widowControl/>
        <w:numPr>
          <w:ilvl w:val="0"/>
          <w:numId w:val="23"/>
        </w:numPr>
        <w:shd w:val="clear" w:color="auto" w:fill="FFFFFF"/>
        <w:autoSpaceDE/>
        <w:autoSpaceDN/>
        <w:ind w:left="851" w:right="673"/>
        <w:jc w:val="both"/>
        <w:rPr>
          <w:rFonts w:ascii="Arial" w:eastAsia="Times New Roman" w:hAnsi="Arial" w:cs="Arial"/>
          <w:color w:val="000000"/>
          <w:sz w:val="20"/>
          <w:szCs w:val="20"/>
          <w:lang w:bidi="ar-SA"/>
        </w:rPr>
      </w:pPr>
      <w:r w:rsidRPr="00586862">
        <w:rPr>
          <w:rFonts w:ascii="Arial" w:eastAsia="Times New Roman" w:hAnsi="Arial" w:cs="Arial"/>
          <w:color w:val="000000"/>
          <w:sz w:val="20"/>
          <w:szCs w:val="20"/>
          <w:lang w:bidi="ar-SA"/>
        </w:rPr>
        <w:t>ЗАПРЕЩЕНО! При перерывах в работе запрещается оставлять инструмент, присоединенный к электрической сети.</w:t>
      </w:r>
    </w:p>
    <w:p w:rsidR="00586862" w:rsidRPr="00586862" w:rsidRDefault="00586862" w:rsidP="00586862">
      <w:pPr>
        <w:widowControl/>
        <w:numPr>
          <w:ilvl w:val="0"/>
          <w:numId w:val="23"/>
        </w:numPr>
        <w:shd w:val="clear" w:color="auto" w:fill="FFFFFF"/>
        <w:autoSpaceDE/>
        <w:autoSpaceDN/>
        <w:ind w:left="851" w:right="673"/>
        <w:contextualSpacing/>
        <w:jc w:val="both"/>
      </w:pPr>
      <w:r w:rsidRPr="00586862">
        <w:rPr>
          <w:rFonts w:ascii="Arial" w:eastAsia="Times New Roman"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586862">
        <w:t xml:space="preserve"> </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eastAsia="Times New Roman" w:hAnsi="Arial" w:cs="Arial"/>
          <w:color w:val="333333"/>
          <w:sz w:val="20"/>
          <w:szCs w:val="20"/>
        </w:rPr>
      </w:pPr>
      <w:r w:rsidRPr="00586862">
        <w:t xml:space="preserve">ЗАПРЕЩЕНО! </w:t>
      </w:r>
      <w:r w:rsidRPr="00586862">
        <w:rPr>
          <w:rFonts w:ascii="Arial" w:eastAsia="Times New Roman"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eastAsia="Times New Roman" w:hAnsi="Arial" w:cs="Arial"/>
          <w:color w:val="333333"/>
          <w:sz w:val="20"/>
          <w:szCs w:val="20"/>
        </w:rPr>
      </w:pPr>
      <w:r w:rsidRPr="00586862">
        <w:rPr>
          <w:rFonts w:ascii="Arial" w:eastAsia="Times New Roman"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586862" w:rsidRPr="00586862" w:rsidRDefault="00586862" w:rsidP="00586862">
      <w:pPr>
        <w:widowControl/>
        <w:numPr>
          <w:ilvl w:val="0"/>
          <w:numId w:val="23"/>
        </w:numPr>
        <w:shd w:val="clear" w:color="auto" w:fill="FFFFFF"/>
        <w:autoSpaceDE/>
        <w:autoSpaceDN/>
        <w:ind w:left="851" w:right="673"/>
        <w:contextualSpacing/>
        <w:jc w:val="both"/>
        <w:rPr>
          <w:rFonts w:ascii="Arial" w:eastAsia="Times New Roman" w:hAnsi="Arial" w:cs="Arial"/>
          <w:color w:val="333333"/>
          <w:sz w:val="20"/>
          <w:szCs w:val="20"/>
        </w:rPr>
      </w:pPr>
      <w:r w:rsidRPr="00586862">
        <w:rPr>
          <w:rFonts w:ascii="Arial" w:eastAsia="Times New Roman"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586862" w:rsidRPr="00586862" w:rsidRDefault="00586862" w:rsidP="00586862">
      <w:pPr>
        <w:shd w:val="clear" w:color="auto" w:fill="FFFFFF"/>
        <w:ind w:left="851" w:right="673"/>
        <w:jc w:val="both"/>
        <w:rPr>
          <w:rFonts w:ascii="Arial" w:eastAsia="Times New Roman" w:hAnsi="Arial" w:cs="Arial"/>
          <w:b/>
          <w:color w:val="000000"/>
          <w:sz w:val="20"/>
          <w:szCs w:val="20"/>
        </w:rPr>
      </w:pPr>
      <w:r w:rsidRPr="00586862">
        <w:rPr>
          <w:rFonts w:ascii="Arial" w:eastAsia="Times New Roman" w:hAnsi="Arial" w:cs="Arial"/>
          <w:b/>
          <w:color w:val="000000"/>
          <w:sz w:val="20"/>
          <w:szCs w:val="20"/>
        </w:rPr>
        <w:t>4. Требования безопасности в аварийных ситуациях.</w:t>
      </w:r>
    </w:p>
    <w:p w:rsidR="00586862" w:rsidRPr="00586862" w:rsidRDefault="00586862" w:rsidP="00586862">
      <w:pPr>
        <w:widowControl/>
        <w:numPr>
          <w:ilvl w:val="0"/>
          <w:numId w:val="21"/>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586862" w:rsidRPr="00586862" w:rsidRDefault="00586862" w:rsidP="00586862">
      <w:pPr>
        <w:widowControl/>
        <w:numPr>
          <w:ilvl w:val="0"/>
          <w:numId w:val="21"/>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586862" w:rsidRPr="00586862" w:rsidRDefault="00586862" w:rsidP="00586862">
      <w:pPr>
        <w:widowControl/>
        <w:numPr>
          <w:ilvl w:val="0"/>
          <w:numId w:val="21"/>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При возгорании машины отключить электроэнергию, подать сигнал пожарной тревоги к приступить к тушению.</w:t>
      </w:r>
    </w:p>
    <w:p w:rsidR="00586862" w:rsidRPr="00586862" w:rsidRDefault="00586862" w:rsidP="00586862">
      <w:pPr>
        <w:shd w:val="clear" w:color="auto" w:fill="FFFFFF"/>
        <w:ind w:left="851" w:right="673"/>
        <w:jc w:val="both"/>
        <w:rPr>
          <w:rFonts w:ascii="Arial" w:eastAsia="Times New Roman" w:hAnsi="Arial" w:cs="Arial"/>
          <w:b/>
          <w:color w:val="000000"/>
          <w:sz w:val="20"/>
          <w:szCs w:val="20"/>
        </w:rPr>
      </w:pPr>
      <w:r w:rsidRPr="00586862">
        <w:rPr>
          <w:rFonts w:ascii="Arial" w:eastAsia="Times New Roman" w:hAnsi="Arial" w:cs="Arial"/>
          <w:b/>
          <w:color w:val="000000"/>
          <w:sz w:val="20"/>
          <w:szCs w:val="20"/>
        </w:rPr>
        <w:t>5. Требования безопасности по окончании работы.</w:t>
      </w:r>
    </w:p>
    <w:p w:rsidR="00586862" w:rsidRPr="00586862" w:rsidRDefault="00586862" w:rsidP="00586862">
      <w:pPr>
        <w:widowControl/>
        <w:numPr>
          <w:ilvl w:val="0"/>
          <w:numId w:val="20"/>
        </w:numPr>
        <w:shd w:val="clear" w:color="auto" w:fill="FFFFFF"/>
        <w:autoSpaceDE/>
        <w:autoSpaceDN/>
        <w:ind w:left="851" w:right="673"/>
        <w:contextualSpacing/>
        <w:jc w:val="both"/>
        <w:rPr>
          <w:rFonts w:ascii="Arial" w:eastAsia="Times New Roman" w:hAnsi="Arial" w:cs="Arial"/>
          <w:color w:val="000000"/>
          <w:sz w:val="20"/>
          <w:szCs w:val="20"/>
        </w:rPr>
      </w:pPr>
      <w:r w:rsidRPr="00586862">
        <w:rPr>
          <w:rFonts w:ascii="Arial" w:eastAsia="Times New Roman" w:hAnsi="Arial" w:cs="Arial"/>
          <w:color w:val="000000"/>
          <w:sz w:val="20"/>
          <w:szCs w:val="20"/>
        </w:rPr>
        <w:t>Отключите электрический двигатель и вытащите питающую вилку из розетки.</w:t>
      </w:r>
    </w:p>
    <w:p w:rsidR="00586862" w:rsidRPr="00586862" w:rsidRDefault="00586862" w:rsidP="00586862">
      <w:pPr>
        <w:tabs>
          <w:tab w:val="left" w:pos="10585"/>
        </w:tabs>
        <w:spacing w:before="100" w:after="100"/>
        <w:ind w:left="851" w:right="686"/>
        <w:jc w:val="center"/>
        <w:rPr>
          <w:rFonts w:ascii="Arial" w:eastAsiaTheme="minorEastAsia" w:hAnsi="Arial" w:cs="Arial"/>
          <w:sz w:val="20"/>
          <w:szCs w:val="20"/>
          <w:lang w:eastAsia="zh-CN"/>
        </w:rPr>
      </w:pPr>
      <w:r w:rsidRPr="00586862">
        <w:rPr>
          <w:rFonts w:ascii="Arial" w:hAnsi="Arial" w:cs="Arial"/>
          <w:b/>
          <w:sz w:val="20"/>
          <w:szCs w:val="20"/>
        </w:rPr>
        <w:lastRenderedPageBreak/>
        <w:t>Предписывающие знаки Гост 12.14.026-2001</w:t>
      </w:r>
      <w:r w:rsidRPr="00586862">
        <w:rPr>
          <w:rFonts w:ascii="Arial" w:eastAsiaTheme="minorEastAsia"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586862" w:rsidRPr="00586862" w:rsidTr="00B94337">
        <w:trPr>
          <w:trHeight w:val="727"/>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6E2AFD44" wp14:editId="02431E68">
                  <wp:extent cx="378515" cy="378515"/>
                  <wp:effectExtent l="19050" t="0" r="24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Работать в защитной одежде.</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586862" w:rsidRPr="00586862" w:rsidTr="00B94337">
        <w:trPr>
          <w:trHeight w:val="695"/>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63F22344" wp14:editId="5B3FDD57">
                  <wp:extent cx="376610" cy="376610"/>
                  <wp:effectExtent l="19050" t="0" r="439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Работать в защитном щитке.</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На рабочих местах и участках, где необходима защита лица и органов зрения.</w:t>
            </w:r>
          </w:p>
        </w:tc>
      </w:tr>
      <w:tr w:rsidR="00586862" w:rsidRPr="00586862" w:rsidTr="00B94337">
        <w:trPr>
          <w:trHeight w:val="847"/>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3C1B4A31" wp14:editId="7DFA0FBD">
                  <wp:extent cx="418272" cy="418272"/>
                  <wp:effectExtent l="19050" t="0" r="828"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Отключить штепсельную вилку</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586862" w:rsidRPr="00586862" w:rsidTr="00B94337">
        <w:trPr>
          <w:trHeight w:val="844"/>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7D3AD2F9" wp14:editId="54BC8A79">
                  <wp:extent cx="449506" cy="429371"/>
                  <wp:effectExtent l="19050" t="0" r="7694"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Работать в защитных перчатках.</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586862" w:rsidRPr="00586862" w:rsidTr="00B94337">
        <w:trPr>
          <w:trHeight w:val="687"/>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60193313" wp14:editId="41C9480E">
                  <wp:extent cx="451642" cy="445273"/>
                  <wp:effectExtent l="19050" t="0" r="5558"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Работать в защитных наушниках.</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На рабочих местах и участках с повышенным уровнем шума.</w:t>
            </w:r>
          </w:p>
        </w:tc>
      </w:tr>
      <w:tr w:rsidR="00586862" w:rsidRPr="00586862" w:rsidTr="00B94337">
        <w:trPr>
          <w:trHeight w:val="697"/>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61DE06FE" wp14:editId="1DBF2A2C">
                  <wp:extent cx="450409" cy="435671"/>
                  <wp:effectExtent l="19050" t="0" r="6791"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Работать в защитных очках.</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На рабочих местах и участках, где требуется защита органов зрения.</w:t>
            </w:r>
          </w:p>
        </w:tc>
      </w:tr>
      <w:tr w:rsidR="00586862" w:rsidRPr="00586862" w:rsidTr="00B94337">
        <w:trPr>
          <w:trHeight w:val="851"/>
        </w:trPr>
        <w:tc>
          <w:tcPr>
            <w:tcW w:w="1134" w:type="dxa"/>
            <w:shd w:val="clear" w:color="auto" w:fill="auto"/>
            <w:vAlign w:val="center"/>
          </w:tcPr>
          <w:p w:rsidR="00586862" w:rsidRPr="00586862" w:rsidRDefault="00586862" w:rsidP="00586862">
            <w:pPr>
              <w:jc w:val="center"/>
              <w:rPr>
                <w:rFonts w:ascii="Calibri" w:eastAsia="Calibri" w:hAnsi="Calibri"/>
                <w:sz w:val="16"/>
                <w:szCs w:val="16"/>
              </w:rPr>
            </w:pPr>
            <w:r w:rsidRPr="00586862">
              <w:rPr>
                <w:rFonts w:ascii="Calibri" w:eastAsia="Calibri" w:hAnsi="Calibri"/>
                <w:noProof/>
                <w:sz w:val="16"/>
                <w:szCs w:val="16"/>
                <w:lang w:bidi="ar-SA"/>
              </w:rPr>
              <w:drawing>
                <wp:inline distT="0" distB="0" distL="0" distR="0" wp14:anchorId="49C1A30A" wp14:editId="2498944C">
                  <wp:extent cx="450737" cy="409811"/>
                  <wp:effectExtent l="19050" t="0" r="6463"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3142" w:type="dxa"/>
            <w:shd w:val="clear" w:color="auto" w:fill="auto"/>
            <w:vAlign w:val="center"/>
          </w:tcPr>
          <w:p w:rsidR="00586862" w:rsidRPr="00586862" w:rsidRDefault="00586862" w:rsidP="00586862">
            <w:pPr>
              <w:jc w:val="center"/>
              <w:rPr>
                <w:rFonts w:ascii="Arial" w:eastAsia="Calibri" w:hAnsi="Arial" w:cs="Arial"/>
                <w:sz w:val="20"/>
                <w:szCs w:val="20"/>
              </w:rPr>
            </w:pPr>
            <w:r w:rsidRPr="00586862">
              <w:rPr>
                <w:rFonts w:ascii="Arial" w:eastAsia="Calibri" w:hAnsi="Arial" w:cs="Arial"/>
                <w:sz w:val="20"/>
                <w:szCs w:val="20"/>
              </w:rPr>
              <w:t xml:space="preserve">Электроинструмент класса </w:t>
            </w:r>
            <w:r w:rsidRPr="00586862">
              <w:rPr>
                <w:rFonts w:ascii="Arial" w:eastAsia="Calibri" w:hAnsi="Arial" w:cs="Arial"/>
                <w:sz w:val="20"/>
                <w:szCs w:val="20"/>
                <w:lang w:val="en-US"/>
              </w:rPr>
              <w:t>II</w:t>
            </w:r>
            <w:r w:rsidRPr="00586862">
              <w:rPr>
                <w:rFonts w:ascii="Arial" w:eastAsia="Calibri" w:hAnsi="Arial" w:cs="Arial"/>
                <w:sz w:val="20"/>
                <w:szCs w:val="20"/>
              </w:rPr>
              <w:t xml:space="preserve"> (по ГОСТ 60745-1-2009).</w:t>
            </w:r>
          </w:p>
        </w:tc>
        <w:tc>
          <w:tcPr>
            <w:tcW w:w="5812" w:type="dxa"/>
            <w:shd w:val="clear" w:color="auto" w:fill="auto"/>
            <w:vAlign w:val="center"/>
          </w:tcPr>
          <w:p w:rsidR="00586862" w:rsidRPr="00586862" w:rsidRDefault="00586862" w:rsidP="00586862">
            <w:pPr>
              <w:rPr>
                <w:rFonts w:ascii="Arial" w:eastAsia="Calibri" w:hAnsi="Arial" w:cs="Arial"/>
                <w:sz w:val="20"/>
                <w:szCs w:val="20"/>
              </w:rPr>
            </w:pPr>
            <w:r w:rsidRPr="00586862">
              <w:rPr>
                <w:rFonts w:ascii="Arial" w:eastAsia="Calibri" w:hAnsi="Arial" w:cs="Arial"/>
                <w:sz w:val="20"/>
                <w:szCs w:val="20"/>
              </w:rPr>
              <w:t>Электроинструмент с двойной изоляцией. Заземление не предусматривается.</w:t>
            </w:r>
          </w:p>
        </w:tc>
      </w:tr>
    </w:tbl>
    <w:p w:rsidR="00586862" w:rsidRPr="00586862" w:rsidRDefault="00586862" w:rsidP="00586862">
      <w:pPr>
        <w:shd w:val="clear" w:color="auto" w:fill="FFFFFF"/>
        <w:ind w:left="993" w:right="390"/>
        <w:jc w:val="both"/>
        <w:rPr>
          <w:rFonts w:ascii="Arial" w:hAnsi="Arial" w:cs="Arial"/>
          <w:sz w:val="20"/>
          <w:szCs w:val="20"/>
        </w:rPr>
      </w:pPr>
    </w:p>
    <w:p w:rsidR="00586862" w:rsidRPr="00586862" w:rsidRDefault="00586862" w:rsidP="00586862">
      <w:pPr>
        <w:spacing w:before="242" w:line="252" w:lineRule="auto"/>
        <w:ind w:left="1701" w:right="376"/>
        <w:rPr>
          <w:rFonts w:ascii="Arial Narrow" w:hAnsi="Arial Narrow"/>
          <w:b/>
          <w:color w:val="A6A6A6" w:themeColor="background1" w:themeShade="A6"/>
          <w:sz w:val="28"/>
          <w:szCs w:val="28"/>
        </w:rPr>
      </w:pPr>
      <w:r w:rsidRPr="00586862">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586862" w:rsidRPr="00586862" w:rsidRDefault="00586862" w:rsidP="00586862">
      <w:pPr>
        <w:spacing w:before="101"/>
        <w:ind w:right="340"/>
        <w:jc w:val="right"/>
        <w:outlineLvl w:val="0"/>
        <w:rPr>
          <w:rFonts w:ascii="Arial Narrow" w:eastAsiaTheme="minorEastAsia" w:hAnsi="Arial Narrow" w:cs="Arial Narrow"/>
          <w:sz w:val="34"/>
          <w:szCs w:val="34"/>
          <w:lang w:eastAsia="zh-CN"/>
        </w:rPr>
      </w:pPr>
      <w:r w:rsidRPr="00586862">
        <w:rPr>
          <w:rFonts w:ascii="Arial Narrow" w:eastAsia="Arial Narrow" w:hAnsi="Arial Narrow" w:cs="Arial Narrow"/>
          <w:noProof/>
          <w:sz w:val="34"/>
          <w:szCs w:val="34"/>
          <w:lang w:bidi="ar-SA"/>
        </w:rPr>
        <mc:AlternateContent>
          <mc:Choice Requires="wps">
            <w:drawing>
              <wp:anchor distT="4294967295" distB="4294967295" distL="114300" distR="114300" simplePos="0" relativeHeight="252021248" behindDoc="0" locked="0" layoutInCell="1" allowOverlap="1" wp14:anchorId="0C7DDD09" wp14:editId="5395694D">
                <wp:simplePos x="0" y="0"/>
                <wp:positionH relativeFrom="page">
                  <wp:posOffset>1</wp:posOffset>
                </wp:positionH>
                <wp:positionV relativeFrom="paragraph">
                  <wp:posOffset>181610</wp:posOffset>
                </wp:positionV>
                <wp:extent cx="5410200" cy="0"/>
                <wp:effectExtent l="0" t="19050" r="1905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79F9" id="Прямая соединительная линия 47" o:spid="_x0000_s1026" style="position:absolute;z-index:252021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" strokecolor="#808285" strokeweight="1.0675mm">
                <w10:wrap anchorx="page"/>
              </v:line>
            </w:pict>
          </mc:Fallback>
        </mc:AlternateContent>
      </w:r>
      <w:r w:rsidRPr="00586862">
        <w:rPr>
          <w:rFonts w:ascii="Arial Narrow" w:eastAsia="Arial Narrow" w:hAnsi="Arial Narrow" w:cs="Arial Narrow"/>
          <w:color w:val="808285"/>
          <w:sz w:val="34"/>
          <w:szCs w:val="34"/>
        </w:rPr>
        <w:t>СОДЕРЖАНИЕ</w:t>
      </w:r>
    </w:p>
    <w:p w:rsidR="00586862" w:rsidRPr="00586862" w:rsidRDefault="00586862" w:rsidP="00586862">
      <w:pPr>
        <w:tabs>
          <w:tab w:val="left" w:pos="10585"/>
        </w:tabs>
        <w:ind w:left="1077" w:right="686"/>
        <w:rPr>
          <w:rFonts w:ascii="Arial" w:eastAsiaTheme="minorEastAsia" w:hAnsi="Arial" w:cs="Arial"/>
          <w:color w:val="231F20"/>
          <w:spacing w:val="-8"/>
          <w:sz w:val="24"/>
          <w:szCs w:val="24"/>
          <w:lang w:eastAsia="zh-CN"/>
        </w:rPr>
      </w:pPr>
      <w:r w:rsidRPr="00586862">
        <w:rPr>
          <w:rFonts w:ascii="Arial" w:hAnsi="Arial" w:cs="Arial"/>
          <w:color w:val="231F20"/>
          <w:sz w:val="24"/>
          <w:szCs w:val="24"/>
        </w:rPr>
        <w:t>Область применения и назначение.</w:t>
      </w:r>
      <w:r w:rsidRPr="00586862">
        <w:rPr>
          <w:rFonts w:ascii="Arial" w:hAnsi="Arial" w:cs="Arial"/>
          <w:color w:val="231F20"/>
          <w:sz w:val="24"/>
          <w:szCs w:val="24"/>
          <w:u w:val="dotted" w:color="939598"/>
        </w:rPr>
        <w:tab/>
      </w:r>
      <w:r w:rsidRPr="00586862">
        <w:rPr>
          <w:rFonts w:ascii="Arial" w:hAnsi="Arial" w:cs="Arial"/>
          <w:color w:val="231F20"/>
          <w:sz w:val="24"/>
          <w:szCs w:val="24"/>
        </w:rPr>
        <w:t>3 Внешний вид.</w:t>
      </w:r>
      <w:r w:rsidRPr="00586862">
        <w:rPr>
          <w:rFonts w:ascii="Arial" w:hAnsi="Arial" w:cs="Arial"/>
          <w:color w:val="231F20"/>
          <w:sz w:val="24"/>
          <w:szCs w:val="24"/>
          <w:u w:val="dotted" w:color="939598"/>
        </w:rPr>
        <w:tab/>
      </w:r>
      <w:r w:rsidRPr="00586862">
        <w:rPr>
          <w:rFonts w:ascii="Arial" w:eastAsiaTheme="minorEastAsia" w:hAnsi="Arial" w:cs="Arial"/>
          <w:color w:val="231F20"/>
          <w:sz w:val="24"/>
          <w:szCs w:val="24"/>
          <w:lang w:eastAsia="zh-CN"/>
        </w:rPr>
        <w:t>4</w:t>
      </w:r>
      <w:r w:rsidRPr="00586862">
        <w:rPr>
          <w:rFonts w:ascii="Arial" w:hAnsi="Arial" w:cs="Arial"/>
          <w:color w:val="231F20"/>
          <w:sz w:val="24"/>
          <w:szCs w:val="24"/>
        </w:rPr>
        <w:t xml:space="preserve"> Технические характеристики.</w:t>
      </w:r>
      <w:r w:rsidRPr="00586862">
        <w:rPr>
          <w:rFonts w:ascii="Arial" w:hAnsi="Arial" w:cs="Arial"/>
          <w:color w:val="231F20"/>
          <w:sz w:val="24"/>
          <w:szCs w:val="24"/>
          <w:u w:val="dotted" w:color="939598"/>
        </w:rPr>
        <w:tab/>
      </w:r>
      <w:r w:rsidRPr="00586862">
        <w:rPr>
          <w:rFonts w:ascii="Arial" w:eastAsiaTheme="minorEastAsia" w:hAnsi="Arial" w:cs="Arial"/>
          <w:color w:val="231F20"/>
          <w:sz w:val="24"/>
          <w:szCs w:val="24"/>
          <w:lang w:eastAsia="zh-CN"/>
        </w:rPr>
        <w:t>5</w:t>
      </w:r>
      <w:r w:rsidRPr="00586862">
        <w:rPr>
          <w:rFonts w:ascii="Arial" w:hAnsi="Arial" w:cs="Arial"/>
          <w:color w:val="231F20"/>
          <w:sz w:val="24"/>
          <w:szCs w:val="24"/>
        </w:rPr>
        <w:t xml:space="preserve"> Правила техники безопасности.</w:t>
      </w:r>
      <w:r w:rsidRPr="00586862">
        <w:rPr>
          <w:rFonts w:ascii="Arial" w:hAnsi="Arial" w:cs="Arial"/>
          <w:color w:val="231F20"/>
          <w:sz w:val="24"/>
          <w:szCs w:val="24"/>
          <w:u w:val="dotted" w:color="939598"/>
        </w:rPr>
        <w:tab/>
      </w:r>
      <w:r w:rsidRPr="00586862">
        <w:rPr>
          <w:rFonts w:ascii="Arial" w:eastAsiaTheme="minorEastAsia" w:hAnsi="Arial" w:cs="Arial"/>
          <w:color w:val="231F20"/>
          <w:sz w:val="24"/>
          <w:szCs w:val="24"/>
          <w:lang w:eastAsia="zh-CN"/>
        </w:rPr>
        <w:t xml:space="preserve">5 </w:t>
      </w:r>
      <w:r w:rsidRPr="00586862">
        <w:rPr>
          <w:rFonts w:ascii="Arial" w:hAnsi="Arial" w:cs="Arial"/>
          <w:color w:val="231F20"/>
          <w:sz w:val="24"/>
          <w:szCs w:val="24"/>
        </w:rPr>
        <w:t>Правила эксплуатации оборудования.</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z w:val="24"/>
          <w:szCs w:val="24"/>
          <w:lang w:eastAsia="zh-CN"/>
        </w:rPr>
        <w:t>10</w:t>
      </w:r>
      <w:r w:rsidRPr="00586862">
        <w:rPr>
          <w:rFonts w:ascii="Arial" w:hAnsi="Arial" w:cs="Arial"/>
          <w:color w:val="231F20"/>
          <w:sz w:val="24"/>
          <w:szCs w:val="24"/>
        </w:rPr>
        <w:t xml:space="preserve"> Работа с инструментом.</w:t>
      </w:r>
      <w:r w:rsidRPr="00586862">
        <w:rPr>
          <w:rFonts w:ascii="Arial" w:hAnsi="Arial" w:cs="Arial"/>
          <w:color w:val="231F20"/>
          <w:sz w:val="24"/>
          <w:szCs w:val="24"/>
          <w:u w:val="dotted" w:color="939598"/>
        </w:rPr>
        <w:tab/>
      </w:r>
      <w:r w:rsidRPr="00586862">
        <w:rPr>
          <w:rFonts w:ascii="Arial" w:eastAsiaTheme="minorEastAsia" w:hAnsi="Arial" w:cs="Arial"/>
          <w:color w:val="231F20"/>
          <w:spacing w:val="-8"/>
          <w:sz w:val="24"/>
          <w:szCs w:val="24"/>
          <w:lang w:eastAsia="zh-CN"/>
        </w:rPr>
        <w:t>1</w:t>
      </w:r>
      <w:r w:rsidRPr="00586862">
        <w:rPr>
          <w:rFonts w:ascii="Arial" w:eastAsiaTheme="minorEastAsia" w:hAnsi="Arial" w:cs="Arial" w:hint="eastAsia"/>
          <w:color w:val="231F20"/>
          <w:spacing w:val="-8"/>
          <w:sz w:val="24"/>
          <w:szCs w:val="24"/>
          <w:lang w:eastAsia="zh-CN"/>
        </w:rPr>
        <w:t>1</w:t>
      </w:r>
      <w:r w:rsidRPr="00586862">
        <w:rPr>
          <w:rFonts w:ascii="Arial" w:hAnsi="Arial" w:cs="Arial"/>
          <w:color w:val="231F20"/>
          <w:spacing w:val="-8"/>
          <w:sz w:val="24"/>
          <w:szCs w:val="24"/>
        </w:rPr>
        <w:t xml:space="preserve"> </w:t>
      </w:r>
      <w:r w:rsidRPr="00586862">
        <w:rPr>
          <w:rFonts w:ascii="Arial" w:hAnsi="Arial" w:cs="Arial"/>
          <w:color w:val="231F20"/>
          <w:sz w:val="24"/>
          <w:szCs w:val="24"/>
        </w:rPr>
        <w:t>Правила установки частей оборудования.</w:t>
      </w:r>
      <w:r w:rsidRPr="00586862">
        <w:rPr>
          <w:rFonts w:ascii="Arial" w:hAnsi="Arial" w:cs="Arial"/>
          <w:color w:val="231F20"/>
          <w:sz w:val="24"/>
          <w:szCs w:val="24"/>
          <w:u w:val="dotted" w:color="939598"/>
        </w:rPr>
        <w:tab/>
      </w:r>
      <w:r w:rsidRPr="00586862">
        <w:rPr>
          <w:rFonts w:ascii="Arial" w:hAnsi="Arial" w:cs="Arial"/>
          <w:color w:val="231F20"/>
          <w:spacing w:val="-8"/>
          <w:sz w:val="24"/>
          <w:szCs w:val="24"/>
        </w:rPr>
        <w:t>1</w:t>
      </w:r>
      <w:r w:rsidRPr="00586862">
        <w:rPr>
          <w:rFonts w:ascii="Arial" w:eastAsiaTheme="minorEastAsia" w:hAnsi="Arial" w:cs="Arial" w:hint="eastAsia"/>
          <w:color w:val="231F20"/>
          <w:spacing w:val="-8"/>
          <w:sz w:val="24"/>
          <w:szCs w:val="24"/>
          <w:lang w:eastAsia="zh-CN"/>
        </w:rPr>
        <w:t>4</w:t>
      </w:r>
    </w:p>
    <w:p w:rsidR="00586862" w:rsidRPr="00586862" w:rsidRDefault="00586862" w:rsidP="00586862">
      <w:pPr>
        <w:tabs>
          <w:tab w:val="left" w:pos="10585"/>
        </w:tabs>
        <w:ind w:left="1077" w:right="686"/>
        <w:rPr>
          <w:rFonts w:ascii="Arial" w:eastAsiaTheme="minorEastAsia" w:hAnsi="Arial" w:cs="Arial"/>
          <w:color w:val="231F20"/>
          <w:sz w:val="24"/>
          <w:szCs w:val="24"/>
          <w:u w:val="dotted" w:color="939598"/>
          <w:lang w:eastAsia="zh-CN"/>
        </w:rPr>
      </w:pPr>
      <w:r w:rsidRPr="00586862">
        <w:rPr>
          <w:rFonts w:ascii="Arial" w:hAnsi="Arial" w:cs="Arial"/>
          <w:color w:val="231F20"/>
          <w:sz w:val="24"/>
          <w:szCs w:val="24"/>
        </w:rPr>
        <w:t>Техническое обслуживание.</w:t>
      </w:r>
      <w:r w:rsidRPr="00586862">
        <w:rPr>
          <w:rFonts w:ascii="Arial" w:hAnsi="Arial" w:cs="Arial"/>
          <w:color w:val="231F20"/>
          <w:sz w:val="24"/>
          <w:szCs w:val="24"/>
          <w:u w:val="dotted" w:color="939598"/>
        </w:rPr>
        <w:tab/>
        <w:t>1</w:t>
      </w:r>
      <w:r w:rsidRPr="00586862">
        <w:rPr>
          <w:rFonts w:ascii="Arial" w:eastAsiaTheme="minorEastAsia" w:hAnsi="Arial" w:cs="Arial" w:hint="eastAsia"/>
          <w:color w:val="231F20"/>
          <w:sz w:val="24"/>
          <w:szCs w:val="24"/>
          <w:u w:val="dotted" w:color="939598"/>
          <w:lang w:eastAsia="zh-CN"/>
        </w:rPr>
        <w:t>7</w:t>
      </w:r>
    </w:p>
    <w:p w:rsidR="00586862" w:rsidRPr="00586862" w:rsidRDefault="00586862" w:rsidP="00586862">
      <w:pPr>
        <w:tabs>
          <w:tab w:val="left" w:pos="10585"/>
        </w:tabs>
        <w:ind w:left="1077" w:right="686"/>
        <w:rPr>
          <w:rFonts w:ascii="Arial" w:eastAsiaTheme="minorEastAsia" w:hAnsi="Arial" w:cs="Arial"/>
          <w:color w:val="231F20"/>
          <w:sz w:val="24"/>
          <w:szCs w:val="24"/>
          <w:lang w:eastAsia="zh-CN"/>
        </w:rPr>
      </w:pPr>
      <w:r w:rsidRPr="00586862">
        <w:rPr>
          <w:rFonts w:ascii="Arial" w:hAnsi="Arial" w:cs="Arial"/>
          <w:color w:val="231F20"/>
          <w:sz w:val="24"/>
          <w:szCs w:val="24"/>
        </w:rPr>
        <w:t>Гарантийное обязательство.</w:t>
      </w:r>
      <w:r w:rsidRPr="00586862">
        <w:rPr>
          <w:rFonts w:ascii="Arial" w:hAnsi="Arial" w:cs="Arial"/>
          <w:color w:val="231F20"/>
          <w:sz w:val="24"/>
          <w:szCs w:val="24"/>
          <w:u w:val="dotted" w:color="939598"/>
        </w:rPr>
        <w:tab/>
      </w:r>
      <w:r w:rsidRPr="00586862">
        <w:rPr>
          <w:rFonts w:ascii="Arial" w:eastAsiaTheme="minorEastAsia" w:hAnsi="Arial" w:cs="Arial"/>
          <w:color w:val="231F20"/>
          <w:sz w:val="24"/>
          <w:szCs w:val="24"/>
          <w:lang w:eastAsia="zh-CN"/>
        </w:rPr>
        <w:t>1</w:t>
      </w:r>
      <w:r w:rsidRPr="00586862">
        <w:rPr>
          <w:rFonts w:ascii="Arial" w:eastAsiaTheme="minorEastAsia" w:hAnsi="Arial" w:cs="Arial" w:hint="eastAsia"/>
          <w:color w:val="231F20"/>
          <w:sz w:val="24"/>
          <w:szCs w:val="24"/>
          <w:lang w:eastAsia="zh-CN"/>
        </w:rPr>
        <w:t>9</w:t>
      </w:r>
      <w:r w:rsidRPr="00586862">
        <w:rPr>
          <w:rFonts w:ascii="Arial" w:hAnsi="Arial" w:cs="Arial"/>
          <w:color w:val="231F20"/>
          <w:sz w:val="24"/>
          <w:szCs w:val="24"/>
        </w:rPr>
        <w:t xml:space="preserve"> Срок службы.</w:t>
      </w:r>
      <w:r w:rsidRPr="00586862">
        <w:rPr>
          <w:rFonts w:ascii="Arial" w:hAnsi="Arial" w:cs="Arial"/>
          <w:color w:val="231F20"/>
          <w:sz w:val="24"/>
          <w:szCs w:val="24"/>
          <w:u w:val="dotted" w:color="939598"/>
        </w:rPr>
        <w:tab/>
        <w:t>1</w:t>
      </w:r>
      <w:r w:rsidRPr="00586862">
        <w:rPr>
          <w:rFonts w:ascii="Arial" w:eastAsiaTheme="minorEastAsia" w:hAnsi="Arial" w:cs="Arial" w:hint="eastAsia"/>
          <w:color w:val="231F20"/>
          <w:sz w:val="24"/>
          <w:szCs w:val="24"/>
          <w:u w:val="dotted" w:color="939598"/>
          <w:lang w:eastAsia="zh-CN"/>
        </w:rPr>
        <w:t>9</w:t>
      </w:r>
      <w:r w:rsidRPr="00586862">
        <w:rPr>
          <w:rFonts w:ascii="Arial" w:hAnsi="Arial" w:cs="Arial"/>
          <w:color w:val="231F20"/>
          <w:sz w:val="24"/>
          <w:szCs w:val="24"/>
        </w:rPr>
        <w:t xml:space="preserve"> Перечень критических отказов и ошибочные действия персонала или пользователя 1</w:t>
      </w:r>
      <w:r w:rsidRPr="00586862">
        <w:rPr>
          <w:rFonts w:ascii="Arial" w:eastAsiaTheme="minorEastAsia" w:hAnsi="Arial" w:cs="Arial" w:hint="eastAsia"/>
          <w:color w:val="231F20"/>
          <w:sz w:val="24"/>
          <w:szCs w:val="24"/>
          <w:lang w:eastAsia="zh-CN"/>
        </w:rPr>
        <w:t>9</w:t>
      </w:r>
      <w:r w:rsidRPr="00586862">
        <w:rPr>
          <w:rFonts w:ascii="Arial" w:hAnsi="Arial" w:cs="Arial"/>
          <w:color w:val="231F20"/>
          <w:sz w:val="24"/>
          <w:szCs w:val="24"/>
        </w:rPr>
        <w:t xml:space="preserve"> Критерии предельных состояний.</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z w:val="24"/>
          <w:szCs w:val="24"/>
          <w:lang w:eastAsia="zh-CN"/>
        </w:rPr>
        <w:t>20</w:t>
      </w:r>
      <w:r w:rsidRPr="00586862">
        <w:rPr>
          <w:rFonts w:ascii="Arial" w:hAnsi="Arial" w:cs="Arial"/>
          <w:color w:val="231F20"/>
          <w:sz w:val="24"/>
          <w:szCs w:val="24"/>
        </w:rPr>
        <w:t xml:space="preserve"> Действиях персонала в случае инцидента, критического отказа или аварии.</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pacing w:val="-8"/>
          <w:sz w:val="24"/>
          <w:szCs w:val="24"/>
          <w:lang w:eastAsia="zh-CN"/>
        </w:rPr>
        <w:t>20</w:t>
      </w:r>
      <w:r w:rsidRPr="00586862">
        <w:rPr>
          <w:rFonts w:ascii="Arial" w:hAnsi="Arial" w:cs="Arial"/>
          <w:color w:val="231F20"/>
          <w:spacing w:val="-8"/>
          <w:sz w:val="24"/>
          <w:szCs w:val="24"/>
        </w:rPr>
        <w:t xml:space="preserve"> </w:t>
      </w:r>
      <w:r w:rsidRPr="00586862">
        <w:rPr>
          <w:rFonts w:ascii="Arial" w:hAnsi="Arial" w:cs="Arial"/>
          <w:color w:val="231F20"/>
          <w:sz w:val="24"/>
          <w:szCs w:val="24"/>
        </w:rPr>
        <w:t>Хранение.</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pacing w:val="-8"/>
          <w:sz w:val="24"/>
          <w:szCs w:val="24"/>
          <w:lang w:eastAsia="zh-CN"/>
        </w:rPr>
        <w:t>20</w:t>
      </w:r>
      <w:r w:rsidRPr="00586862">
        <w:rPr>
          <w:rFonts w:ascii="Arial" w:hAnsi="Arial" w:cs="Arial"/>
          <w:color w:val="231F20"/>
          <w:sz w:val="24"/>
          <w:szCs w:val="24"/>
        </w:rPr>
        <w:t xml:space="preserve"> Транспортировка.</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z w:val="24"/>
          <w:szCs w:val="24"/>
          <w:lang w:eastAsia="zh-CN"/>
        </w:rPr>
        <w:t>20</w:t>
      </w:r>
    </w:p>
    <w:p w:rsidR="00586862" w:rsidRPr="00586862" w:rsidRDefault="00586862" w:rsidP="00586862">
      <w:pPr>
        <w:tabs>
          <w:tab w:val="left" w:pos="10585"/>
        </w:tabs>
        <w:ind w:left="1077" w:right="686"/>
        <w:rPr>
          <w:rFonts w:ascii="Arial" w:eastAsiaTheme="minorEastAsia" w:hAnsi="Arial" w:cs="Arial"/>
          <w:color w:val="231F20"/>
          <w:sz w:val="24"/>
          <w:szCs w:val="24"/>
          <w:lang w:eastAsia="zh-CN"/>
        </w:rPr>
      </w:pPr>
      <w:r w:rsidRPr="00586862">
        <w:rPr>
          <w:rFonts w:ascii="Arial" w:hAnsi="Arial" w:cs="Arial"/>
          <w:color w:val="231F20"/>
          <w:sz w:val="24"/>
          <w:szCs w:val="24"/>
        </w:rPr>
        <w:t>Утилизация.</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z w:val="24"/>
          <w:szCs w:val="24"/>
          <w:lang w:eastAsia="zh-CN"/>
        </w:rPr>
        <w:t>21</w:t>
      </w:r>
    </w:p>
    <w:p w:rsidR="00586862" w:rsidRPr="00586862" w:rsidRDefault="00586862" w:rsidP="00586862">
      <w:pPr>
        <w:tabs>
          <w:tab w:val="left" w:pos="10585"/>
        </w:tabs>
        <w:ind w:left="1077" w:right="686"/>
        <w:rPr>
          <w:rFonts w:ascii="Arial" w:hAnsi="Arial" w:cs="Arial"/>
          <w:sz w:val="24"/>
          <w:szCs w:val="24"/>
        </w:rPr>
      </w:pPr>
      <w:r w:rsidRPr="00586862">
        <w:rPr>
          <w:rFonts w:ascii="Arial" w:hAnsi="Arial" w:cs="Arial"/>
          <w:color w:val="231F20"/>
          <w:sz w:val="24"/>
          <w:szCs w:val="24"/>
        </w:rPr>
        <w:t>Значения шума и вибрации.</w:t>
      </w:r>
      <w:r w:rsidRPr="00586862">
        <w:rPr>
          <w:rFonts w:ascii="Arial" w:hAnsi="Arial" w:cs="Arial"/>
          <w:color w:val="231F20"/>
          <w:sz w:val="24"/>
          <w:szCs w:val="24"/>
          <w:u w:val="dotted" w:color="939598"/>
        </w:rPr>
        <w:tab/>
      </w:r>
      <w:r w:rsidRPr="00586862">
        <w:rPr>
          <w:rFonts w:ascii="Arial" w:eastAsiaTheme="minorEastAsia" w:hAnsi="Arial" w:cs="Arial" w:hint="eastAsia"/>
          <w:color w:val="231F20"/>
          <w:sz w:val="24"/>
          <w:szCs w:val="24"/>
          <w:lang w:eastAsia="zh-CN"/>
        </w:rPr>
        <w:t>21</w:t>
      </w:r>
      <w:r w:rsidRPr="00586862">
        <w:rPr>
          <w:rFonts w:ascii="Arial" w:hAnsi="Arial" w:cs="Arial"/>
          <w:color w:val="231F20"/>
          <w:sz w:val="24"/>
          <w:szCs w:val="24"/>
        </w:rPr>
        <w:t xml:space="preserve"> Информация для покупателя.</w:t>
      </w:r>
      <w:r w:rsidRPr="00586862">
        <w:rPr>
          <w:rFonts w:ascii="Arial" w:hAnsi="Arial" w:cs="Arial"/>
          <w:color w:val="231F20"/>
          <w:sz w:val="24"/>
          <w:szCs w:val="24"/>
          <w:u w:val="dotted" w:color="939598"/>
        </w:rPr>
        <w:tab/>
      </w:r>
      <w:r w:rsidRPr="00586862">
        <w:rPr>
          <w:rFonts w:ascii="Arial" w:eastAsiaTheme="minorEastAsia" w:hAnsi="Arial" w:cs="Arial"/>
          <w:color w:val="231F20"/>
          <w:spacing w:val="-8"/>
          <w:sz w:val="24"/>
          <w:szCs w:val="24"/>
          <w:lang w:eastAsia="zh-CN"/>
        </w:rPr>
        <w:t>2</w:t>
      </w:r>
      <w:r w:rsidRPr="00586862">
        <w:rPr>
          <w:rFonts w:ascii="Arial" w:eastAsiaTheme="minorEastAsia" w:hAnsi="Arial" w:cs="Arial" w:hint="eastAsia"/>
          <w:color w:val="231F20"/>
          <w:spacing w:val="-8"/>
          <w:sz w:val="24"/>
          <w:szCs w:val="24"/>
          <w:lang w:eastAsia="zh-CN"/>
        </w:rPr>
        <w:t>2</w:t>
      </w:r>
    </w:p>
    <w:p w:rsidR="00E95609" w:rsidRPr="00E95609" w:rsidRDefault="00E95609" w:rsidP="00E95609">
      <w:pPr>
        <w:spacing w:before="101"/>
        <w:ind w:left="603"/>
        <w:outlineLvl w:val="0"/>
        <w:rPr>
          <w:rFonts w:ascii="Arial" w:eastAsiaTheme="minorEastAsia" w:hAnsi="Arial" w:cs="Arial"/>
          <w:b/>
          <w:noProof/>
          <w:sz w:val="24"/>
          <w:szCs w:val="24"/>
          <w:lang w:eastAsia="zh-CN" w:bidi="ar-SA"/>
        </w:rPr>
      </w:pP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lastRenderedPageBreak/>
        <w:t>Уважаемый покупатель!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Компания </w:t>
      </w:r>
      <w:r w:rsidRPr="00E95609">
        <w:rPr>
          <w:rFonts w:ascii="Arial" w:hAnsi="Arial" w:cs="Arial" w:hint="eastAsia"/>
          <w:sz w:val="20"/>
          <w:szCs w:val="20"/>
        </w:rPr>
        <w:t xml:space="preserve">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благодарит Вас за приобретение данного электроинструмента. Изделия под торговой маркой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b/>
          <w:sz w:val="20"/>
          <w:szCs w:val="20"/>
        </w:rPr>
        <w:t>ВНИМАНИЕ!</w:t>
      </w:r>
      <w:r w:rsidRPr="00E95609">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22944" behindDoc="0" locked="0" layoutInCell="1" allowOverlap="1" wp14:anchorId="2CDD4160" wp14:editId="3F21BF44">
                <wp:simplePos x="0" y="0"/>
                <wp:positionH relativeFrom="column">
                  <wp:posOffset>3673475</wp:posOffset>
                </wp:positionH>
                <wp:positionV relativeFrom="paragraph">
                  <wp:posOffset>168910</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F1ADD1" id="Прямая соединительная линия 134" o:spid="_x0000_s1026" style="position:absolute;z-index:25192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mc:Fallback>
        </mc:AlternateContent>
      </w:r>
      <w:r w:rsidRPr="00E95609">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8A2F4A" w:rsidRPr="008A2F4A" w:rsidRDefault="008A2F4A" w:rsidP="00586862">
      <w:pPr>
        <w:ind w:leftChars="451" w:left="992" w:rightChars="370" w:right="814"/>
        <w:jc w:val="both"/>
        <w:rPr>
          <w:rFonts w:ascii="Arial" w:hAnsi="Arial" w:cs="Arial"/>
          <w:b/>
          <w:sz w:val="20"/>
          <w:szCs w:val="20"/>
          <w:lang w:eastAsia="zh-CN"/>
        </w:rPr>
      </w:pPr>
      <w:r w:rsidRPr="008A2F4A">
        <w:rPr>
          <w:rFonts w:ascii="Arial" w:hAnsi="Arial" w:cs="Arial"/>
          <w:b/>
          <w:sz w:val="20"/>
          <w:szCs w:val="20"/>
          <w:lang w:eastAsia="zh-CN"/>
        </w:rPr>
        <w:t xml:space="preserve">Назначение. </w:t>
      </w:r>
    </w:p>
    <w:p w:rsidR="008A2F4A" w:rsidRPr="008A2F4A" w:rsidRDefault="008A2F4A" w:rsidP="00586862">
      <w:pPr>
        <w:shd w:val="clear" w:color="auto" w:fill="FFFFFF"/>
        <w:ind w:leftChars="451" w:left="992" w:rightChars="370" w:right="814"/>
        <w:jc w:val="both"/>
        <w:rPr>
          <w:rFonts w:ascii="Arial" w:hAnsi="Arial" w:cs="Arial"/>
          <w:sz w:val="20"/>
          <w:szCs w:val="20"/>
          <w:lang w:eastAsia="zh-CN"/>
        </w:rPr>
      </w:pPr>
      <w:r w:rsidRPr="008A2F4A">
        <w:rPr>
          <w:rFonts w:ascii="Arial" w:hAnsi="Arial" w:cs="Arial"/>
          <w:sz w:val="20"/>
          <w:szCs w:val="20"/>
          <w:lang w:eastAsia="zh-CN"/>
        </w:rPr>
        <w:t>Инструмент предназначен для шлифовки, зачистки и резки материалов из металла без использования воды.</w:t>
      </w:r>
    </w:p>
    <w:p w:rsidR="008A2F4A" w:rsidRPr="008A2F4A" w:rsidRDefault="008A2F4A" w:rsidP="00586862">
      <w:pPr>
        <w:shd w:val="clear" w:color="auto" w:fill="FFFFFF"/>
        <w:ind w:leftChars="451" w:left="992" w:rightChars="370" w:right="814"/>
        <w:jc w:val="both"/>
        <w:rPr>
          <w:rFonts w:ascii="Arial" w:eastAsia="Times New Roman" w:hAnsi="Arial" w:cs="Arial"/>
          <w:color w:val="000000"/>
          <w:sz w:val="20"/>
          <w:szCs w:val="20"/>
        </w:rPr>
      </w:pPr>
      <w:r w:rsidRPr="008A2F4A">
        <w:rPr>
          <w:rFonts w:ascii="Arial" w:eastAsia="Times New Roman" w:hAnsi="Arial" w:cs="Arial"/>
          <w:b/>
          <w:color w:val="000000"/>
          <w:sz w:val="20"/>
          <w:szCs w:val="20"/>
        </w:rPr>
        <w:t xml:space="preserve"> ЗАПРЕЩЕНО</w:t>
      </w:r>
      <w:r w:rsidRPr="008A2F4A">
        <w:rPr>
          <w:rFonts w:ascii="Arial" w:eastAsia="Times New Roman" w:hAnsi="Arial" w:cs="Arial"/>
          <w:color w:val="000000"/>
          <w:sz w:val="20"/>
          <w:szCs w:val="20"/>
        </w:rPr>
        <w:t>! Применение инструмента не по назначению не допускается!</w:t>
      </w:r>
    </w:p>
    <w:p w:rsidR="008A2F4A" w:rsidRPr="008A2F4A" w:rsidRDefault="008A2F4A" w:rsidP="00586862">
      <w:pPr>
        <w:shd w:val="clear" w:color="auto" w:fill="FFFFFF"/>
        <w:ind w:leftChars="451" w:left="992" w:rightChars="370" w:right="814"/>
        <w:jc w:val="both"/>
        <w:rPr>
          <w:rFonts w:ascii="Arial" w:eastAsia="Times New Roman" w:hAnsi="Arial" w:cs="Arial"/>
          <w:b/>
          <w:color w:val="000000"/>
          <w:sz w:val="20"/>
          <w:szCs w:val="20"/>
        </w:rPr>
      </w:pPr>
      <w:r w:rsidRPr="008A2F4A">
        <w:rPr>
          <w:rFonts w:ascii="Arial" w:eastAsia="Times New Roman" w:hAnsi="Arial" w:cs="Arial"/>
          <w:b/>
          <w:color w:val="000000"/>
          <w:sz w:val="20"/>
          <w:szCs w:val="20"/>
        </w:rPr>
        <w:t>Область применения.</w:t>
      </w:r>
    </w:p>
    <w:p w:rsidR="008A2F4A" w:rsidRPr="008A2F4A" w:rsidRDefault="008A2F4A" w:rsidP="00586862">
      <w:pPr>
        <w:ind w:leftChars="451" w:left="992" w:rightChars="370" w:right="814"/>
        <w:jc w:val="both"/>
        <w:rPr>
          <w:rFonts w:ascii="Arial" w:hAnsi="Arial" w:cs="Arial"/>
          <w:b/>
          <w:sz w:val="20"/>
          <w:szCs w:val="20"/>
        </w:rPr>
      </w:pPr>
      <w:r w:rsidRPr="008A2F4A">
        <w:rPr>
          <w:rFonts w:ascii="Arial" w:eastAsia="Times New Roman" w:hAnsi="Arial" w:cs="Arial"/>
          <w:color w:val="000000"/>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8A2F4A">
        <w:rPr>
          <w:rFonts w:ascii="Arial" w:hAnsi="Arial" w:cs="Arial"/>
          <w:b/>
          <w:sz w:val="20"/>
          <w:szCs w:val="20"/>
        </w:rPr>
        <w:t xml:space="preserve"> </w:t>
      </w:r>
      <w:r w:rsidRPr="008A2F4A">
        <w:rPr>
          <w:rFonts w:ascii="Arial" w:hAnsi="Arial" w:cs="Arial"/>
          <w:color w:val="000000"/>
          <w:sz w:val="20"/>
          <w:szCs w:val="20"/>
          <w:shd w:val="clear" w:color="auto" w:fill="FFFFFF"/>
        </w:rPr>
        <w:t>Степень защиты, обеспечиваемая оболочкой - IP20 (МЭК 60529).</w:t>
      </w:r>
    </w:p>
    <w:p w:rsidR="008A2F4A" w:rsidRPr="008A2F4A" w:rsidRDefault="008A2F4A" w:rsidP="00586862">
      <w:pPr>
        <w:ind w:leftChars="451" w:left="992" w:rightChars="370" w:right="814"/>
        <w:jc w:val="both"/>
        <w:rPr>
          <w:rFonts w:ascii="Arial" w:hAnsi="Arial" w:cs="Arial"/>
          <w:sz w:val="20"/>
          <w:szCs w:val="20"/>
        </w:rPr>
      </w:pPr>
      <w:r w:rsidRPr="008A2F4A">
        <w:rPr>
          <w:rFonts w:ascii="Arial" w:hAnsi="Arial" w:cs="Arial"/>
          <w:b/>
          <w:sz w:val="20"/>
          <w:szCs w:val="20"/>
        </w:rPr>
        <w:t xml:space="preserve">ВНИМАНИЕ! </w:t>
      </w:r>
      <w:r w:rsidRPr="008A2F4A">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 </w:t>
      </w:r>
    </w:p>
    <w:p w:rsidR="008A2F4A" w:rsidRPr="008A2F4A" w:rsidRDefault="008A2F4A" w:rsidP="00586862">
      <w:pPr>
        <w:ind w:leftChars="451" w:left="992" w:rightChars="370" w:right="814"/>
        <w:jc w:val="both"/>
        <w:rPr>
          <w:rFonts w:ascii="Arial" w:hAnsi="Arial" w:cs="Arial"/>
          <w:b/>
          <w:sz w:val="20"/>
          <w:szCs w:val="20"/>
          <w:lang w:eastAsia="zh-CN"/>
        </w:rPr>
      </w:pPr>
      <w:r w:rsidRPr="008A2F4A">
        <w:rPr>
          <w:rFonts w:ascii="Arial" w:hAnsi="Arial" w:cs="Arial"/>
          <w:b/>
          <w:sz w:val="20"/>
          <w:szCs w:val="20"/>
          <w:lang w:eastAsia="zh-CN"/>
        </w:rPr>
        <w:t>Источник питания.</w:t>
      </w:r>
    </w:p>
    <w:p w:rsidR="008A2F4A" w:rsidRDefault="008A2F4A" w:rsidP="00586862">
      <w:pPr>
        <w:ind w:leftChars="451" w:left="992" w:rightChars="370" w:right="814"/>
        <w:jc w:val="both"/>
        <w:rPr>
          <w:rFonts w:ascii="Arial" w:hAnsi="Arial" w:cs="Arial"/>
          <w:sz w:val="20"/>
          <w:szCs w:val="20"/>
          <w:lang w:eastAsia="zh-CN"/>
        </w:rPr>
      </w:pPr>
      <w:r w:rsidRPr="008A2F4A">
        <w:rPr>
          <w:rFonts w:ascii="Arial" w:hAnsi="Arial" w:cs="Arial"/>
          <w:sz w:val="20"/>
          <w:szCs w:val="20"/>
          <w:lang w:eastAsia="zh-CN"/>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w:t>
      </w:r>
      <w:r w:rsidRPr="008A2F4A">
        <w:rPr>
          <w:rFonts w:ascii="Arial" w:hAnsi="Arial" w:cs="Arial"/>
          <w:color w:val="000000"/>
          <w:sz w:val="20"/>
          <w:szCs w:val="20"/>
          <w:shd w:val="clear" w:color="auto" w:fill="FFFFFF"/>
        </w:rPr>
        <w:t>(машина класса II по ГОСТ Р МЭК 60745-1-2011)</w:t>
      </w:r>
      <w:r w:rsidRPr="008A2F4A">
        <w:rPr>
          <w:rFonts w:ascii="Arial" w:hAnsi="Arial" w:cs="Arial"/>
          <w:sz w:val="20"/>
          <w:szCs w:val="20"/>
          <w:lang w:eastAsia="zh-CN"/>
        </w:rPr>
        <w:t>.</w:t>
      </w:r>
    </w:p>
    <w:p w:rsidR="00DA3633" w:rsidRDefault="00DA3633" w:rsidP="00586862">
      <w:pPr>
        <w:ind w:leftChars="451" w:left="992" w:rightChars="370" w:right="814"/>
        <w:jc w:val="both"/>
        <w:rPr>
          <w:rFonts w:ascii="Arial" w:hAnsi="Arial" w:cs="Arial"/>
          <w:sz w:val="20"/>
          <w:szCs w:val="20"/>
          <w:lang w:eastAsia="zh-CN"/>
        </w:rPr>
      </w:pPr>
    </w:p>
    <w:p w:rsidR="00DA3633" w:rsidRPr="008A2F4A" w:rsidRDefault="00DA3633" w:rsidP="008A2F4A">
      <w:pPr>
        <w:ind w:leftChars="643" w:left="1415" w:rightChars="370" w:right="814"/>
        <w:jc w:val="both"/>
        <w:rPr>
          <w:rFonts w:ascii="Arial" w:hAnsi="Arial" w:cs="Arial"/>
          <w:sz w:val="20"/>
          <w:szCs w:val="20"/>
          <w:lang w:eastAsia="zh-CN"/>
        </w:rPr>
      </w:pPr>
    </w:p>
    <w:p w:rsidR="008A2F4A" w:rsidRPr="008A2F4A" w:rsidRDefault="008A2F4A" w:rsidP="008A2F4A">
      <w:pPr>
        <w:spacing w:before="101"/>
        <w:ind w:left="603"/>
        <w:outlineLvl w:val="0"/>
        <w:rPr>
          <w:rFonts w:ascii="Arial" w:eastAsia="Arial Narrow" w:hAnsi="Arial" w:cs="Arial"/>
          <w:b/>
          <w:sz w:val="24"/>
          <w:szCs w:val="24"/>
        </w:rPr>
      </w:pPr>
      <w:r w:rsidRPr="008A2F4A">
        <w:rPr>
          <w:rFonts w:ascii="Arial" w:eastAsia="Arial Narrow" w:hAnsi="Arial" w:cs="Arial"/>
          <w:b/>
          <w:noProof/>
          <w:sz w:val="24"/>
          <w:szCs w:val="24"/>
          <w:lang w:bidi="ar-SA"/>
        </w:rPr>
        <w:lastRenderedPageBreak/>
        <w:drawing>
          <wp:anchor distT="0" distB="0" distL="114300" distR="114300" simplePos="0" relativeHeight="252017152" behindDoc="0" locked="0" layoutInCell="1" allowOverlap="1" wp14:anchorId="57CACB10" wp14:editId="19DD1103">
            <wp:simplePos x="0" y="0"/>
            <wp:positionH relativeFrom="column">
              <wp:posOffset>4267200</wp:posOffset>
            </wp:positionH>
            <wp:positionV relativeFrom="paragraph">
              <wp:posOffset>209550</wp:posOffset>
            </wp:positionV>
            <wp:extent cx="2609215" cy="1419225"/>
            <wp:effectExtent l="19050" t="0" r="635" b="0"/>
            <wp:wrapNone/>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2609215" cy="1419225"/>
                    </a:xfrm>
                    <a:prstGeom prst="rect">
                      <a:avLst/>
                    </a:prstGeom>
                    <a:noFill/>
                    <a:ln w="9525">
                      <a:noFill/>
                      <a:miter lim="800000"/>
                      <a:headEnd/>
                      <a:tailEnd/>
                    </a:ln>
                  </pic:spPr>
                </pic:pic>
              </a:graphicData>
            </a:graphic>
          </wp:anchor>
        </w:drawing>
      </w:r>
      <w:r w:rsidRPr="008A2F4A">
        <w:rPr>
          <w:rFonts w:ascii="Arial" w:eastAsia="Arial Narrow" w:hAnsi="Arial" w:cs="Arial"/>
          <w:b/>
          <w:noProof/>
          <w:sz w:val="24"/>
          <w:szCs w:val="24"/>
          <w:lang w:bidi="ar-SA"/>
        </w:rPr>
        <mc:AlternateContent>
          <mc:Choice Requires="wps">
            <w:drawing>
              <wp:anchor distT="4294967295" distB="4294967295" distL="114300" distR="114300" simplePos="0" relativeHeight="251999744" behindDoc="0" locked="0" layoutInCell="1" allowOverlap="1">
                <wp:simplePos x="0" y="0"/>
                <wp:positionH relativeFrom="column">
                  <wp:posOffset>1619250</wp:posOffset>
                </wp:positionH>
                <wp:positionV relativeFrom="paragraph">
                  <wp:posOffset>79374</wp:posOffset>
                </wp:positionV>
                <wp:extent cx="5943600" cy="0"/>
                <wp:effectExtent l="0" t="19050" r="1905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553A16" id="Прямая соединительная линия 46" o:spid="_x0000_s1026" style="position:absolute;z-index:25199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" strokecolor="#a5a5a5 [2092]" strokeweight="2.25pt">
                <o:lock v:ext="edit" shapetype="f"/>
              </v:line>
            </w:pict>
          </mc:Fallback>
        </mc:AlternateContent>
      </w:r>
      <w:r w:rsidRPr="008A2F4A">
        <w:rPr>
          <w:rFonts w:ascii="Arial" w:eastAsia="Arial Narrow" w:hAnsi="Arial" w:cs="Arial"/>
          <w:b/>
          <w:color w:val="808285"/>
          <w:sz w:val="24"/>
          <w:szCs w:val="24"/>
        </w:rPr>
        <w:t>ВНЕШНИЙ ВИД.</w:t>
      </w:r>
      <w:r w:rsidRPr="008A2F4A">
        <w:rPr>
          <w:rFonts w:ascii="Arial" w:eastAsia="Arial Narrow" w:hAnsi="Arial" w:cs="Arial"/>
          <w:b/>
          <w:color w:val="808080" w:themeColor="background1" w:themeShade="80"/>
          <w:sz w:val="24"/>
          <w:szCs w:val="24"/>
        </w:rPr>
        <w:t xml:space="preserve"> </w:t>
      </w:r>
    </w:p>
    <w:p w:rsidR="008A2F4A" w:rsidRPr="008A2F4A" w:rsidRDefault="008A2F4A" w:rsidP="008A2F4A">
      <w:pPr>
        <w:ind w:leftChars="193" w:left="425"/>
        <w:jc w:val="both"/>
        <w:rPr>
          <w:rFonts w:ascii="Arial" w:hAnsi="Arial" w:cs="Arial"/>
          <w:sz w:val="20"/>
          <w:szCs w:val="20"/>
          <w:lang w:eastAsia="zh-CN"/>
        </w:rPr>
      </w:pPr>
      <w:r w:rsidRPr="008A2F4A">
        <w:rPr>
          <w:rFonts w:ascii="Arial" w:hAnsi="Arial" w:cs="Arial" w:hint="eastAsia"/>
          <w:bCs/>
          <w:sz w:val="16"/>
          <w:szCs w:val="16"/>
          <w:lang w:eastAsia="zh-CN"/>
        </w:rPr>
        <w:t xml:space="preserve">1. </w:t>
      </w:r>
      <w:r w:rsidRPr="008A2F4A">
        <w:rPr>
          <w:rFonts w:ascii="Arial" w:hAnsi="Arial" w:cs="Arial"/>
          <w:bCs/>
          <w:sz w:val="20"/>
          <w:szCs w:val="20"/>
        </w:rPr>
        <w:t>Выключатель «Вкл./Выкл».</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sz w:val="20"/>
          <w:szCs w:val="20"/>
          <w:lang w:eastAsia="zh-CN"/>
        </w:rPr>
        <w:t>2</w:t>
      </w:r>
      <w:r w:rsidRPr="008A2F4A">
        <w:rPr>
          <w:rFonts w:ascii="Arial" w:hAnsi="Arial" w:cs="Arial"/>
          <w:sz w:val="20"/>
          <w:szCs w:val="20"/>
          <w:lang w:eastAsia="zh-CN"/>
        </w:rPr>
        <w:t>.</w:t>
      </w:r>
      <w:r w:rsidRPr="008A2F4A">
        <w:rPr>
          <w:rFonts w:ascii="Arial" w:hAnsi="Arial" w:cs="Arial" w:hint="eastAsia"/>
          <w:sz w:val="20"/>
          <w:szCs w:val="20"/>
          <w:lang w:eastAsia="zh-CN"/>
        </w:rPr>
        <w:t xml:space="preserve"> </w:t>
      </w:r>
      <w:r w:rsidRPr="008A2F4A">
        <w:rPr>
          <w:rFonts w:ascii="Arial" w:hAnsi="Arial" w:cs="Arial"/>
          <w:bCs/>
          <w:sz w:val="20"/>
          <w:szCs w:val="20"/>
          <w:lang w:eastAsia="zh-CN"/>
        </w:rPr>
        <w:t>Блокиратор.</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 xml:space="preserve">3. </w:t>
      </w:r>
      <w:r w:rsidRPr="008A2F4A">
        <w:rPr>
          <w:rFonts w:ascii="Arial" w:hAnsi="Arial" w:cs="Arial"/>
          <w:bCs/>
          <w:sz w:val="20"/>
          <w:szCs w:val="20"/>
        </w:rPr>
        <w:t>Защитный кожух.</w:t>
      </w:r>
      <w:r w:rsidRPr="008A2F4A">
        <w:rPr>
          <w:rFonts w:ascii="Arial" w:hAnsi="Arial" w:cs="Arial" w:hint="eastAsia"/>
          <w:bCs/>
          <w:sz w:val="20"/>
          <w:szCs w:val="20"/>
          <w:lang w:eastAsia="zh-CN"/>
        </w:rPr>
        <w:t xml:space="preserve"> </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4</w:t>
      </w:r>
      <w:r w:rsidRPr="008A2F4A">
        <w:rPr>
          <w:rFonts w:ascii="Arial" w:hAnsi="Arial" w:cs="Arial"/>
          <w:bCs/>
          <w:sz w:val="20"/>
          <w:szCs w:val="20"/>
          <w:lang w:eastAsia="zh-CN"/>
        </w:rPr>
        <w:t>.</w:t>
      </w:r>
      <w:r w:rsidRPr="008A2F4A">
        <w:rPr>
          <w:rFonts w:ascii="Arial" w:hAnsi="Arial" w:cs="Arial" w:hint="eastAsia"/>
          <w:bCs/>
          <w:sz w:val="20"/>
          <w:szCs w:val="20"/>
          <w:lang w:eastAsia="zh-CN"/>
        </w:rPr>
        <w:t xml:space="preserve"> </w:t>
      </w:r>
      <w:r w:rsidRPr="008A2F4A">
        <w:rPr>
          <w:rFonts w:ascii="Arial" w:hAnsi="Arial" w:cs="Arial"/>
          <w:bCs/>
          <w:sz w:val="20"/>
          <w:szCs w:val="20"/>
        </w:rPr>
        <w:t>Отрезной диск</w:t>
      </w:r>
      <w:r w:rsidRPr="008A2F4A">
        <w:rPr>
          <w:rFonts w:ascii="Arial" w:hAnsi="Arial" w:cs="Arial"/>
          <w:bCs/>
          <w:sz w:val="20"/>
          <w:szCs w:val="20"/>
          <w:lang w:eastAsia="zh-CN"/>
        </w:rPr>
        <w:t>.</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 xml:space="preserve">5. </w:t>
      </w:r>
      <w:r w:rsidRPr="008A2F4A">
        <w:rPr>
          <w:rFonts w:ascii="Arial" w:hAnsi="Arial" w:cs="Arial"/>
          <w:bCs/>
          <w:sz w:val="20"/>
          <w:szCs w:val="20"/>
          <w:lang w:eastAsia="zh-CN"/>
        </w:rPr>
        <w:t>Редуктор.</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bCs/>
          <w:sz w:val="20"/>
          <w:szCs w:val="20"/>
          <w:lang w:eastAsia="zh-CN"/>
        </w:rPr>
        <w:t>6.</w:t>
      </w:r>
      <w:r w:rsidRPr="008A2F4A">
        <w:rPr>
          <w:rFonts w:ascii="Arial" w:hAnsi="Arial" w:cs="Arial" w:hint="eastAsia"/>
          <w:bCs/>
          <w:sz w:val="20"/>
          <w:szCs w:val="20"/>
          <w:lang w:eastAsia="zh-CN"/>
        </w:rPr>
        <w:t xml:space="preserve"> </w:t>
      </w:r>
      <w:r w:rsidRPr="008A2F4A">
        <w:rPr>
          <w:rFonts w:ascii="Arial" w:hAnsi="Arial" w:cs="Arial"/>
          <w:bCs/>
          <w:sz w:val="20"/>
          <w:szCs w:val="20"/>
        </w:rPr>
        <w:t>Кнопка блокировки шпинделя.</w:t>
      </w:r>
      <w:r w:rsidRPr="008A2F4A">
        <w:rPr>
          <w:rFonts w:ascii="Arial" w:hAnsi="Arial" w:cs="Arial" w:hint="eastAsia"/>
          <w:bCs/>
          <w:sz w:val="20"/>
          <w:szCs w:val="20"/>
          <w:lang w:eastAsia="zh-CN"/>
        </w:rPr>
        <w:t xml:space="preserve"> </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7</w:t>
      </w:r>
      <w:r w:rsidRPr="008A2F4A">
        <w:rPr>
          <w:rFonts w:ascii="Arial" w:hAnsi="Arial" w:cs="Arial"/>
          <w:bCs/>
          <w:sz w:val="20"/>
          <w:szCs w:val="20"/>
          <w:lang w:eastAsia="zh-CN"/>
        </w:rPr>
        <w:t>.</w:t>
      </w:r>
      <w:r w:rsidRPr="008A2F4A">
        <w:rPr>
          <w:rFonts w:ascii="Arial" w:hAnsi="Arial" w:cs="Arial" w:hint="eastAsia"/>
          <w:bCs/>
          <w:sz w:val="20"/>
          <w:szCs w:val="20"/>
          <w:lang w:eastAsia="zh-CN"/>
        </w:rPr>
        <w:t xml:space="preserve"> </w:t>
      </w:r>
      <w:r w:rsidRPr="008A2F4A">
        <w:rPr>
          <w:rFonts w:ascii="Arial" w:hAnsi="Arial" w:cs="Arial"/>
          <w:bCs/>
          <w:sz w:val="20"/>
          <w:szCs w:val="20"/>
          <w:lang w:eastAsia="zh-CN"/>
        </w:rPr>
        <w:t>Отверстие.</w:t>
      </w:r>
    </w:p>
    <w:p w:rsidR="008A2F4A" w:rsidRPr="008A2F4A" w:rsidRDefault="008A2F4A" w:rsidP="008A2F4A">
      <w:pPr>
        <w:shd w:val="clear" w:color="auto" w:fill="FFFFFF"/>
        <w:adjustRightInd w:val="0"/>
        <w:ind w:leftChars="193" w:left="425"/>
        <w:jc w:val="both"/>
        <w:rPr>
          <w:rFonts w:ascii="Arial" w:hAnsi="Arial" w:cs="Arial"/>
          <w:bCs/>
          <w:sz w:val="20"/>
          <w:szCs w:val="20"/>
        </w:rPr>
      </w:pPr>
      <w:r w:rsidRPr="008A2F4A">
        <w:rPr>
          <w:rFonts w:ascii="Arial" w:hAnsi="Arial" w:cs="Arial" w:hint="eastAsia"/>
          <w:bCs/>
          <w:sz w:val="20"/>
          <w:szCs w:val="20"/>
        </w:rPr>
        <w:t xml:space="preserve">8. </w:t>
      </w:r>
      <w:r w:rsidRPr="008A2F4A">
        <w:rPr>
          <w:rFonts w:ascii="Arial" w:hAnsi="Arial" w:cs="Arial"/>
          <w:bCs/>
          <w:sz w:val="20"/>
          <w:szCs w:val="20"/>
          <w:lang w:eastAsia="zh-CN"/>
        </w:rPr>
        <w:t>Кнопка деблокировки рукоятки.</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 xml:space="preserve">9. </w:t>
      </w:r>
      <w:r w:rsidRPr="008A2F4A">
        <w:rPr>
          <w:rFonts w:ascii="Arial" w:hAnsi="Arial" w:cs="Arial"/>
          <w:bCs/>
          <w:sz w:val="20"/>
          <w:szCs w:val="20"/>
          <w:lang w:eastAsia="zh-CN"/>
        </w:rPr>
        <w:t>Задняя рукоятка.</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 xml:space="preserve">10. </w:t>
      </w:r>
      <w:r w:rsidRPr="008A2F4A">
        <w:rPr>
          <w:rFonts w:ascii="Arial" w:hAnsi="Arial" w:cs="Arial"/>
          <w:bCs/>
          <w:sz w:val="20"/>
          <w:szCs w:val="20"/>
          <w:lang w:eastAsia="zh-CN"/>
        </w:rPr>
        <w:t>Кабель электропитания.</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 xml:space="preserve">11. </w:t>
      </w:r>
      <w:r w:rsidRPr="008A2F4A">
        <w:rPr>
          <w:rFonts w:ascii="Arial" w:hAnsi="Arial" w:cs="Arial"/>
          <w:bCs/>
          <w:sz w:val="20"/>
          <w:szCs w:val="20"/>
          <w:lang w:eastAsia="zh-CN"/>
        </w:rPr>
        <w:t>Воздухоотводящие отверстия.</w:t>
      </w:r>
    </w:p>
    <w:p w:rsidR="008A2F4A" w:rsidRPr="008A2F4A" w:rsidRDefault="008A2F4A" w:rsidP="008A2F4A">
      <w:pPr>
        <w:shd w:val="clear" w:color="auto" w:fill="FFFFFF"/>
        <w:adjustRightInd w:val="0"/>
        <w:ind w:leftChars="193" w:left="425"/>
        <w:jc w:val="both"/>
        <w:rPr>
          <w:rFonts w:ascii="Arial" w:hAnsi="Arial" w:cs="Arial"/>
          <w:bCs/>
          <w:sz w:val="20"/>
          <w:szCs w:val="20"/>
          <w:lang w:eastAsia="zh-CN"/>
        </w:rPr>
      </w:pPr>
      <w:r w:rsidRPr="008A2F4A">
        <w:rPr>
          <w:rFonts w:ascii="Arial" w:hAnsi="Arial" w:cs="Arial" w:hint="eastAsia"/>
          <w:bCs/>
          <w:sz w:val="20"/>
          <w:szCs w:val="20"/>
          <w:lang w:eastAsia="zh-CN"/>
        </w:rPr>
        <w:t xml:space="preserve">12. </w:t>
      </w:r>
      <w:r w:rsidRPr="008A2F4A">
        <w:rPr>
          <w:rFonts w:ascii="Arial" w:hAnsi="Arial" w:cs="Arial"/>
          <w:bCs/>
          <w:sz w:val="20"/>
          <w:szCs w:val="20"/>
        </w:rPr>
        <w:t>Боковая рукоятка.</w:t>
      </w:r>
    </w:p>
    <w:p w:rsidR="008A2F4A" w:rsidRPr="008A2F4A" w:rsidRDefault="008A2F4A" w:rsidP="008A2F4A">
      <w:pPr>
        <w:spacing w:before="101"/>
        <w:ind w:left="557"/>
        <w:outlineLvl w:val="0"/>
        <w:rPr>
          <w:rFonts w:ascii="Arial" w:eastAsiaTheme="minorEastAsia" w:hAnsi="Arial" w:cs="Arial"/>
          <w:sz w:val="34"/>
          <w:szCs w:val="34"/>
          <w:lang w:eastAsia="zh-CN"/>
        </w:rPr>
      </w:pPr>
    </w:p>
    <w:p w:rsidR="008A2F4A" w:rsidRPr="008A2F4A" w:rsidRDefault="008A2F4A" w:rsidP="008A2F4A">
      <w:pPr>
        <w:tabs>
          <w:tab w:val="left" w:pos="10585"/>
        </w:tabs>
        <w:ind w:left="1134" w:right="686"/>
        <w:rPr>
          <w:rFonts w:ascii="Arial" w:hAnsi="Arial" w:cs="Arial"/>
          <w:sz w:val="20"/>
          <w:szCs w:val="20"/>
        </w:rPr>
      </w:pPr>
      <w:r w:rsidRPr="008A2F4A">
        <w:rPr>
          <w:rFonts w:ascii="Arial" w:hAnsi="Arial" w:cs="Arial"/>
          <w:sz w:val="20"/>
          <w:szCs w:val="20"/>
        </w:rPr>
        <w:t xml:space="preserve"> </w:t>
      </w:r>
    </w:p>
    <w:p w:rsidR="008A2F4A" w:rsidRPr="008A2F4A" w:rsidRDefault="008A2F4A" w:rsidP="008A2F4A">
      <w:pPr>
        <w:tabs>
          <w:tab w:val="left" w:pos="10585"/>
        </w:tabs>
        <w:spacing w:line="372" w:lineRule="auto"/>
        <w:ind w:left="720" w:right="686"/>
        <w:rPr>
          <w:rFonts w:ascii="Arial" w:hAnsi="Arial" w:cs="Arial"/>
          <w:b/>
          <w:sz w:val="20"/>
          <w:szCs w:val="20"/>
        </w:rPr>
      </w:pPr>
      <w:r w:rsidRPr="008A2F4A">
        <w:rPr>
          <w:rFonts w:ascii="Arial" w:hAnsi="Arial" w:cs="Arial"/>
          <w:b/>
          <w:noProof/>
          <w:color w:val="808080" w:themeColor="background1" w:themeShade="80"/>
          <w:sz w:val="24"/>
          <w:szCs w:val="24"/>
          <w:lang w:bidi="ar-SA"/>
        </w:rPr>
        <w:drawing>
          <wp:anchor distT="0" distB="0" distL="114300" distR="114300" simplePos="0" relativeHeight="251996672" behindDoc="0" locked="0" layoutInCell="1" allowOverlap="1" wp14:anchorId="50E25EA7" wp14:editId="17562036">
            <wp:simplePos x="0" y="0"/>
            <wp:positionH relativeFrom="column">
              <wp:posOffset>3656965</wp:posOffset>
            </wp:positionH>
            <wp:positionV relativeFrom="paragraph">
              <wp:posOffset>5080</wp:posOffset>
            </wp:positionV>
            <wp:extent cx="2992755" cy="148018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275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F4A">
        <w:rPr>
          <w:rFonts w:ascii="Arial" w:hAnsi="Arial" w:cs="Arial"/>
          <w:b/>
          <w:sz w:val="20"/>
          <w:szCs w:val="20"/>
        </w:rPr>
        <w:t>Комплектность поставки.</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Угловая шлифовальная машина.</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Дополнительный комплект щеток.</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 xml:space="preserve">Инструкция по эксплуатации и </w:t>
      </w:r>
    </w:p>
    <w:p w:rsidR="008A2F4A" w:rsidRPr="008A2F4A" w:rsidRDefault="008A2F4A" w:rsidP="008A2F4A">
      <w:pPr>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техническому обслуживанию.</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 xml:space="preserve">Защитный кожух – 1шт. </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Боковая рукоятка -1шт.</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 xml:space="preserve">Гаечный ключ -1шт. </w:t>
      </w:r>
    </w:p>
    <w:p w:rsidR="008A2F4A" w:rsidRPr="008A2F4A" w:rsidRDefault="008A2F4A" w:rsidP="008A2F4A">
      <w:pPr>
        <w:widowControl/>
        <w:numPr>
          <w:ilvl w:val="0"/>
          <w:numId w:val="13"/>
        </w:numPr>
        <w:shd w:val="clear" w:color="auto" w:fill="FFFFFF"/>
        <w:adjustRightInd w:val="0"/>
        <w:ind w:left="1080"/>
        <w:jc w:val="both"/>
        <w:rPr>
          <w:rFonts w:ascii="Arial" w:hAnsi="Arial" w:cs="Arial"/>
          <w:sz w:val="20"/>
          <w:szCs w:val="20"/>
        </w:rPr>
      </w:pPr>
      <w:r w:rsidRPr="008A2F4A">
        <w:rPr>
          <w:rFonts w:ascii="Arial" w:hAnsi="Arial" w:cs="Arial"/>
          <w:sz w:val="20"/>
          <w:szCs w:val="20"/>
        </w:rPr>
        <w:t>Шестигранный ключ - 1шт.</w:t>
      </w:r>
    </w:p>
    <w:p w:rsidR="008A2F4A" w:rsidRPr="008A2F4A" w:rsidRDefault="008A2F4A" w:rsidP="008A2F4A">
      <w:pPr>
        <w:widowControl/>
        <w:autoSpaceDE/>
        <w:autoSpaceDN/>
        <w:ind w:left="925"/>
        <w:rPr>
          <w:rFonts w:ascii="Arial" w:hAnsi="Arial" w:cs="Arial"/>
          <w:b/>
          <w:color w:val="808080" w:themeColor="background1" w:themeShade="80"/>
          <w:sz w:val="24"/>
          <w:szCs w:val="24"/>
        </w:rPr>
      </w:pPr>
    </w:p>
    <w:p w:rsidR="008A2F4A" w:rsidRPr="008A2F4A" w:rsidRDefault="008A2F4A" w:rsidP="008A2F4A">
      <w:pPr>
        <w:widowControl/>
        <w:autoSpaceDE/>
        <w:autoSpaceDN/>
        <w:ind w:leftChars="257" w:left="565"/>
        <w:rPr>
          <w:rFonts w:ascii="Arial" w:hAnsi="Arial" w:cs="Arial"/>
          <w:b/>
          <w:color w:val="808080" w:themeColor="background1" w:themeShade="80"/>
          <w:sz w:val="24"/>
          <w:szCs w:val="24"/>
        </w:rPr>
      </w:pPr>
      <w:r w:rsidRPr="008A2F4A">
        <w:rPr>
          <w:rFonts w:ascii="Arial" w:hAnsi="Arial" w:cs="Arial"/>
          <w:b/>
          <w:noProof/>
          <w:sz w:val="24"/>
          <w:szCs w:val="24"/>
          <w:lang w:bidi="ar-SA"/>
        </w:rPr>
        <w:lastRenderedPageBreak/>
        <mc:AlternateContent>
          <mc:Choice Requires="wps">
            <w:drawing>
              <wp:anchor distT="4294967295" distB="4294967295" distL="114300" distR="114300" simplePos="0" relativeHeight="252000768" behindDoc="0" locked="0" layoutInCell="1" allowOverlap="1">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6C3300" id="Прямая соединительная линия 118" o:spid="_x0000_s1026" style="position:absolute;z-index:25200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" strokecolor="#a5a5a5 [2092]" strokeweight="2.25pt">
                <o:lock v:ext="edit" shapetype="f"/>
              </v:line>
            </w:pict>
          </mc:Fallback>
        </mc:AlternateContent>
      </w:r>
      <w:r w:rsidRPr="008A2F4A">
        <w:rPr>
          <w:rFonts w:ascii="Arial" w:hAnsi="Arial" w:cs="Arial"/>
          <w:b/>
          <w:color w:val="808080" w:themeColor="background1" w:themeShade="80"/>
          <w:sz w:val="24"/>
          <w:szCs w:val="24"/>
        </w:rPr>
        <w:t>ТЕХНИЧЕСКИЕ ХАРАКТЕРИСТИКИ.</w:t>
      </w:r>
      <w:r w:rsidRPr="008A2F4A">
        <w:rPr>
          <w:rFonts w:ascii="Arial" w:hAnsi="Arial" w:cs="Arial"/>
          <w:b/>
          <w:noProof/>
          <w:sz w:val="24"/>
          <w:szCs w:val="24"/>
          <w:lang w:bidi="ar-SA"/>
        </w:rPr>
        <w:t xml:space="preserve"> </w:t>
      </w:r>
    </w:p>
    <w:p w:rsidR="008A2F4A" w:rsidRPr="008A2F4A" w:rsidRDefault="008A2F4A" w:rsidP="008A2F4A"/>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6"/>
        <w:gridCol w:w="3119"/>
      </w:tblGrid>
      <w:tr w:rsidR="002C711F" w:rsidRPr="002C711F" w:rsidTr="00884EEE">
        <w:trPr>
          <w:trHeight w:val="454"/>
          <w:jc w:val="center"/>
        </w:trPr>
        <w:tc>
          <w:tcPr>
            <w:tcW w:w="6716" w:type="dxa"/>
            <w:shd w:val="clear" w:color="auto" w:fill="auto"/>
            <w:vAlign w:val="center"/>
          </w:tcPr>
          <w:p w:rsidR="008A2F4A" w:rsidRPr="008A2F4A" w:rsidRDefault="002C711F" w:rsidP="002C711F">
            <w:pPr>
              <w:shd w:val="clear" w:color="auto" w:fill="FFFFFF"/>
              <w:adjustRightInd w:val="0"/>
              <w:rPr>
                <w:rFonts w:ascii="Arial" w:hAnsi="Arial" w:cs="Arial"/>
                <w:bCs/>
              </w:rPr>
            </w:pPr>
            <w:r>
              <w:rPr>
                <w:rFonts w:ascii="Arial" w:hAnsi="Arial" w:cs="Arial"/>
                <w:bCs/>
              </w:rPr>
              <w:t>Модель</w:t>
            </w:r>
          </w:p>
        </w:tc>
        <w:tc>
          <w:tcPr>
            <w:tcW w:w="3119" w:type="dxa"/>
            <w:shd w:val="clear" w:color="auto" w:fill="auto"/>
            <w:vAlign w:val="center"/>
          </w:tcPr>
          <w:p w:rsidR="008A2F4A" w:rsidRPr="008A2F4A" w:rsidRDefault="002C711F" w:rsidP="002C711F">
            <w:pPr>
              <w:ind w:firstLineChars="150" w:firstLine="330"/>
              <w:rPr>
                <w:rFonts w:ascii="Arial" w:hAnsi="Arial" w:cs="Arial"/>
                <w:bCs/>
              </w:rPr>
            </w:pPr>
            <w:r w:rsidRPr="002C711F">
              <w:rPr>
                <w:rFonts w:ascii="Arial" w:hAnsi="Arial" w:cs="Arial"/>
                <w:bCs/>
                <w:lang w:val="en-US"/>
              </w:rPr>
              <w:t>УШМ-90230П</w:t>
            </w:r>
          </w:p>
        </w:tc>
      </w:tr>
      <w:tr w:rsidR="002C711F" w:rsidRPr="002C711F" w:rsidTr="00884EEE">
        <w:trPr>
          <w:trHeight w:val="454"/>
          <w:jc w:val="center"/>
        </w:trPr>
        <w:tc>
          <w:tcPr>
            <w:tcW w:w="6716"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Напряжение/ Частота</w:t>
            </w:r>
          </w:p>
        </w:tc>
        <w:tc>
          <w:tcPr>
            <w:tcW w:w="3119" w:type="dxa"/>
            <w:vAlign w:val="center"/>
          </w:tcPr>
          <w:p w:rsidR="008A2F4A" w:rsidRPr="008A2F4A" w:rsidRDefault="008A2F4A" w:rsidP="002C711F">
            <w:pPr>
              <w:keepNext/>
              <w:keepLines/>
              <w:spacing w:before="40"/>
              <w:ind w:firstLineChars="100" w:firstLine="220"/>
              <w:outlineLvl w:val="5"/>
              <w:rPr>
                <w:rFonts w:ascii="Arial" w:eastAsiaTheme="majorEastAsia" w:hAnsi="Arial" w:cs="Arial"/>
              </w:rPr>
            </w:pPr>
            <w:r w:rsidRPr="008A2F4A">
              <w:rPr>
                <w:rFonts w:ascii="Arial" w:eastAsiaTheme="majorEastAsia" w:hAnsi="Arial" w:cs="Arial"/>
              </w:rPr>
              <w:t>2</w:t>
            </w:r>
            <w:r w:rsidRPr="008A2F4A">
              <w:rPr>
                <w:rFonts w:ascii="Arial" w:eastAsiaTheme="majorEastAsia" w:hAnsi="Arial" w:cs="Arial" w:hint="eastAsia"/>
                <w:lang w:eastAsia="zh-CN"/>
              </w:rPr>
              <w:t>2</w:t>
            </w:r>
            <w:r w:rsidRPr="008A2F4A">
              <w:rPr>
                <w:rFonts w:ascii="Arial" w:eastAsiaTheme="majorEastAsia" w:hAnsi="Arial" w:cs="Arial"/>
              </w:rPr>
              <w:t>0В~ 50 Гц</w:t>
            </w:r>
          </w:p>
        </w:tc>
      </w:tr>
      <w:tr w:rsidR="002C711F" w:rsidRPr="002C711F" w:rsidTr="00884EEE">
        <w:trPr>
          <w:trHeight w:val="454"/>
          <w:jc w:val="center"/>
        </w:trPr>
        <w:tc>
          <w:tcPr>
            <w:tcW w:w="6716"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Номинальная мощность</w:t>
            </w:r>
          </w:p>
        </w:tc>
        <w:tc>
          <w:tcPr>
            <w:tcW w:w="3119"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2100 Вт</w:t>
            </w:r>
          </w:p>
        </w:tc>
      </w:tr>
      <w:tr w:rsidR="002C711F" w:rsidRPr="002C711F" w:rsidTr="00884EEE">
        <w:trPr>
          <w:trHeight w:val="454"/>
          <w:jc w:val="center"/>
        </w:trPr>
        <w:tc>
          <w:tcPr>
            <w:tcW w:w="6716"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Скорость холостого хода</w:t>
            </w:r>
          </w:p>
        </w:tc>
        <w:tc>
          <w:tcPr>
            <w:tcW w:w="3119"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6000 об/мин</w:t>
            </w:r>
          </w:p>
        </w:tc>
      </w:tr>
      <w:tr w:rsidR="002C711F" w:rsidRPr="002C711F" w:rsidTr="00884EEE">
        <w:trPr>
          <w:trHeight w:val="454"/>
          <w:jc w:val="center"/>
        </w:trPr>
        <w:tc>
          <w:tcPr>
            <w:tcW w:w="6716"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Мягкий старт</w:t>
            </w:r>
          </w:p>
        </w:tc>
        <w:tc>
          <w:tcPr>
            <w:tcW w:w="3119" w:type="dxa"/>
            <w:vAlign w:val="center"/>
          </w:tcPr>
          <w:p w:rsidR="008A2F4A" w:rsidRPr="008A2F4A" w:rsidRDefault="008A2F4A" w:rsidP="002C711F">
            <w:pPr>
              <w:rPr>
                <w:rFonts w:ascii="Arial" w:hAnsi="Arial" w:cs="Arial"/>
              </w:rPr>
            </w:pPr>
            <w:r w:rsidRPr="008A2F4A">
              <w:rPr>
                <w:rFonts w:ascii="Arial" w:hAnsi="Arial" w:cs="Arial"/>
                <w:bCs/>
              </w:rPr>
              <w:t>Есть</w:t>
            </w:r>
          </w:p>
        </w:tc>
      </w:tr>
      <w:tr w:rsidR="002C711F" w:rsidRPr="002C711F" w:rsidTr="00884EEE">
        <w:trPr>
          <w:trHeight w:val="454"/>
          <w:jc w:val="center"/>
        </w:trPr>
        <w:tc>
          <w:tcPr>
            <w:tcW w:w="6716"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Диаметр диска</w:t>
            </w:r>
          </w:p>
        </w:tc>
        <w:tc>
          <w:tcPr>
            <w:tcW w:w="3119"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230 мм</w:t>
            </w:r>
          </w:p>
        </w:tc>
      </w:tr>
      <w:tr w:rsidR="002C711F" w:rsidRPr="002C711F" w:rsidTr="00884EEE">
        <w:trPr>
          <w:trHeight w:val="454"/>
          <w:jc w:val="center"/>
        </w:trPr>
        <w:tc>
          <w:tcPr>
            <w:tcW w:w="6716" w:type="dxa"/>
            <w:vAlign w:val="center"/>
          </w:tcPr>
          <w:p w:rsidR="008A2F4A" w:rsidRPr="008A2F4A" w:rsidRDefault="008A2F4A" w:rsidP="002C711F">
            <w:pPr>
              <w:shd w:val="clear" w:color="auto" w:fill="FFFFFF"/>
              <w:adjustRightInd w:val="0"/>
              <w:rPr>
                <w:rFonts w:ascii="Arial" w:hAnsi="Arial" w:cs="Arial"/>
                <w:bCs/>
              </w:rPr>
            </w:pPr>
            <w:r w:rsidRPr="008A2F4A">
              <w:rPr>
                <w:rFonts w:ascii="Arial" w:hAnsi="Arial" w:cs="Arial"/>
                <w:bCs/>
              </w:rPr>
              <w:t>Вес</w:t>
            </w:r>
          </w:p>
        </w:tc>
        <w:tc>
          <w:tcPr>
            <w:tcW w:w="3119" w:type="dxa"/>
            <w:vAlign w:val="center"/>
          </w:tcPr>
          <w:p w:rsidR="008A2F4A" w:rsidRPr="008A2F4A" w:rsidRDefault="008A2F4A" w:rsidP="002C711F">
            <w:pPr>
              <w:shd w:val="clear" w:color="auto" w:fill="FFFFFF"/>
              <w:adjustRightInd w:val="0"/>
              <w:rPr>
                <w:rFonts w:ascii="Arial" w:hAnsi="Arial" w:cs="Arial"/>
                <w:bCs/>
                <w:lang w:eastAsia="zh-CN"/>
              </w:rPr>
            </w:pPr>
            <w:r w:rsidRPr="008A2F4A">
              <w:rPr>
                <w:rFonts w:ascii="Arial" w:hAnsi="Arial" w:cs="Arial" w:hint="eastAsia"/>
                <w:bCs/>
                <w:lang w:eastAsia="zh-CN"/>
              </w:rPr>
              <w:t>5</w:t>
            </w:r>
            <w:r w:rsidRPr="008A2F4A">
              <w:rPr>
                <w:rFonts w:ascii="Arial" w:hAnsi="Arial" w:cs="Arial"/>
                <w:bCs/>
                <w:lang w:eastAsia="zh-CN"/>
              </w:rPr>
              <w:t>,</w:t>
            </w:r>
            <w:r w:rsidRPr="008A2F4A">
              <w:rPr>
                <w:rFonts w:ascii="Arial" w:hAnsi="Arial" w:cs="Arial" w:hint="eastAsia"/>
                <w:bCs/>
                <w:lang w:eastAsia="zh-CN"/>
              </w:rPr>
              <w:t>0</w:t>
            </w:r>
            <w:r w:rsidRPr="008A2F4A">
              <w:rPr>
                <w:rFonts w:ascii="Arial" w:hAnsi="Arial" w:cs="Arial"/>
                <w:bCs/>
                <w:lang w:eastAsia="zh-CN"/>
              </w:rPr>
              <w:t xml:space="preserve"> кг</w:t>
            </w:r>
          </w:p>
        </w:tc>
      </w:tr>
    </w:tbl>
    <w:p w:rsidR="008A2F4A" w:rsidRPr="008A2F4A" w:rsidRDefault="008A2F4A" w:rsidP="008A2F4A">
      <w:pPr>
        <w:shd w:val="clear" w:color="auto" w:fill="FFFFFF"/>
        <w:adjustRightInd w:val="0"/>
        <w:spacing w:line="240" w:lineRule="atLeast"/>
        <w:ind w:leftChars="515" w:left="1133" w:rightChars="305" w:right="671"/>
        <w:jc w:val="both"/>
        <w:rPr>
          <w:rFonts w:ascii="Arial" w:hAnsi="Arial" w:cs="Arial"/>
          <w:b/>
          <w:sz w:val="20"/>
          <w:szCs w:val="20"/>
        </w:rPr>
      </w:pPr>
    </w:p>
    <w:p w:rsidR="008A2F4A" w:rsidRPr="008A2F4A" w:rsidRDefault="008A2F4A" w:rsidP="008A2F4A">
      <w:pPr>
        <w:spacing w:before="101"/>
        <w:ind w:left="557"/>
        <w:outlineLvl w:val="0"/>
        <w:rPr>
          <w:rFonts w:ascii="Arial" w:eastAsia="Arial Narrow" w:hAnsi="Arial" w:cs="Arial"/>
          <w:b/>
          <w:color w:val="808080" w:themeColor="background1" w:themeShade="80"/>
          <w:sz w:val="24"/>
          <w:szCs w:val="24"/>
        </w:rPr>
      </w:pPr>
      <w:r w:rsidRPr="008A2F4A">
        <w:rPr>
          <w:rFonts w:ascii="Arial" w:eastAsia="Arial Narrow" w:hAnsi="Arial" w:cs="Arial"/>
          <w:b/>
          <w:noProof/>
          <w:sz w:val="24"/>
          <w:szCs w:val="24"/>
          <w:lang w:bidi="ar-SA"/>
        </w:rPr>
        <mc:AlternateContent>
          <mc:Choice Requires="wps">
            <w:drawing>
              <wp:anchor distT="4294967295" distB="4294967295" distL="114300" distR="114300" simplePos="0" relativeHeight="252002816" behindDoc="0" locked="0" layoutInCell="1" allowOverlap="1">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E8B92" id="Прямая соединительная линия 120" o:spid="_x0000_s1026" style="position:absolute;z-index:25200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ПРАВИЛА ЭКСПЛУАТАЦИИ ОБОРУДОВАНИЯ.</w:t>
      </w:r>
    </w:p>
    <w:p w:rsidR="008A2F4A" w:rsidRPr="008A2F4A" w:rsidRDefault="008A2F4A" w:rsidP="008A2F4A">
      <w:pPr>
        <w:shd w:val="clear" w:color="auto" w:fill="FFFFFF"/>
        <w:adjustRightInd w:val="0"/>
        <w:spacing w:line="240" w:lineRule="atLeast"/>
        <w:ind w:leftChars="515" w:left="1133" w:rightChars="305" w:right="671"/>
        <w:jc w:val="both"/>
        <w:rPr>
          <w:rFonts w:ascii="Arial" w:hAnsi="Arial" w:cs="Arial"/>
          <w:sz w:val="20"/>
          <w:szCs w:val="20"/>
        </w:rPr>
      </w:pP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Используйте противошумные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Всегда используйте дополнительную ручку для максимального контроля над возможной отдачей от электроинструмента.</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 xml:space="preserve">Никогда не оставляйте клавишу включения/выключения зафиксированной в положении «ON» </w:t>
      </w:r>
      <w:r w:rsidRPr="008A2F4A">
        <w:rPr>
          <w:rFonts w:ascii="Arial" w:hAnsi="Arial" w:cs="Arial"/>
          <w:color w:val="000000"/>
          <w:sz w:val="20"/>
          <w:szCs w:val="20"/>
        </w:rPr>
        <w:lastRenderedPageBreak/>
        <w:t>(«Включено»).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8A2F4A" w:rsidRPr="008A2F4A" w:rsidRDefault="008A2F4A" w:rsidP="00586862">
      <w:pPr>
        <w:ind w:leftChars="451" w:left="992" w:rightChars="370" w:right="814" w:firstLine="1"/>
        <w:jc w:val="both"/>
        <w:rPr>
          <w:rFonts w:ascii="Arial" w:hAnsi="Arial" w:cs="Arial"/>
          <w:sz w:val="20"/>
          <w:szCs w:val="20"/>
        </w:rPr>
      </w:pPr>
      <w:r w:rsidRPr="008A2F4A">
        <w:rPr>
          <w:rFonts w:ascii="Arial" w:hAnsi="Arial" w:cs="Arial"/>
          <w:color w:val="000000"/>
          <w:sz w:val="20"/>
          <w:szCs w:val="20"/>
        </w:rPr>
        <w:t>Располагайтесь во время работы так, чтобы не быть зажатым между инструментом или вспомогательной ручкой и стенами или столбами. Если заклинит диск, то это приведет к отдаче от электроинструмента и может стать причиной травмы.</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Убедитесь, что диаметр и посадочное отверстие шлифовального или отрезного диска соответствует требованиям угловой шлифовальной машины. Убедитесь, что шлифовальный или отрезной диск правильно установлен и закреплен.</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r w:rsidR="00DA3633">
        <w:rPr>
          <w:rFonts w:ascii="Arial" w:hAnsi="Arial" w:cs="Arial"/>
          <w:color w:val="000000"/>
          <w:sz w:val="20"/>
          <w:szCs w:val="20"/>
        </w:rPr>
        <w:t xml:space="preserve"> </w:t>
      </w:r>
      <w:r w:rsidRPr="008A2F4A">
        <w:rPr>
          <w:rFonts w:ascii="Arial" w:hAnsi="Arial" w:cs="Arial"/>
          <w:color w:val="000000"/>
          <w:sz w:val="20"/>
          <w:szCs w:val="20"/>
        </w:rPr>
        <w:t>Не используйте шлифовальные круги для удаления заусенцев.</w:t>
      </w:r>
      <w:r w:rsidR="00DA3633">
        <w:rPr>
          <w:rFonts w:ascii="Arial" w:hAnsi="Arial" w:cs="Arial"/>
          <w:color w:val="000000"/>
          <w:sz w:val="20"/>
          <w:szCs w:val="20"/>
        </w:rPr>
        <w:t xml:space="preserve"> </w:t>
      </w:r>
      <w:r w:rsidRPr="008A2F4A">
        <w:rPr>
          <w:rFonts w:ascii="Arial" w:hAnsi="Arial" w:cs="Arial"/>
          <w:color w:val="000000"/>
          <w:sz w:val="20"/>
          <w:szCs w:val="20"/>
        </w:rPr>
        <w:t>Не допускайте прикосновения шпинделя к шлифовальной поверхности.</w:t>
      </w:r>
    </w:p>
    <w:p w:rsidR="008A2F4A" w:rsidRPr="008A2F4A" w:rsidRDefault="008A2F4A" w:rsidP="00586862">
      <w:pPr>
        <w:ind w:leftChars="451" w:left="992" w:rightChars="370" w:right="814" w:firstLine="1"/>
        <w:jc w:val="both"/>
        <w:rPr>
          <w:rFonts w:ascii="Arial" w:hAnsi="Arial" w:cs="Arial"/>
          <w:color w:val="000000"/>
          <w:sz w:val="20"/>
          <w:szCs w:val="20"/>
          <w:lang w:eastAsia="zh-CN"/>
        </w:rPr>
      </w:pPr>
      <w:r w:rsidRPr="008A2F4A">
        <w:rPr>
          <w:rFonts w:ascii="Arial" w:hAnsi="Arial" w:cs="Arial"/>
          <w:color w:val="000000"/>
          <w:sz w:val="20"/>
          <w:szCs w:val="20"/>
        </w:rPr>
        <w:t>Перед началом работы проверьте шлифовальный или отрезной диск на наличие поломок, трещин и изломов.</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8A2F4A" w:rsidRPr="008A2F4A" w:rsidRDefault="008A2F4A" w:rsidP="00586862">
      <w:pPr>
        <w:ind w:leftChars="451" w:left="992" w:rightChars="370" w:right="814" w:firstLine="1"/>
        <w:jc w:val="both"/>
        <w:rPr>
          <w:rFonts w:ascii="Arial" w:hAnsi="Arial" w:cs="Arial"/>
          <w:color w:val="000000"/>
          <w:sz w:val="20"/>
          <w:szCs w:val="20"/>
        </w:rPr>
      </w:pPr>
      <w:r w:rsidRPr="008A2F4A">
        <w:rPr>
          <w:rFonts w:ascii="Arial" w:hAnsi="Arial" w:cs="Arial"/>
          <w:color w:val="000000"/>
          <w:sz w:val="20"/>
          <w:szCs w:val="20"/>
        </w:rPr>
        <w:t>Убедитесь, что поблизости нет легковоспламеняющихся веществ. Избегайте попадания искр на такие материалы и жидкости.</w:t>
      </w:r>
    </w:p>
    <w:p w:rsidR="008A2F4A" w:rsidRPr="008A2F4A" w:rsidRDefault="008A2F4A" w:rsidP="008A2F4A">
      <w:pPr>
        <w:ind w:leftChars="644" w:left="1417" w:rightChars="370" w:right="814"/>
        <w:jc w:val="both"/>
        <w:rPr>
          <w:rFonts w:ascii="Arial" w:hAnsi="Arial" w:cs="Arial"/>
          <w:color w:val="000000"/>
          <w:sz w:val="20"/>
          <w:szCs w:val="20"/>
        </w:rPr>
      </w:pPr>
    </w:p>
    <w:p w:rsidR="008A2F4A" w:rsidRPr="008A2F4A" w:rsidRDefault="008A2F4A" w:rsidP="008A2F4A">
      <w:pPr>
        <w:tabs>
          <w:tab w:val="left" w:pos="10585"/>
        </w:tabs>
        <w:ind w:right="686"/>
        <w:jc w:val="both"/>
        <w:rPr>
          <w:rFonts w:ascii="Arial" w:hAnsi="Arial" w:cs="Arial"/>
          <w:b/>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03840"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9D1C28" id="Прямая соединительная линия 121" o:spid="_x0000_s1026" style="position:absolute;z-index:25200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" strokecolor="#a5a5a5 [2092]" strokeweight="2.25pt">
                <o:lock v:ext="edit" shapetype="f"/>
              </v:line>
            </w:pict>
          </mc:Fallback>
        </mc:AlternateContent>
      </w:r>
      <w:r w:rsidRPr="008A2F4A">
        <w:rPr>
          <w:rFonts w:ascii="Arial" w:hAnsi="Arial" w:cs="Arial"/>
          <w:b/>
          <w:sz w:val="24"/>
          <w:szCs w:val="24"/>
        </w:rPr>
        <w:t xml:space="preserve">           </w:t>
      </w:r>
      <w:r w:rsidRPr="008A2F4A">
        <w:rPr>
          <w:rFonts w:ascii="Arial" w:eastAsia="Arial Narrow" w:hAnsi="Arial" w:cs="Arial"/>
          <w:b/>
          <w:color w:val="808080" w:themeColor="background1" w:themeShade="80"/>
          <w:sz w:val="24"/>
          <w:szCs w:val="24"/>
        </w:rPr>
        <w:t>РАБОТА С ИНСТРУМЕНТОМ.</w:t>
      </w:r>
      <w:r w:rsidRPr="008A2F4A">
        <w:rPr>
          <w:rFonts w:ascii="Arial" w:hAnsi="Arial" w:cs="Arial"/>
          <w:b/>
          <w:noProof/>
          <w:sz w:val="24"/>
          <w:szCs w:val="24"/>
          <w:lang w:bidi="ar-SA"/>
        </w:rPr>
        <w:t xml:space="preserve"> </w:t>
      </w:r>
    </w:p>
    <w:p w:rsidR="008A2F4A" w:rsidRPr="008A2F4A" w:rsidRDefault="008A2F4A" w:rsidP="008A2F4A">
      <w:pPr>
        <w:ind w:firstLineChars="550" w:firstLine="1104"/>
        <w:jc w:val="both"/>
        <w:rPr>
          <w:rFonts w:ascii="Arial" w:hAnsi="Arial" w:cs="Arial"/>
          <w:b/>
          <w:bCs/>
          <w:color w:val="000000"/>
          <w:sz w:val="20"/>
          <w:szCs w:val="20"/>
          <w:lang w:eastAsia="zh-CN"/>
        </w:rPr>
      </w:pPr>
    </w:p>
    <w:p w:rsidR="008A2F4A" w:rsidRPr="008A2F4A" w:rsidRDefault="008A2F4A" w:rsidP="008A2F4A">
      <w:pPr>
        <w:ind w:firstLineChars="550" w:firstLine="1104"/>
        <w:jc w:val="both"/>
        <w:rPr>
          <w:rFonts w:ascii="Arial" w:hAnsi="Arial" w:cs="Arial"/>
          <w:b/>
          <w:bCs/>
          <w:color w:val="000000"/>
          <w:sz w:val="20"/>
          <w:szCs w:val="20"/>
          <w:lang w:eastAsia="zh-CN"/>
        </w:rPr>
      </w:pPr>
      <w:r w:rsidRPr="008A2F4A">
        <w:rPr>
          <w:rFonts w:ascii="Arial" w:hAnsi="Arial" w:cs="Arial"/>
          <w:b/>
          <w:bCs/>
          <w:color w:val="000000"/>
          <w:sz w:val="20"/>
          <w:szCs w:val="20"/>
          <w:lang w:eastAsia="zh-CN"/>
        </w:rPr>
        <w:t>Блокировка шпинделя.</w:t>
      </w:r>
    </w:p>
    <w:p w:rsidR="008A2F4A" w:rsidRPr="008A2F4A" w:rsidRDefault="008A2F4A" w:rsidP="008A2F4A">
      <w:pPr>
        <w:tabs>
          <w:tab w:val="left" w:pos="10585"/>
        </w:tabs>
        <w:ind w:left="1077" w:right="686"/>
        <w:jc w:val="center"/>
        <w:rPr>
          <w:rFonts w:ascii="Arial" w:eastAsiaTheme="minorEastAsia" w:hAnsi="Arial" w:cs="Arial"/>
          <w:b/>
          <w:sz w:val="20"/>
          <w:szCs w:val="20"/>
          <w:lang w:eastAsia="zh-CN"/>
        </w:rPr>
      </w:pPr>
    </w:p>
    <w:p w:rsidR="008A2F4A" w:rsidRPr="008A2F4A" w:rsidRDefault="008A2F4A" w:rsidP="008A2F4A">
      <w:pPr>
        <w:tabs>
          <w:tab w:val="left" w:pos="10585"/>
        </w:tabs>
        <w:ind w:left="1077" w:right="686"/>
        <w:jc w:val="both"/>
        <w:rPr>
          <w:rFonts w:ascii="Arial" w:eastAsiaTheme="minorEastAsia" w:hAnsi="Arial" w:cs="Arial"/>
          <w:b/>
          <w:sz w:val="20"/>
          <w:szCs w:val="20"/>
          <w:lang w:eastAsia="zh-CN"/>
        </w:rPr>
      </w:pPr>
    </w:p>
    <w:p w:rsidR="008A2F4A" w:rsidRPr="008A2F4A" w:rsidRDefault="00586862" w:rsidP="008A2F4A">
      <w:pPr>
        <w:tabs>
          <w:tab w:val="left" w:pos="10585"/>
        </w:tabs>
        <w:ind w:left="1077" w:right="686"/>
        <w:jc w:val="both"/>
        <w:rPr>
          <w:rFonts w:ascii="Arial" w:eastAsiaTheme="minorEastAsia" w:hAnsi="Arial" w:cs="Arial"/>
          <w:b/>
          <w:sz w:val="20"/>
          <w:szCs w:val="20"/>
          <w:lang w:eastAsia="zh-CN"/>
        </w:rPr>
      </w:pPr>
      <w:r w:rsidRPr="008A2F4A">
        <w:rPr>
          <w:rFonts w:ascii="Arial" w:hAnsi="Arial" w:cs="Arial"/>
          <w:b/>
          <w:bCs/>
          <w:noProof/>
          <w:color w:val="000000"/>
          <w:sz w:val="20"/>
          <w:szCs w:val="20"/>
          <w:lang w:bidi="ar-SA"/>
        </w:rPr>
        <w:lastRenderedPageBreak/>
        <w:drawing>
          <wp:anchor distT="0" distB="0" distL="114300" distR="114300" simplePos="0" relativeHeight="252022272" behindDoc="0" locked="0" layoutInCell="1" allowOverlap="1">
            <wp:simplePos x="0" y="0"/>
            <wp:positionH relativeFrom="column">
              <wp:posOffset>5591175</wp:posOffset>
            </wp:positionH>
            <wp:positionV relativeFrom="paragraph">
              <wp:posOffset>161925</wp:posOffset>
            </wp:positionV>
            <wp:extent cx="1212215" cy="836930"/>
            <wp:effectExtent l="0" t="0" r="6985" b="127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l="7538" t="11229" r="5254" b="6551"/>
                    <a:stretch>
                      <a:fillRect/>
                    </a:stretch>
                  </pic:blipFill>
                  <pic:spPr bwMode="auto">
                    <a:xfrm>
                      <a:off x="0" y="0"/>
                      <a:ext cx="1212215" cy="836930"/>
                    </a:xfrm>
                    <a:prstGeom prst="rect">
                      <a:avLst/>
                    </a:prstGeom>
                    <a:noFill/>
                  </pic:spPr>
                </pic:pic>
              </a:graphicData>
            </a:graphic>
          </wp:anchor>
        </w:drawing>
      </w:r>
    </w:p>
    <w:p w:rsidR="008A2F4A" w:rsidRPr="008A2F4A" w:rsidRDefault="008A2F4A" w:rsidP="008A2F4A">
      <w:pPr>
        <w:ind w:leftChars="514" w:left="1131" w:rightChars="370" w:right="814"/>
        <w:jc w:val="both"/>
        <w:rPr>
          <w:rFonts w:ascii="Arial" w:hAnsi="Arial" w:cs="Arial"/>
          <w:bCs/>
          <w:color w:val="000000"/>
          <w:sz w:val="20"/>
          <w:szCs w:val="20"/>
          <w:lang w:eastAsia="zh-CN"/>
        </w:rPr>
      </w:pPr>
      <w:r w:rsidRPr="008A2F4A">
        <w:rPr>
          <w:rFonts w:ascii="Arial" w:hAnsi="Arial" w:cs="Arial"/>
          <w:b/>
          <w:sz w:val="20"/>
          <w:szCs w:val="20"/>
        </w:rPr>
        <w:t>ВНИМАНИЕ!</w:t>
      </w:r>
      <w:r w:rsidRPr="008A2F4A">
        <w:rPr>
          <w:sz w:val="20"/>
          <w:szCs w:val="20"/>
        </w:rPr>
        <w:t xml:space="preserve"> </w:t>
      </w:r>
      <w:r w:rsidRPr="008A2F4A">
        <w:rPr>
          <w:rFonts w:ascii="Arial" w:hAnsi="Arial" w:cs="Arial"/>
          <w:bCs/>
          <w:color w:val="000000"/>
          <w:sz w:val="20"/>
          <w:szCs w:val="20"/>
          <w:lang w:eastAsia="zh-CN"/>
        </w:rPr>
        <w:t>Никогда не задействуйте блокировку при вращающемся шпинделе. Это может привести к повреждению инструмента. Нажмите на замок вала для предотвращения вращения шпинделя при установке или снятии дополнительных принадлежностей.</w:t>
      </w:r>
    </w:p>
    <w:p w:rsidR="008A2F4A" w:rsidRPr="008A2F4A" w:rsidRDefault="008A2F4A" w:rsidP="008A2F4A">
      <w:pPr>
        <w:shd w:val="clear" w:color="auto" w:fill="FFFFFF"/>
        <w:adjustRightInd w:val="0"/>
        <w:ind w:leftChars="514" w:left="1131" w:rightChars="370" w:right="814"/>
        <w:jc w:val="both"/>
        <w:rPr>
          <w:rFonts w:ascii="Arial" w:hAnsi="Arial" w:cs="Arial"/>
          <w:b/>
          <w:bCs/>
          <w:sz w:val="20"/>
          <w:szCs w:val="20"/>
          <w:lang w:eastAsia="zh-CN"/>
        </w:rPr>
      </w:pPr>
    </w:p>
    <w:p w:rsidR="008A2F4A" w:rsidRPr="008A2F4A" w:rsidRDefault="008A2F4A" w:rsidP="008A2F4A">
      <w:pPr>
        <w:shd w:val="clear" w:color="auto" w:fill="FFFFFF"/>
        <w:adjustRightInd w:val="0"/>
        <w:ind w:leftChars="514" w:left="1131" w:rightChars="370" w:right="814"/>
        <w:jc w:val="both"/>
        <w:rPr>
          <w:rFonts w:ascii="Arial" w:hAnsi="Arial" w:cs="Arial"/>
          <w:b/>
          <w:bCs/>
          <w:sz w:val="20"/>
          <w:szCs w:val="20"/>
          <w:lang w:eastAsia="zh-CN"/>
        </w:rPr>
      </w:pPr>
      <w:r w:rsidRPr="008A2F4A">
        <w:rPr>
          <w:rFonts w:ascii="Arial" w:hAnsi="Arial" w:cs="Arial"/>
          <w:b/>
          <w:bCs/>
          <w:sz w:val="20"/>
          <w:szCs w:val="20"/>
          <w:lang w:eastAsia="zh-CN"/>
        </w:rPr>
        <w:t>Включение и выключение.</w:t>
      </w:r>
    </w:p>
    <w:p w:rsidR="008A2F4A" w:rsidRPr="008A2F4A" w:rsidRDefault="00586862" w:rsidP="008A2F4A">
      <w:pPr>
        <w:widowControl/>
        <w:numPr>
          <w:ilvl w:val="0"/>
          <w:numId w:val="12"/>
        </w:numPr>
        <w:shd w:val="clear" w:color="auto" w:fill="FFFFFF"/>
        <w:adjustRightInd w:val="0"/>
        <w:ind w:leftChars="514" w:left="1491" w:rightChars="370" w:right="814"/>
        <w:jc w:val="both"/>
        <w:rPr>
          <w:rFonts w:ascii="Arial" w:eastAsia="SimSun" w:hAnsi="Arial" w:cs="Arial"/>
          <w:bCs/>
          <w:sz w:val="18"/>
          <w:szCs w:val="18"/>
          <w:lang w:eastAsia="zh-CN" w:bidi="ar-SA"/>
        </w:rPr>
      </w:pPr>
      <w:r w:rsidRPr="008A2F4A">
        <w:rPr>
          <w:rFonts w:ascii="Arial" w:eastAsia="SimSun" w:hAnsi="Arial" w:cs="Arial"/>
          <w:bCs/>
          <w:noProof/>
          <w:sz w:val="18"/>
          <w:szCs w:val="18"/>
          <w:lang w:bidi="ar-SA"/>
        </w:rPr>
        <w:drawing>
          <wp:anchor distT="0" distB="0" distL="114300" distR="114300" simplePos="0" relativeHeight="251993600" behindDoc="1" locked="0" layoutInCell="1" allowOverlap="1" wp14:anchorId="43622E19" wp14:editId="288F5C43">
            <wp:simplePos x="0" y="0"/>
            <wp:positionH relativeFrom="column">
              <wp:posOffset>4515485</wp:posOffset>
            </wp:positionH>
            <wp:positionV relativeFrom="paragraph">
              <wp:posOffset>83820</wp:posOffset>
            </wp:positionV>
            <wp:extent cx="2291715" cy="1209675"/>
            <wp:effectExtent l="19050" t="0" r="0" b="0"/>
            <wp:wrapTight wrapText="bothSides">
              <wp:wrapPolygon edited="0">
                <wp:start x="-180" y="0"/>
                <wp:lineTo x="-180" y="21430"/>
                <wp:lineTo x="21546" y="21430"/>
                <wp:lineTo x="21546" y="0"/>
                <wp:lineTo x="-180" y="0"/>
              </wp:wrapPolygon>
            </wp:wrapTight>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srcRect l="4118"/>
                    <a:stretch>
                      <a:fillRect/>
                    </a:stretch>
                  </pic:blipFill>
                  <pic:spPr bwMode="auto">
                    <a:xfrm>
                      <a:off x="0" y="0"/>
                      <a:ext cx="2291715" cy="1209675"/>
                    </a:xfrm>
                    <a:prstGeom prst="rect">
                      <a:avLst/>
                    </a:prstGeom>
                    <a:noFill/>
                    <a:ln w="9525">
                      <a:noFill/>
                      <a:miter lim="800000"/>
                      <a:headEnd/>
                      <a:tailEnd/>
                    </a:ln>
                  </pic:spPr>
                </pic:pic>
              </a:graphicData>
            </a:graphic>
          </wp:anchor>
        </w:drawing>
      </w:r>
      <w:r w:rsidR="008A2F4A" w:rsidRPr="008A2F4A">
        <w:rPr>
          <w:rFonts w:ascii="Arial" w:eastAsia="SimSun" w:hAnsi="Arial" w:cs="Arial"/>
          <w:bCs/>
          <w:sz w:val="18"/>
          <w:szCs w:val="18"/>
          <w:lang w:eastAsia="zh-CN" w:bidi="ar-SA"/>
        </w:rPr>
        <w:t xml:space="preserve">Для запуска углошлифовальной машины сдвиньте вперед блокиратор </w:t>
      </w:r>
      <w:r w:rsidR="008A2F4A" w:rsidRPr="008A2F4A">
        <w:rPr>
          <w:rFonts w:ascii="Arial" w:eastAsia="SimSun" w:hAnsi="Arial" w:cs="Arial" w:hint="eastAsia"/>
          <w:bCs/>
          <w:sz w:val="18"/>
          <w:szCs w:val="18"/>
          <w:lang w:eastAsia="zh-CN" w:bidi="ar-SA"/>
        </w:rPr>
        <w:t>(1)</w:t>
      </w:r>
      <w:r w:rsidR="008A2F4A" w:rsidRPr="008A2F4A">
        <w:rPr>
          <w:rFonts w:ascii="Arial" w:eastAsia="SimSun" w:hAnsi="Arial" w:cs="Arial"/>
          <w:bCs/>
          <w:sz w:val="18"/>
          <w:szCs w:val="18"/>
          <w:lang w:eastAsia="zh-CN" w:bidi="ar-SA"/>
        </w:rPr>
        <w:t xml:space="preserve"> и надавите на выключатель </w:t>
      </w:r>
      <w:r w:rsidR="008A2F4A" w:rsidRPr="008A2F4A">
        <w:rPr>
          <w:rFonts w:ascii="Arial" w:eastAsia="SimSun" w:hAnsi="Arial" w:cs="Arial" w:hint="eastAsia"/>
          <w:bCs/>
          <w:sz w:val="18"/>
          <w:szCs w:val="18"/>
          <w:lang w:eastAsia="zh-CN" w:bidi="ar-SA"/>
        </w:rPr>
        <w:t>(2)</w:t>
      </w:r>
      <w:r w:rsidR="008A2F4A" w:rsidRPr="008A2F4A">
        <w:rPr>
          <w:rFonts w:ascii="Arial" w:eastAsia="SimSun" w:hAnsi="Arial" w:cs="Arial"/>
          <w:bCs/>
          <w:sz w:val="18"/>
          <w:szCs w:val="18"/>
          <w:lang w:eastAsia="zh-CN" w:bidi="ar-SA"/>
        </w:rPr>
        <w:t>.</w:t>
      </w:r>
    </w:p>
    <w:p w:rsidR="008A2F4A" w:rsidRPr="008A2F4A" w:rsidRDefault="008A2F4A" w:rsidP="008A2F4A">
      <w:pPr>
        <w:widowControl/>
        <w:shd w:val="clear" w:color="auto" w:fill="FFFFFF"/>
        <w:adjustRightInd w:val="0"/>
        <w:ind w:leftChars="514" w:left="1131" w:rightChars="370" w:right="814"/>
        <w:contextualSpacing/>
        <w:jc w:val="both"/>
        <w:rPr>
          <w:rFonts w:ascii="Arial" w:eastAsia="SimSun" w:hAnsi="Arial" w:cs="Arial"/>
          <w:bCs/>
          <w:sz w:val="18"/>
          <w:szCs w:val="18"/>
          <w:lang w:eastAsia="zh-CN" w:bidi="ar-SA"/>
        </w:rPr>
      </w:pPr>
      <w:r w:rsidRPr="008A2F4A">
        <w:rPr>
          <w:rFonts w:ascii="Arial" w:eastAsia="SimSun" w:hAnsi="Arial" w:cs="Arial"/>
          <w:b/>
          <w:bCs/>
          <w:sz w:val="18"/>
          <w:szCs w:val="18"/>
          <w:lang w:eastAsia="zh-CN" w:bidi="ar-SA"/>
        </w:rPr>
        <w:t>ВНИМАНИЕ!</w:t>
      </w:r>
      <w:r w:rsidRPr="008A2F4A">
        <w:rPr>
          <w:rFonts w:ascii="Arial" w:eastAsia="SimSun" w:hAnsi="Arial" w:cs="Arial"/>
          <w:bCs/>
          <w:sz w:val="18"/>
          <w:szCs w:val="18"/>
          <w:lang w:eastAsia="zh-CN" w:bidi="ar-SA"/>
        </w:rPr>
        <w:t xml:space="preserve"> Углошлифовальная машина снабжена системой плавного запуска. Полная скорость вращения достигается через 3 секунды.</w:t>
      </w:r>
    </w:p>
    <w:p w:rsidR="008A2F4A" w:rsidRPr="008A2F4A" w:rsidRDefault="008A2F4A" w:rsidP="008A2F4A">
      <w:pPr>
        <w:widowControl/>
        <w:numPr>
          <w:ilvl w:val="0"/>
          <w:numId w:val="12"/>
        </w:numPr>
        <w:shd w:val="clear" w:color="auto" w:fill="FFFFFF"/>
        <w:adjustRightInd w:val="0"/>
        <w:ind w:leftChars="514" w:left="1491" w:rightChars="370" w:right="814"/>
        <w:jc w:val="both"/>
        <w:rPr>
          <w:rFonts w:ascii="Arial" w:eastAsia="SimSun" w:hAnsi="Arial" w:cs="Arial"/>
          <w:noProof/>
          <w:sz w:val="18"/>
          <w:szCs w:val="18"/>
          <w:lang w:eastAsia="zh-CN" w:bidi="ar-SA"/>
        </w:rPr>
      </w:pPr>
      <w:r w:rsidRPr="008A2F4A">
        <w:rPr>
          <w:rFonts w:ascii="Arial" w:eastAsia="SimSun" w:hAnsi="Arial" w:cs="Arial"/>
          <w:noProof/>
          <w:sz w:val="18"/>
          <w:szCs w:val="18"/>
          <w:lang w:eastAsia="zh-CN" w:bidi="ar-SA"/>
        </w:rPr>
        <w:t>Для остановки работы углошлифовальной машины отпустите выключатель.</w:t>
      </w:r>
    </w:p>
    <w:p w:rsidR="008A2F4A" w:rsidRPr="008A2F4A" w:rsidRDefault="008A2F4A" w:rsidP="008A2F4A">
      <w:pPr>
        <w:jc w:val="both"/>
        <w:rPr>
          <w:rFonts w:ascii="Arial" w:eastAsiaTheme="minorEastAsia" w:hAnsi="Arial" w:cs="Arial"/>
          <w:bCs/>
          <w:color w:val="000000"/>
          <w:sz w:val="20"/>
          <w:szCs w:val="20"/>
          <w:lang w:eastAsia="zh-CN"/>
        </w:rPr>
      </w:pPr>
    </w:p>
    <w:p w:rsidR="008A2F4A" w:rsidRPr="008A2F4A" w:rsidRDefault="008A2F4A" w:rsidP="008A2F4A">
      <w:pPr>
        <w:ind w:leftChars="515" w:left="1133" w:rightChars="370" w:right="814"/>
        <w:jc w:val="both"/>
        <w:rPr>
          <w:rFonts w:ascii="Arial" w:hAnsi="Arial" w:cs="Arial"/>
          <w:b/>
          <w:bCs/>
          <w:sz w:val="20"/>
          <w:szCs w:val="20"/>
        </w:rPr>
      </w:pPr>
      <w:r w:rsidRPr="008A2F4A">
        <w:rPr>
          <w:rFonts w:ascii="Arial" w:hAnsi="Arial" w:cs="Arial"/>
          <w:b/>
          <w:bCs/>
          <w:sz w:val="20"/>
          <w:szCs w:val="20"/>
        </w:rPr>
        <w:t>Эксплуатация.</w:t>
      </w:r>
    </w:p>
    <w:p w:rsidR="008A2F4A" w:rsidRPr="008A2F4A" w:rsidRDefault="008A2F4A" w:rsidP="008A2F4A">
      <w:pPr>
        <w:ind w:leftChars="515" w:left="1133" w:rightChars="370" w:right="814"/>
        <w:jc w:val="both"/>
        <w:rPr>
          <w:rFonts w:ascii="Arial" w:hAnsi="Arial" w:cs="Arial"/>
          <w:color w:val="000000"/>
          <w:sz w:val="20"/>
          <w:szCs w:val="20"/>
        </w:rPr>
      </w:pPr>
      <w:r w:rsidRPr="008A2F4A">
        <w:rPr>
          <w:rFonts w:ascii="Arial" w:hAnsi="Arial" w:cs="Arial"/>
          <w:b/>
          <w:color w:val="000000"/>
          <w:sz w:val="20"/>
          <w:szCs w:val="20"/>
        </w:rPr>
        <w:t xml:space="preserve">ОПАСНО! </w:t>
      </w:r>
      <w:r w:rsidRPr="008A2F4A">
        <w:rPr>
          <w:rFonts w:ascii="Arial" w:hAnsi="Arial" w:cs="Arial"/>
          <w:color w:val="000000"/>
          <w:sz w:val="20"/>
          <w:szCs w:val="20"/>
        </w:rPr>
        <w:t xml:space="preserve">Никогда не прилагайте к инструменту усилий. Чрезмерное усилие и давление могут привести к опасному разрушению диска. Всегда меняйте диск, если при шлифовании инструмент упал. </w:t>
      </w:r>
    </w:p>
    <w:p w:rsidR="008A2F4A" w:rsidRPr="008A2F4A" w:rsidRDefault="008A2F4A" w:rsidP="008A2F4A">
      <w:pPr>
        <w:ind w:leftChars="515" w:left="1133" w:rightChars="370" w:right="814"/>
        <w:jc w:val="both"/>
        <w:rPr>
          <w:rFonts w:ascii="Arial" w:hAnsi="Arial" w:cs="Arial"/>
          <w:color w:val="000000"/>
          <w:sz w:val="20"/>
          <w:szCs w:val="20"/>
        </w:rPr>
      </w:pPr>
      <w:r w:rsidRPr="008A2F4A">
        <w:rPr>
          <w:rFonts w:ascii="Arial" w:hAnsi="Arial" w:cs="Arial"/>
          <w:color w:val="000000"/>
          <w:sz w:val="20"/>
          <w:szCs w:val="20"/>
        </w:rPr>
        <w:t xml:space="preserve">Никогда не ударяйте и не бейте шлифовальный диск или круг об обрабатываемую деталь. </w:t>
      </w:r>
    </w:p>
    <w:p w:rsidR="008A2F4A" w:rsidRPr="008A2F4A" w:rsidRDefault="008A2F4A" w:rsidP="008A2F4A">
      <w:pPr>
        <w:ind w:leftChars="515" w:left="1133" w:rightChars="370" w:right="814"/>
        <w:jc w:val="both"/>
        <w:rPr>
          <w:rFonts w:ascii="Arial" w:hAnsi="Arial" w:cs="Arial"/>
          <w:color w:val="000000"/>
          <w:sz w:val="20"/>
          <w:szCs w:val="20"/>
        </w:rPr>
      </w:pPr>
      <w:r w:rsidRPr="008A2F4A">
        <w:rPr>
          <w:rFonts w:ascii="Arial" w:hAnsi="Arial" w:cs="Arial"/>
          <w:color w:val="000000"/>
          <w:sz w:val="20"/>
          <w:szCs w:val="20"/>
        </w:rPr>
        <w:t xml:space="preserve">Избегайте подпрыгивания и зацепления диска, особенно при обработке углов, острых краев и т.д. Это может привести к потере управления и отдаче. </w:t>
      </w:r>
    </w:p>
    <w:p w:rsidR="008A2F4A" w:rsidRPr="008A2F4A" w:rsidRDefault="008A2F4A" w:rsidP="008A2F4A">
      <w:pPr>
        <w:ind w:leftChars="515" w:left="1133" w:rightChars="370" w:right="814"/>
        <w:jc w:val="both"/>
        <w:rPr>
          <w:rFonts w:ascii="Arial" w:hAnsi="Arial" w:cs="Arial"/>
          <w:color w:val="000000"/>
          <w:sz w:val="20"/>
          <w:szCs w:val="20"/>
        </w:rPr>
      </w:pPr>
      <w:r w:rsidRPr="008A2F4A">
        <w:rPr>
          <w:rFonts w:ascii="Arial" w:hAnsi="Arial" w:cs="Arial"/>
          <w:b/>
          <w:color w:val="000000"/>
          <w:sz w:val="20"/>
          <w:szCs w:val="20"/>
        </w:rPr>
        <w:t xml:space="preserve">ЗАПРЕЩЕНО! </w:t>
      </w:r>
      <w:r w:rsidRPr="008A2F4A">
        <w:rPr>
          <w:rFonts w:ascii="Arial" w:hAnsi="Arial" w:cs="Arial"/>
          <w:color w:val="000000"/>
          <w:sz w:val="20"/>
          <w:szCs w:val="20"/>
        </w:rPr>
        <w:t>Никогда не используйте инструмент с полотнами для обработки дерева или другими дисковыми пилами. При использовании на шлифмашине такие пилы часто выскакивают, выходят из-под контроля и приводят к травмам.</w:t>
      </w:r>
    </w:p>
    <w:p w:rsidR="008A2F4A" w:rsidRPr="008A2F4A" w:rsidRDefault="008A2F4A" w:rsidP="008A2F4A">
      <w:pPr>
        <w:ind w:leftChars="515" w:left="1133" w:rightChars="370" w:right="814"/>
        <w:jc w:val="both"/>
        <w:rPr>
          <w:rFonts w:ascii="Arial" w:hAnsi="Arial" w:cs="Arial"/>
          <w:color w:val="000000"/>
          <w:sz w:val="20"/>
          <w:szCs w:val="20"/>
        </w:rPr>
      </w:pPr>
      <w:r w:rsidRPr="008A2F4A">
        <w:rPr>
          <w:rFonts w:ascii="Arial" w:hAnsi="Arial" w:cs="Arial"/>
          <w:b/>
          <w:color w:val="000000"/>
          <w:sz w:val="20"/>
          <w:szCs w:val="20"/>
        </w:rPr>
        <w:t xml:space="preserve">ЗАПРЕЩЕНО! </w:t>
      </w:r>
      <w:r w:rsidRPr="008A2F4A">
        <w:rPr>
          <w:rFonts w:ascii="Arial" w:hAnsi="Arial" w:cs="Arial"/>
          <w:color w:val="000000"/>
          <w:sz w:val="20"/>
          <w:szCs w:val="20"/>
        </w:rPr>
        <w:t>Никогда не включайте инструмент, если он касается обрабатываемого изделия. Это может стать причиной травмы оператора.</w:t>
      </w:r>
    </w:p>
    <w:p w:rsidR="008A2F4A" w:rsidRPr="008A2F4A" w:rsidRDefault="008A2F4A" w:rsidP="008A2F4A">
      <w:pPr>
        <w:ind w:leftChars="515" w:left="1133" w:rightChars="370" w:right="814"/>
        <w:jc w:val="both"/>
        <w:rPr>
          <w:rFonts w:ascii="Arial" w:hAnsi="Arial" w:cs="Arial"/>
          <w:color w:val="000000"/>
          <w:sz w:val="20"/>
          <w:szCs w:val="20"/>
        </w:rPr>
      </w:pPr>
      <w:r w:rsidRPr="008A2F4A">
        <w:rPr>
          <w:rFonts w:ascii="Arial" w:hAnsi="Arial" w:cs="Arial"/>
          <w:color w:val="000000"/>
          <w:sz w:val="20"/>
          <w:szCs w:val="20"/>
        </w:rPr>
        <w:t>Во время выполнения операции всегда надевайте защитные очки или защитную маску.</w:t>
      </w:r>
    </w:p>
    <w:p w:rsidR="008A2F4A" w:rsidRPr="008A2F4A" w:rsidRDefault="008A2F4A" w:rsidP="008A2F4A">
      <w:pPr>
        <w:ind w:leftChars="515" w:left="1133" w:rightChars="370" w:right="814"/>
        <w:jc w:val="both"/>
        <w:rPr>
          <w:rFonts w:ascii="Arial" w:eastAsiaTheme="minorEastAsia" w:hAnsi="Arial" w:cs="Arial"/>
          <w:color w:val="000000"/>
          <w:sz w:val="20"/>
          <w:szCs w:val="20"/>
          <w:lang w:eastAsia="zh-CN"/>
        </w:rPr>
      </w:pPr>
      <w:r w:rsidRPr="008A2F4A">
        <w:rPr>
          <w:rFonts w:ascii="Arial" w:hAnsi="Arial" w:cs="Arial"/>
          <w:b/>
          <w:noProof/>
          <w:sz w:val="18"/>
          <w:szCs w:val="18"/>
          <w:lang w:bidi="ar-SA"/>
        </w:rPr>
        <w:lastRenderedPageBreak/>
        <w:drawing>
          <wp:anchor distT="0" distB="0" distL="114300" distR="114300" simplePos="0" relativeHeight="251994624" behindDoc="1" locked="0" layoutInCell="1" allowOverlap="1" wp14:anchorId="1ED32E63" wp14:editId="26A760B6">
            <wp:simplePos x="0" y="0"/>
            <wp:positionH relativeFrom="column">
              <wp:posOffset>4693285</wp:posOffset>
            </wp:positionH>
            <wp:positionV relativeFrom="paragraph">
              <wp:posOffset>264160</wp:posOffset>
            </wp:positionV>
            <wp:extent cx="2296160" cy="1228090"/>
            <wp:effectExtent l="19050" t="0" r="8890" b="0"/>
            <wp:wrapTight wrapText="bothSides">
              <wp:wrapPolygon edited="0">
                <wp:start x="-179" y="0"/>
                <wp:lineTo x="-179" y="21109"/>
                <wp:lineTo x="21684" y="21109"/>
                <wp:lineTo x="21684" y="0"/>
                <wp:lineTo x="-179" y="0"/>
              </wp:wrapPolygon>
            </wp:wrapTight>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srcRect/>
                    <a:stretch>
                      <a:fillRect/>
                    </a:stretch>
                  </pic:blipFill>
                  <pic:spPr bwMode="auto">
                    <a:xfrm>
                      <a:off x="0" y="0"/>
                      <a:ext cx="2296160" cy="1228090"/>
                    </a:xfrm>
                    <a:prstGeom prst="rect">
                      <a:avLst/>
                    </a:prstGeom>
                    <a:noFill/>
                    <a:ln w="9525">
                      <a:noFill/>
                      <a:miter lim="800000"/>
                      <a:headEnd/>
                      <a:tailEnd/>
                    </a:ln>
                  </pic:spPr>
                </pic:pic>
              </a:graphicData>
            </a:graphic>
          </wp:anchor>
        </w:drawing>
      </w:r>
      <w:r w:rsidRPr="008A2F4A">
        <w:rPr>
          <w:rFonts w:ascii="Arial" w:hAnsi="Arial" w:cs="Arial"/>
          <w:color w:val="000000"/>
          <w:sz w:val="20"/>
          <w:szCs w:val="20"/>
        </w:rPr>
        <w:t>После работы всегда отключайте инструмент и дожидайтесь полной остановки диска перед тем, как положить инструмент.</w:t>
      </w:r>
    </w:p>
    <w:p w:rsidR="008A2F4A" w:rsidRPr="008A2F4A" w:rsidRDefault="008A2F4A" w:rsidP="008A2F4A">
      <w:pPr>
        <w:ind w:leftChars="514" w:left="1131" w:rightChars="370" w:right="814" w:firstLine="2"/>
        <w:jc w:val="both"/>
        <w:rPr>
          <w:rFonts w:ascii="Arial" w:hAnsi="Arial" w:cs="Arial"/>
          <w:b/>
          <w:sz w:val="20"/>
          <w:szCs w:val="20"/>
          <w:lang w:eastAsia="zh-CN"/>
        </w:rPr>
      </w:pPr>
    </w:p>
    <w:p w:rsidR="008A2F4A" w:rsidRPr="008A2F4A" w:rsidRDefault="008A2F4A" w:rsidP="008A2F4A">
      <w:pPr>
        <w:ind w:leftChars="514" w:left="1131" w:rightChars="370" w:right="814" w:firstLine="2"/>
        <w:jc w:val="both"/>
        <w:rPr>
          <w:rFonts w:ascii="Arial" w:hAnsi="Arial" w:cs="Arial"/>
          <w:b/>
          <w:sz w:val="18"/>
          <w:szCs w:val="18"/>
          <w:lang w:eastAsia="zh-CN"/>
        </w:rPr>
      </w:pPr>
      <w:r w:rsidRPr="008A2F4A">
        <w:rPr>
          <w:rFonts w:ascii="Arial" w:hAnsi="Arial" w:cs="Arial"/>
          <w:b/>
          <w:sz w:val="20"/>
          <w:szCs w:val="20"/>
          <w:lang w:eastAsia="zh-CN"/>
        </w:rPr>
        <w:t>Регулировка положения задней рукоятки.</w:t>
      </w:r>
    </w:p>
    <w:p w:rsidR="008A2F4A" w:rsidRPr="008A2F4A" w:rsidRDefault="008A2F4A" w:rsidP="008A2F4A">
      <w:pPr>
        <w:ind w:leftChars="514" w:left="1131" w:rightChars="370" w:right="814" w:firstLine="2"/>
        <w:jc w:val="both"/>
        <w:rPr>
          <w:rFonts w:ascii="Arial" w:hAnsi="Arial" w:cs="Arial"/>
          <w:sz w:val="18"/>
          <w:szCs w:val="18"/>
          <w:lang w:eastAsia="zh-CN"/>
        </w:rPr>
      </w:pPr>
      <w:r w:rsidRPr="008A2F4A">
        <w:rPr>
          <w:rFonts w:ascii="Arial" w:hAnsi="Arial" w:cs="Arial"/>
          <w:sz w:val="18"/>
          <w:szCs w:val="18"/>
          <w:lang w:eastAsia="zh-CN"/>
        </w:rPr>
        <w:t>Для обеспечения комфортной работы оператора задняя рукоятка может быть установлена под наклоном.</w:t>
      </w:r>
    </w:p>
    <w:p w:rsidR="008A2F4A" w:rsidRPr="008A2F4A" w:rsidRDefault="008A2F4A" w:rsidP="008A2F4A">
      <w:pPr>
        <w:ind w:leftChars="514" w:left="1131" w:rightChars="370" w:right="814" w:firstLine="2"/>
        <w:jc w:val="both"/>
        <w:rPr>
          <w:rFonts w:ascii="Arial" w:hAnsi="Arial" w:cs="Arial"/>
          <w:sz w:val="18"/>
          <w:szCs w:val="18"/>
          <w:lang w:eastAsia="zh-CN"/>
        </w:rPr>
      </w:pPr>
      <w:r w:rsidRPr="008A2F4A">
        <w:rPr>
          <w:rFonts w:ascii="Arial" w:hAnsi="Arial" w:cs="Arial"/>
          <w:sz w:val="18"/>
          <w:szCs w:val="18"/>
          <w:lang w:eastAsia="zh-CN"/>
        </w:rPr>
        <w:t>1.Одной рукой возьмитесь за корпус углошлифовальной машины.</w:t>
      </w:r>
    </w:p>
    <w:p w:rsidR="008A2F4A" w:rsidRPr="008A2F4A" w:rsidRDefault="008A2F4A" w:rsidP="008A2F4A">
      <w:pPr>
        <w:ind w:leftChars="514" w:left="1131" w:rightChars="370" w:right="814" w:firstLine="2"/>
        <w:jc w:val="both"/>
        <w:rPr>
          <w:rFonts w:ascii="Arial" w:hAnsi="Arial" w:cs="Arial"/>
          <w:sz w:val="18"/>
          <w:szCs w:val="18"/>
          <w:lang w:eastAsia="zh-CN"/>
        </w:rPr>
      </w:pPr>
      <w:r w:rsidRPr="008A2F4A">
        <w:rPr>
          <w:rFonts w:ascii="Arial" w:hAnsi="Arial" w:cs="Arial" w:hint="eastAsia"/>
          <w:sz w:val="18"/>
          <w:szCs w:val="18"/>
          <w:lang w:eastAsia="zh-CN"/>
        </w:rPr>
        <w:t>2</w:t>
      </w:r>
      <w:r w:rsidRPr="008A2F4A">
        <w:rPr>
          <w:rFonts w:ascii="Arial" w:hAnsi="Arial" w:cs="Arial"/>
          <w:sz w:val="18"/>
          <w:szCs w:val="18"/>
          <w:lang w:eastAsia="zh-CN"/>
        </w:rPr>
        <w:t>.Установите рукоятку под необходимым углом наклона и отпустите кнопку деблокировки.</w:t>
      </w:r>
    </w:p>
    <w:p w:rsidR="008A2F4A" w:rsidRPr="008A2F4A" w:rsidRDefault="008A2F4A" w:rsidP="008A2F4A">
      <w:pPr>
        <w:ind w:leftChars="514" w:left="1131" w:rightChars="370" w:right="814" w:firstLine="2"/>
        <w:jc w:val="both"/>
        <w:rPr>
          <w:rFonts w:ascii="Arial" w:hAnsi="Arial" w:cs="Arial"/>
          <w:b/>
          <w:sz w:val="20"/>
          <w:szCs w:val="20"/>
          <w:lang w:eastAsia="zh-CN"/>
        </w:rPr>
      </w:pPr>
    </w:p>
    <w:p w:rsidR="008A2F4A" w:rsidRPr="008A2F4A" w:rsidRDefault="008A2F4A" w:rsidP="008A2F4A">
      <w:pPr>
        <w:ind w:leftChars="514" w:left="1131" w:rightChars="370" w:right="814" w:firstLine="2"/>
        <w:rPr>
          <w:rFonts w:ascii="Arial" w:hAnsi="Arial" w:cs="Arial"/>
          <w:b/>
          <w:color w:val="000000"/>
          <w:sz w:val="20"/>
          <w:szCs w:val="20"/>
          <w:lang w:eastAsia="zh-CN"/>
        </w:rPr>
      </w:pPr>
      <w:r w:rsidRPr="008A2F4A">
        <w:rPr>
          <w:rFonts w:ascii="Arial" w:hAnsi="Arial" w:cs="Arial"/>
          <w:b/>
          <w:color w:val="000000"/>
          <w:sz w:val="20"/>
          <w:szCs w:val="20"/>
          <w:lang w:eastAsia="zh-CN"/>
        </w:rPr>
        <w:t>Шлифовка и зачистка.</w:t>
      </w:r>
    </w:p>
    <w:p w:rsidR="008A2F4A" w:rsidRPr="008A2F4A" w:rsidRDefault="008A2F4A" w:rsidP="008A2F4A">
      <w:pPr>
        <w:ind w:leftChars="514" w:left="1131" w:rightChars="370" w:right="814" w:firstLine="2"/>
        <w:jc w:val="both"/>
        <w:rPr>
          <w:rFonts w:ascii="Arial" w:hAnsi="Arial" w:cs="Arial"/>
          <w:color w:val="000000"/>
          <w:sz w:val="20"/>
          <w:szCs w:val="20"/>
          <w:lang w:eastAsia="zh-CN"/>
        </w:rPr>
      </w:pPr>
      <w:r w:rsidRPr="008A2F4A">
        <w:rPr>
          <w:rFonts w:ascii="Arial" w:hAnsi="Arial" w:cs="Arial"/>
          <w:color w:val="000000"/>
          <w:sz w:val="20"/>
          <w:szCs w:val="20"/>
          <w:lang w:eastAsia="zh-CN"/>
        </w:rPr>
        <w:t xml:space="preserve">Всегда крепко держите инструмент одной рукой за корпус, а другой за боковую рукоятку. </w:t>
      </w:r>
    </w:p>
    <w:p w:rsidR="008A2F4A" w:rsidRPr="008A2F4A" w:rsidRDefault="008A2F4A" w:rsidP="008A2F4A">
      <w:pPr>
        <w:ind w:leftChars="514" w:left="1131" w:rightChars="370" w:right="814" w:firstLine="2"/>
        <w:jc w:val="both"/>
        <w:rPr>
          <w:rFonts w:ascii="Arial" w:hAnsi="Arial" w:cs="Arial"/>
          <w:color w:val="000000"/>
          <w:sz w:val="20"/>
          <w:szCs w:val="20"/>
          <w:lang w:eastAsia="zh-CN"/>
        </w:rPr>
      </w:pPr>
      <w:r w:rsidRPr="008A2F4A">
        <w:rPr>
          <w:rFonts w:ascii="Arial" w:hAnsi="Arial" w:cs="Arial"/>
          <w:color w:val="000000"/>
          <w:sz w:val="20"/>
          <w:szCs w:val="20"/>
          <w:lang w:eastAsia="zh-CN"/>
        </w:rPr>
        <w:t xml:space="preserve">Включите инструмент и поднесите круг или диск к обрабатываемой детали. </w:t>
      </w:r>
    </w:p>
    <w:p w:rsidR="008A2F4A" w:rsidRPr="008A2F4A" w:rsidRDefault="008A2F4A" w:rsidP="008A2F4A">
      <w:pPr>
        <w:ind w:leftChars="514" w:left="1131" w:rightChars="370" w:right="814" w:firstLine="2"/>
        <w:jc w:val="both"/>
        <w:rPr>
          <w:rFonts w:ascii="Arial" w:hAnsi="Arial" w:cs="Arial"/>
          <w:color w:val="000000"/>
          <w:sz w:val="20"/>
          <w:szCs w:val="20"/>
          <w:lang w:eastAsia="zh-CN"/>
        </w:rPr>
      </w:pPr>
      <w:r w:rsidRPr="008A2F4A">
        <w:rPr>
          <w:rFonts w:ascii="Arial" w:hAnsi="Arial" w:cs="Arial"/>
          <w:color w:val="000000"/>
          <w:sz w:val="20"/>
          <w:szCs w:val="20"/>
          <w:lang w:eastAsia="zh-CN"/>
        </w:rPr>
        <w:t>В общем плане, держите край круга или диска под углом примерно в 15 градусов к поверхности обрабатываемой детали. В период проникновения с использованием нового диска, не работайте с инструментом в направлении B, иначе он врежется в обрабатываемую деталь.</w:t>
      </w:r>
      <w:r w:rsidRPr="008A2F4A">
        <w:rPr>
          <w:rFonts w:ascii="Arial" w:hAnsi="Arial" w:cs="Arial"/>
          <w:noProof/>
          <w:color w:val="000000"/>
          <w:sz w:val="20"/>
          <w:szCs w:val="20"/>
          <w:lang w:bidi="ar-SA"/>
        </w:rPr>
        <w:drawing>
          <wp:anchor distT="0" distB="0" distL="114300" distR="114300" simplePos="0" relativeHeight="252019200" behindDoc="0" locked="0" layoutInCell="1" allowOverlap="1" wp14:anchorId="7E35EA4C" wp14:editId="756A710C">
            <wp:simplePos x="0" y="0"/>
            <wp:positionH relativeFrom="column">
              <wp:posOffset>5657850</wp:posOffset>
            </wp:positionH>
            <wp:positionV relativeFrom="paragraph">
              <wp:posOffset>3175</wp:posOffset>
            </wp:positionV>
            <wp:extent cx="1266825" cy="832485"/>
            <wp:effectExtent l="0" t="0" r="0" b="0"/>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l="3632" t="3999" r="4643" b="8600"/>
                    <a:stretch>
                      <a:fillRect/>
                    </a:stretch>
                  </pic:blipFill>
                  <pic:spPr bwMode="auto">
                    <a:xfrm>
                      <a:off x="0" y="0"/>
                      <a:ext cx="1266825" cy="832485"/>
                    </a:xfrm>
                    <a:prstGeom prst="rect">
                      <a:avLst/>
                    </a:prstGeom>
                    <a:noFill/>
                  </pic:spPr>
                </pic:pic>
              </a:graphicData>
            </a:graphic>
          </wp:anchor>
        </w:drawing>
      </w:r>
      <w:r w:rsidR="00586862">
        <w:rPr>
          <w:rFonts w:ascii="Arial" w:hAnsi="Arial" w:cs="Arial"/>
          <w:color w:val="000000"/>
          <w:sz w:val="20"/>
          <w:szCs w:val="20"/>
          <w:lang w:eastAsia="zh-CN"/>
        </w:rPr>
        <w:t xml:space="preserve"> </w:t>
      </w:r>
      <w:r w:rsidRPr="008A2F4A">
        <w:rPr>
          <w:rFonts w:ascii="Arial" w:hAnsi="Arial" w:cs="Arial"/>
          <w:color w:val="000000"/>
          <w:sz w:val="20"/>
          <w:szCs w:val="20"/>
          <w:lang w:eastAsia="zh-CN"/>
        </w:rPr>
        <w:t>После того, как край диска закруглится по причине использования, диск можно использовать и в направлении A, и в направлении B.</w:t>
      </w:r>
    </w:p>
    <w:p w:rsidR="008A2F4A" w:rsidRPr="008A2F4A" w:rsidRDefault="008A2F4A" w:rsidP="008A2F4A">
      <w:pPr>
        <w:ind w:leftChars="514" w:left="1131" w:rightChars="370" w:right="814" w:firstLine="2"/>
        <w:jc w:val="both"/>
        <w:rPr>
          <w:rFonts w:ascii="Arial" w:hAnsi="Arial" w:cs="Arial"/>
          <w:color w:val="000000"/>
          <w:sz w:val="20"/>
          <w:szCs w:val="20"/>
          <w:lang w:eastAsia="zh-CN"/>
        </w:rPr>
      </w:pPr>
    </w:p>
    <w:p w:rsidR="008A2F4A" w:rsidRPr="008A2F4A" w:rsidRDefault="008A2F4A" w:rsidP="008A2F4A">
      <w:pPr>
        <w:ind w:leftChars="514" w:left="1131" w:rightChars="370" w:right="814"/>
        <w:jc w:val="both"/>
        <w:rPr>
          <w:rFonts w:ascii="Arial" w:hAnsi="Arial" w:cs="Arial"/>
          <w:b/>
          <w:bCs/>
          <w:sz w:val="20"/>
          <w:szCs w:val="20"/>
          <w:lang w:eastAsia="zh-CN"/>
        </w:rPr>
      </w:pPr>
      <w:r w:rsidRPr="008A2F4A">
        <w:rPr>
          <w:rFonts w:ascii="Arial" w:hAnsi="Arial" w:cs="Arial"/>
          <w:b/>
          <w:bCs/>
          <w:sz w:val="20"/>
          <w:szCs w:val="20"/>
          <w:lang w:eastAsia="zh-CN"/>
        </w:rPr>
        <w:t>Выполнение работ с абразивным отрезным кругом или алмазным кругом.</w:t>
      </w:r>
    </w:p>
    <w:p w:rsidR="008A2F4A" w:rsidRPr="008A2F4A" w:rsidRDefault="008A2F4A" w:rsidP="008A2F4A">
      <w:pPr>
        <w:ind w:leftChars="514" w:left="1131" w:rightChars="370" w:right="814"/>
        <w:jc w:val="both"/>
        <w:rPr>
          <w:rFonts w:ascii="Arial" w:hAnsi="Arial" w:cs="Arial"/>
          <w:bCs/>
          <w:sz w:val="20"/>
          <w:szCs w:val="20"/>
          <w:lang w:eastAsia="zh-CN"/>
        </w:rPr>
      </w:pPr>
      <w:r w:rsidRPr="008A2F4A">
        <w:rPr>
          <w:rFonts w:ascii="Arial" w:hAnsi="Arial" w:cs="Arial"/>
          <w:bCs/>
          <w:sz w:val="20"/>
          <w:szCs w:val="20"/>
          <w:lang w:eastAsia="zh-CN"/>
        </w:rPr>
        <w:t>При использовании абразивного отрезного круга или алмазного круга может применяться только специальный защитный кожух, предназначенный для отрезных кругов.</w:t>
      </w:r>
    </w:p>
    <w:p w:rsidR="008A2F4A" w:rsidRPr="008A2F4A" w:rsidRDefault="008A2F4A" w:rsidP="008A2F4A">
      <w:pPr>
        <w:ind w:leftChars="514" w:left="1131" w:rightChars="370" w:right="814"/>
        <w:jc w:val="both"/>
        <w:rPr>
          <w:rFonts w:ascii="Arial" w:hAnsi="Arial" w:cs="Arial"/>
          <w:bCs/>
          <w:sz w:val="20"/>
          <w:szCs w:val="20"/>
          <w:lang w:eastAsia="zh-CN"/>
        </w:rPr>
      </w:pPr>
      <w:r w:rsidRPr="008A2F4A">
        <w:rPr>
          <w:rFonts w:ascii="Arial" w:hAnsi="Arial" w:cs="Arial"/>
          <w:bCs/>
          <w:sz w:val="20"/>
          <w:szCs w:val="20"/>
          <w:lang w:eastAsia="zh-CN"/>
        </w:rPr>
        <w:t>Нельзя использовать отрезной круг для шлифовки боковой поверхностью.</w:t>
      </w:r>
    </w:p>
    <w:p w:rsidR="008A2F4A" w:rsidRPr="008A2F4A" w:rsidRDefault="008A2F4A" w:rsidP="008A2F4A">
      <w:pPr>
        <w:ind w:leftChars="514" w:left="1131" w:rightChars="370" w:right="814"/>
        <w:jc w:val="both"/>
        <w:rPr>
          <w:rFonts w:ascii="Arial" w:hAnsi="Arial" w:cs="Arial"/>
          <w:bCs/>
          <w:sz w:val="20"/>
          <w:szCs w:val="20"/>
          <w:lang w:eastAsia="zh-CN"/>
        </w:rPr>
      </w:pPr>
      <w:r w:rsidRPr="008A2F4A">
        <w:rPr>
          <w:rFonts w:ascii="Arial" w:hAnsi="Arial" w:cs="Arial"/>
          <w:bCs/>
          <w:sz w:val="20"/>
          <w:szCs w:val="20"/>
          <w:lang w:eastAsia="zh-CN"/>
        </w:rPr>
        <w:t xml:space="preserve">Не "заклинивайте" круг и не прикладывайте к нему чрезмерное давление. Не пытайтесь чрезмерно увеличить глубину резания. Перенапряжение круга увеличивает его нагрузку и восприимчивость к короблению или прихватыванию в прорези, а также возможность отдачи, поломки круга и перегрева </w:t>
      </w:r>
      <w:r w:rsidRPr="008A2F4A">
        <w:rPr>
          <w:rFonts w:ascii="Arial" w:hAnsi="Arial" w:cs="Arial"/>
          <w:bCs/>
          <w:sz w:val="20"/>
          <w:szCs w:val="20"/>
          <w:lang w:eastAsia="zh-CN"/>
        </w:rPr>
        <w:lastRenderedPageBreak/>
        <w:t>электродвигателя.</w:t>
      </w:r>
    </w:p>
    <w:p w:rsidR="008A2F4A" w:rsidRPr="008A2F4A" w:rsidRDefault="008A2F4A" w:rsidP="008A2F4A">
      <w:pPr>
        <w:ind w:leftChars="514" w:left="1131" w:rightChars="370" w:right="814"/>
        <w:jc w:val="both"/>
        <w:rPr>
          <w:rFonts w:ascii="Arial" w:hAnsi="Arial" w:cs="Arial"/>
          <w:bCs/>
          <w:sz w:val="20"/>
          <w:szCs w:val="20"/>
          <w:lang w:eastAsia="zh-CN"/>
        </w:rPr>
      </w:pPr>
      <w:r w:rsidRPr="008A2F4A">
        <w:rPr>
          <w:rFonts w:ascii="Arial" w:hAnsi="Arial" w:cs="Arial"/>
          <w:bCs/>
          <w:sz w:val="20"/>
          <w:szCs w:val="20"/>
          <w:lang w:eastAsia="zh-CN"/>
        </w:rPr>
        <w:t>Не запускайте отрезной круг, пока он находится в детали. Дайте кругу раскрутиться до максимальной скорости, а затем осторожно введите в разрез, перемещая инструмент вперед по поверхности обрабатываемой детали. При перезапуске электроинструмента, углубившегося в деталь, возможно прихватывание круга, его выскакивание или отдача.</w:t>
      </w:r>
    </w:p>
    <w:p w:rsidR="008A2F4A" w:rsidRPr="008A2F4A" w:rsidRDefault="008A2F4A" w:rsidP="008A2F4A">
      <w:pPr>
        <w:ind w:leftChars="514" w:left="1131" w:rightChars="370" w:right="814"/>
        <w:jc w:val="both"/>
        <w:rPr>
          <w:rFonts w:ascii="Arial" w:hAnsi="Arial" w:cs="Arial"/>
          <w:bCs/>
          <w:sz w:val="20"/>
          <w:szCs w:val="20"/>
          <w:lang w:eastAsia="zh-CN"/>
        </w:rPr>
      </w:pPr>
      <w:r w:rsidRPr="008A2F4A">
        <w:rPr>
          <w:rFonts w:ascii="Arial" w:hAnsi="Arial" w:cs="Arial"/>
          <w:bCs/>
          <w:sz w:val="20"/>
          <w:szCs w:val="20"/>
          <w:lang w:eastAsia="zh-CN"/>
        </w:rPr>
        <w:t>Во время операций резания нельзя менять угол наклона круга. Боковое давление на отрезной круг (как при шлифовке) приводит к растрескиванию и разрушению круга, в результате чего возможны серьезные травмы.</w:t>
      </w:r>
    </w:p>
    <w:p w:rsidR="008A2F4A" w:rsidRPr="008A2F4A" w:rsidRDefault="008A2F4A" w:rsidP="008A2F4A">
      <w:pPr>
        <w:ind w:leftChars="514" w:left="1131" w:rightChars="370" w:right="814"/>
        <w:jc w:val="both"/>
        <w:rPr>
          <w:rFonts w:ascii="Arial" w:hAnsi="Arial" w:cs="Arial"/>
          <w:bCs/>
          <w:sz w:val="20"/>
          <w:szCs w:val="20"/>
          <w:lang w:eastAsia="zh-CN"/>
        </w:rPr>
      </w:pPr>
      <w:r w:rsidRPr="008A2F4A">
        <w:rPr>
          <w:rFonts w:ascii="Arial" w:hAnsi="Arial" w:cs="Arial"/>
          <w:bCs/>
          <w:sz w:val="20"/>
          <w:szCs w:val="20"/>
          <w:lang w:eastAsia="zh-CN"/>
        </w:rPr>
        <w:t>Алмазный круг во время работы должен располагаться перпендикулярно разрезаемому материалу.</w:t>
      </w:r>
    </w:p>
    <w:p w:rsidR="008A2F4A" w:rsidRPr="008A2F4A" w:rsidRDefault="008A2F4A" w:rsidP="008A2F4A">
      <w:pPr>
        <w:jc w:val="both"/>
        <w:rPr>
          <w:rFonts w:ascii="Arial" w:hAnsi="Arial" w:cs="Arial"/>
          <w:bCs/>
          <w:color w:val="000000"/>
          <w:sz w:val="20"/>
          <w:szCs w:val="20"/>
          <w:lang w:eastAsia="zh-CN"/>
        </w:rPr>
      </w:pPr>
    </w:p>
    <w:p w:rsidR="008A2F4A" w:rsidRPr="008A2F4A" w:rsidRDefault="008A2F4A" w:rsidP="008A2F4A">
      <w:pPr>
        <w:tabs>
          <w:tab w:val="left" w:pos="10585"/>
        </w:tabs>
        <w:ind w:right="686" w:firstLineChars="250" w:firstLine="602"/>
        <w:jc w:val="both"/>
        <w:rPr>
          <w:rFonts w:ascii="Arial" w:hAnsi="Arial" w:cs="Arial"/>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04864"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930E6B" id="Прямая соединительная линия 122" o:spid="_x0000_s1026" style="position:absolute;z-index:25200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E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ПРАВИЛА УСТАНОВКИ ЧАСТЕЙ ОБОРУДОВАНИЯ</w:t>
      </w:r>
      <w:r w:rsidRPr="008A2F4A">
        <w:rPr>
          <w:rFonts w:ascii="Arial" w:eastAsia="Arial Narrow" w:hAnsi="Arial" w:cs="Arial"/>
          <w:color w:val="808080" w:themeColor="background1" w:themeShade="80"/>
          <w:sz w:val="24"/>
          <w:szCs w:val="24"/>
        </w:rPr>
        <w:t xml:space="preserve">. </w:t>
      </w:r>
    </w:p>
    <w:p w:rsidR="008A2F4A" w:rsidRPr="008A2F4A" w:rsidRDefault="008A2F4A" w:rsidP="008A2F4A">
      <w:pPr>
        <w:ind w:leftChars="450" w:left="990" w:rightChars="370" w:right="814"/>
        <w:jc w:val="both"/>
        <w:rPr>
          <w:rFonts w:ascii="Arial" w:hAnsi="Arial" w:cs="Arial"/>
          <w:b/>
          <w:bCs/>
          <w:sz w:val="20"/>
          <w:szCs w:val="20"/>
        </w:rPr>
      </w:pPr>
    </w:p>
    <w:p w:rsidR="008A2F4A" w:rsidRPr="008A2F4A" w:rsidRDefault="008A2F4A" w:rsidP="008A2F4A">
      <w:pPr>
        <w:ind w:leftChars="450" w:left="990" w:rightChars="370" w:right="814"/>
        <w:jc w:val="both"/>
        <w:rPr>
          <w:rFonts w:ascii="Arial" w:hAnsi="Arial" w:cs="Arial"/>
          <w:b/>
          <w:bCs/>
          <w:sz w:val="20"/>
          <w:szCs w:val="20"/>
        </w:rPr>
      </w:pPr>
      <w:r w:rsidRPr="008A2F4A">
        <w:rPr>
          <w:rFonts w:ascii="Arial" w:hAnsi="Arial" w:cs="Arial"/>
          <w:noProof/>
          <w:color w:val="000000"/>
          <w:sz w:val="20"/>
          <w:szCs w:val="20"/>
          <w:lang w:bidi="ar-SA"/>
        </w:rPr>
        <w:drawing>
          <wp:anchor distT="0" distB="0" distL="114300" distR="114300" simplePos="0" relativeHeight="251995648" behindDoc="0" locked="0" layoutInCell="1" allowOverlap="1" wp14:anchorId="0F7FDAEA" wp14:editId="36FDF8BB">
            <wp:simplePos x="0" y="0"/>
            <wp:positionH relativeFrom="column">
              <wp:posOffset>6162675</wp:posOffset>
            </wp:positionH>
            <wp:positionV relativeFrom="paragraph">
              <wp:posOffset>5080</wp:posOffset>
            </wp:positionV>
            <wp:extent cx="1213485" cy="916664"/>
            <wp:effectExtent l="0" t="0" r="5715" b="0"/>
            <wp:wrapSquare wrapText="bothSides"/>
            <wp:docPr id="3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srcRect/>
                    <a:stretch>
                      <a:fillRect/>
                    </a:stretch>
                  </pic:blipFill>
                  <pic:spPr bwMode="auto">
                    <a:xfrm>
                      <a:off x="0" y="0"/>
                      <a:ext cx="1215237" cy="9179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2F4A">
        <w:rPr>
          <w:rFonts w:ascii="Arial" w:hAnsi="Arial" w:cs="Arial"/>
          <w:b/>
          <w:bCs/>
          <w:sz w:val="20"/>
          <w:szCs w:val="20"/>
        </w:rPr>
        <w:t>Установка боковой ручки.</w:t>
      </w:r>
    </w:p>
    <w:p w:rsidR="008A2F4A" w:rsidRPr="008A2F4A" w:rsidRDefault="008A2F4A" w:rsidP="008A2F4A">
      <w:pPr>
        <w:ind w:leftChars="450" w:left="990" w:rightChars="370" w:right="814"/>
        <w:jc w:val="both"/>
        <w:rPr>
          <w:rFonts w:ascii="Arial" w:hAnsi="Arial" w:cs="Arial"/>
          <w:color w:val="000000"/>
          <w:sz w:val="20"/>
          <w:szCs w:val="20"/>
        </w:rPr>
      </w:pPr>
      <w:r w:rsidRPr="008A2F4A">
        <w:rPr>
          <w:rFonts w:ascii="Arial" w:hAnsi="Arial" w:cs="Arial"/>
          <w:b/>
          <w:bCs/>
          <w:sz w:val="20"/>
          <w:szCs w:val="20"/>
          <w:lang w:eastAsia="zh-CN"/>
        </w:rPr>
        <w:t xml:space="preserve"> </w:t>
      </w:r>
      <w:r w:rsidRPr="008A2F4A">
        <w:rPr>
          <w:rFonts w:ascii="Arial" w:hAnsi="Arial" w:cs="Arial"/>
          <w:color w:val="000000"/>
          <w:sz w:val="20"/>
          <w:szCs w:val="20"/>
        </w:rPr>
        <w:t>Боковую рукоятку можно установить, как для управления справа, так и слева. Для управления слева установите боковую рукоятку на правой стороне редуктора. Для управления справа установите боковую рукоятку на левой стороне редуктора.</w:t>
      </w:r>
    </w:p>
    <w:p w:rsidR="008A2F4A" w:rsidRPr="008A2F4A" w:rsidRDefault="008A2F4A" w:rsidP="008A2F4A">
      <w:pPr>
        <w:ind w:leftChars="450" w:left="990" w:rightChars="370" w:right="814"/>
        <w:jc w:val="both"/>
        <w:rPr>
          <w:rFonts w:ascii="Arial" w:hAnsi="Arial" w:cs="Arial"/>
          <w:color w:val="000000"/>
          <w:sz w:val="20"/>
          <w:szCs w:val="20"/>
          <w:lang w:eastAsia="zh-CN"/>
        </w:rPr>
      </w:pPr>
      <w:r w:rsidRPr="008A2F4A">
        <w:rPr>
          <w:rFonts w:ascii="Arial" w:hAnsi="Arial" w:cs="Arial"/>
          <w:color w:val="000000"/>
          <w:sz w:val="20"/>
          <w:szCs w:val="20"/>
          <w:lang w:eastAsia="zh-CN"/>
        </w:rPr>
        <w:t>Перед работой всегда проверяйте надежность крепления боковой рукоятки.</w:t>
      </w:r>
    </w:p>
    <w:p w:rsidR="008A2F4A" w:rsidRPr="008A2F4A" w:rsidRDefault="008A2F4A" w:rsidP="008A2F4A">
      <w:pPr>
        <w:ind w:leftChars="450" w:left="990" w:rightChars="370" w:right="814"/>
        <w:jc w:val="both"/>
        <w:rPr>
          <w:rFonts w:ascii="Arial" w:hAnsi="Arial" w:cs="Arial"/>
          <w:color w:val="000000"/>
          <w:sz w:val="20"/>
          <w:szCs w:val="20"/>
          <w:lang w:eastAsia="zh-CN"/>
        </w:rPr>
      </w:pPr>
      <w:r w:rsidRPr="008A2F4A">
        <w:rPr>
          <w:rFonts w:ascii="Arial" w:hAnsi="Arial" w:cs="Arial"/>
          <w:color w:val="000000"/>
          <w:sz w:val="20"/>
          <w:szCs w:val="20"/>
          <w:lang w:eastAsia="zh-CN"/>
        </w:rPr>
        <w:t>Прочно закрепите боковую рукоятку на месте, как показано на рисунке.</w:t>
      </w:r>
      <w:r w:rsidRPr="008A2F4A">
        <w:rPr>
          <w:rFonts w:ascii="Arial" w:hAnsi="Arial" w:cs="Arial" w:hint="eastAsia"/>
          <w:color w:val="000000"/>
          <w:sz w:val="20"/>
          <w:szCs w:val="20"/>
          <w:lang w:eastAsia="zh-CN"/>
        </w:rPr>
        <w:t xml:space="preserve"> </w:t>
      </w:r>
    </w:p>
    <w:p w:rsidR="008A2F4A" w:rsidRPr="008A2F4A" w:rsidRDefault="008A2F4A" w:rsidP="008A2F4A">
      <w:pPr>
        <w:ind w:leftChars="450" w:left="990" w:rightChars="370" w:right="814"/>
        <w:jc w:val="both"/>
        <w:rPr>
          <w:rFonts w:ascii="Arial" w:hAnsi="Arial" w:cs="Arial"/>
          <w:b/>
          <w:bCs/>
          <w:color w:val="000000"/>
          <w:sz w:val="20"/>
          <w:szCs w:val="20"/>
          <w:lang w:eastAsia="zh-CN"/>
        </w:rPr>
      </w:pPr>
      <w:r w:rsidRPr="008A2F4A">
        <w:rPr>
          <w:rFonts w:ascii="Arial" w:hAnsi="Arial" w:cs="Arial"/>
          <w:b/>
          <w:bCs/>
          <w:color w:val="000000"/>
          <w:sz w:val="20"/>
          <w:szCs w:val="20"/>
          <w:lang w:eastAsia="zh-CN"/>
        </w:rPr>
        <w:t>Установка защитного кожуха.</w:t>
      </w:r>
    </w:p>
    <w:p w:rsidR="008A2F4A" w:rsidRPr="008A2F4A" w:rsidRDefault="008A2F4A" w:rsidP="008A2F4A">
      <w:pPr>
        <w:ind w:leftChars="450" w:left="990" w:rightChars="370" w:right="814"/>
        <w:jc w:val="both"/>
        <w:rPr>
          <w:rFonts w:ascii="Arial" w:hAnsi="Arial" w:cs="Arial"/>
          <w:b/>
          <w:bCs/>
          <w:sz w:val="20"/>
          <w:szCs w:val="20"/>
        </w:rPr>
      </w:pPr>
      <w:r w:rsidRPr="008A2F4A">
        <w:rPr>
          <w:rFonts w:ascii="Arial" w:hAnsi="Arial" w:cs="Arial"/>
          <w:b/>
          <w:bCs/>
          <w:sz w:val="20"/>
          <w:szCs w:val="20"/>
        </w:rPr>
        <w:t xml:space="preserve">ОПАСНО! </w:t>
      </w:r>
      <w:r w:rsidRPr="008A2F4A">
        <w:rPr>
          <w:rFonts w:ascii="Arial" w:hAnsi="Arial" w:cs="Arial"/>
          <w:bCs/>
          <w:sz w:val="20"/>
          <w:szCs w:val="20"/>
        </w:rPr>
        <w:t>В случае неправильной установки защитного кожуха, попадание осколков поврежденного шлифовального диска может стать причиной получения увечий и гибели оператора.</w:t>
      </w:r>
    </w:p>
    <w:p w:rsidR="008A2F4A" w:rsidRPr="008A2F4A" w:rsidRDefault="008A2F4A" w:rsidP="008A2F4A">
      <w:pPr>
        <w:ind w:leftChars="450" w:left="990" w:rightChars="370" w:right="814"/>
        <w:jc w:val="both"/>
        <w:rPr>
          <w:rFonts w:ascii="Arial" w:hAnsi="Arial" w:cs="Arial"/>
          <w:b/>
          <w:bCs/>
          <w:sz w:val="20"/>
          <w:szCs w:val="20"/>
        </w:rPr>
      </w:pPr>
      <w:r w:rsidRPr="008A2F4A">
        <w:rPr>
          <w:rFonts w:ascii="Arial" w:hAnsi="Arial" w:cs="Arial"/>
          <w:b/>
          <w:bCs/>
          <w:sz w:val="20"/>
          <w:szCs w:val="20"/>
        </w:rPr>
        <w:t>Для инструмента с ограждением диска со стопорным болтом.</w:t>
      </w:r>
    </w:p>
    <w:p w:rsidR="008A2F4A" w:rsidRPr="008A2F4A" w:rsidRDefault="008A2F4A" w:rsidP="008A2F4A">
      <w:pPr>
        <w:ind w:leftChars="450" w:left="990" w:rightChars="370" w:right="814"/>
        <w:jc w:val="both"/>
        <w:rPr>
          <w:rFonts w:ascii="Arial" w:hAnsi="Arial" w:cs="Arial"/>
          <w:bCs/>
          <w:sz w:val="20"/>
          <w:szCs w:val="20"/>
        </w:rPr>
      </w:pPr>
      <w:r w:rsidRPr="008A2F4A">
        <w:rPr>
          <w:rFonts w:ascii="Arial" w:hAnsi="Arial" w:cs="Arial"/>
          <w:bCs/>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8A2F4A" w:rsidRPr="008A2F4A" w:rsidRDefault="008A2F4A" w:rsidP="008A2F4A">
      <w:pPr>
        <w:numPr>
          <w:ilvl w:val="0"/>
          <w:numId w:val="15"/>
        </w:numPr>
        <w:ind w:rightChars="370" w:right="814"/>
        <w:jc w:val="both"/>
        <w:rPr>
          <w:rFonts w:ascii="Arial" w:hAnsi="Arial" w:cs="Arial"/>
          <w:bCs/>
          <w:sz w:val="20"/>
          <w:szCs w:val="20"/>
        </w:rPr>
      </w:pPr>
      <w:r w:rsidRPr="008A2F4A">
        <w:rPr>
          <w:noProof/>
          <w:lang w:bidi="ar-SA"/>
        </w:rPr>
        <w:lastRenderedPageBreak/>
        <w:drawing>
          <wp:anchor distT="0" distB="0" distL="114300" distR="114300" simplePos="0" relativeHeight="251998720" behindDoc="0" locked="0" layoutInCell="1" allowOverlap="1" wp14:anchorId="483C00D7" wp14:editId="40F908F4">
            <wp:simplePos x="0" y="0"/>
            <wp:positionH relativeFrom="column">
              <wp:posOffset>5626100</wp:posOffset>
            </wp:positionH>
            <wp:positionV relativeFrom="paragraph">
              <wp:posOffset>264160</wp:posOffset>
            </wp:positionV>
            <wp:extent cx="1256665" cy="856615"/>
            <wp:effectExtent l="0" t="0" r="0" b="0"/>
            <wp:wrapSquare wrapText="bothSides"/>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rcRect l="4797" t="60017" r="4797" b="1703"/>
                    <a:stretch>
                      <a:fillRect/>
                    </a:stretch>
                  </pic:blipFill>
                  <pic:spPr bwMode="auto">
                    <a:xfrm>
                      <a:off x="0" y="0"/>
                      <a:ext cx="1256665" cy="856615"/>
                    </a:xfrm>
                    <a:prstGeom prst="rect">
                      <a:avLst/>
                    </a:prstGeom>
                    <a:noFill/>
                  </pic:spPr>
                </pic:pic>
              </a:graphicData>
            </a:graphic>
          </wp:anchor>
        </w:drawing>
      </w:r>
      <w:r w:rsidRPr="008A2F4A">
        <w:rPr>
          <w:rFonts w:ascii="Arial" w:hAnsi="Arial" w:cs="Arial"/>
          <w:bCs/>
          <w:sz w:val="20"/>
          <w:szCs w:val="20"/>
        </w:rPr>
        <w:t>Установите кожух диска, чтобы выступ на его хомуте совместился с пазом на коробке подшипника.</w:t>
      </w:r>
    </w:p>
    <w:p w:rsidR="008A2F4A" w:rsidRPr="008A2F4A" w:rsidRDefault="008A2F4A" w:rsidP="008A2F4A">
      <w:pPr>
        <w:numPr>
          <w:ilvl w:val="0"/>
          <w:numId w:val="15"/>
        </w:numPr>
        <w:ind w:rightChars="370" w:right="814"/>
        <w:jc w:val="both"/>
        <w:rPr>
          <w:rFonts w:ascii="Arial" w:hAnsi="Arial" w:cs="Arial"/>
          <w:bCs/>
          <w:sz w:val="20"/>
          <w:szCs w:val="20"/>
        </w:rPr>
      </w:pPr>
      <w:r w:rsidRPr="008A2F4A">
        <w:rPr>
          <w:rFonts w:ascii="Arial" w:hAnsi="Arial" w:cs="Arial"/>
          <w:bCs/>
          <w:sz w:val="20"/>
          <w:szCs w:val="20"/>
        </w:rPr>
        <w:t xml:space="preserve">Затем установите кожух под таким углом, чтобы во время работы он защищал оператора. Надежно затяните винты. </w:t>
      </w:r>
    </w:p>
    <w:p w:rsidR="008A2F4A" w:rsidRPr="008A2F4A" w:rsidRDefault="008A2F4A" w:rsidP="008A2F4A">
      <w:pPr>
        <w:numPr>
          <w:ilvl w:val="0"/>
          <w:numId w:val="15"/>
        </w:numPr>
        <w:ind w:rightChars="370" w:right="814"/>
        <w:jc w:val="both"/>
        <w:rPr>
          <w:rFonts w:ascii="Arial" w:hAnsi="Arial" w:cs="Arial"/>
          <w:bCs/>
          <w:sz w:val="20"/>
          <w:szCs w:val="20"/>
        </w:rPr>
      </w:pPr>
      <w:r w:rsidRPr="008A2F4A">
        <w:rPr>
          <w:rFonts w:ascii="Arial" w:hAnsi="Arial" w:cs="Arial"/>
          <w:bCs/>
          <w:sz w:val="20"/>
          <w:szCs w:val="20"/>
        </w:rPr>
        <w:t>Для снятия кожуха диска выполните процедуру установки в обратном порядке.</w:t>
      </w:r>
    </w:p>
    <w:p w:rsidR="008A2F4A" w:rsidRPr="008A2F4A" w:rsidRDefault="008A2F4A" w:rsidP="008A2F4A">
      <w:pPr>
        <w:ind w:leftChars="451" w:left="992" w:rightChars="370" w:right="814"/>
        <w:jc w:val="both"/>
        <w:rPr>
          <w:rFonts w:ascii="Arial" w:hAnsi="Arial" w:cs="Arial"/>
          <w:sz w:val="20"/>
          <w:szCs w:val="20"/>
        </w:rPr>
      </w:pPr>
      <w:r w:rsidRPr="008A2F4A">
        <w:rPr>
          <w:rFonts w:ascii="Arial" w:hAnsi="Arial" w:cs="Arial"/>
          <w:sz w:val="20"/>
          <w:szCs w:val="20"/>
        </w:rPr>
        <w:t>1.Ограждение диска. 2.Винт. 3.Узел подшипника.</w:t>
      </w:r>
    </w:p>
    <w:p w:rsidR="008A2F4A" w:rsidRPr="008A2F4A" w:rsidRDefault="008A2F4A" w:rsidP="008A2F4A">
      <w:pPr>
        <w:ind w:leftChars="451" w:left="992" w:rightChars="370" w:right="814"/>
        <w:jc w:val="both"/>
        <w:rPr>
          <w:rFonts w:ascii="Arial" w:hAnsi="Arial" w:cs="Arial"/>
          <w:b/>
          <w:sz w:val="20"/>
          <w:szCs w:val="20"/>
        </w:rPr>
      </w:pPr>
      <w:r w:rsidRPr="008A2F4A">
        <w:rPr>
          <w:rFonts w:ascii="Arial" w:hAnsi="Arial" w:cs="Arial"/>
          <w:b/>
          <w:sz w:val="20"/>
          <w:szCs w:val="20"/>
        </w:rPr>
        <w:t>Для инструмента с ограждением диска с зажимным рычагом.</w:t>
      </w:r>
    </w:p>
    <w:p w:rsidR="008A2F4A" w:rsidRPr="008A2F4A" w:rsidRDefault="008A2F4A" w:rsidP="008A2F4A">
      <w:pPr>
        <w:ind w:leftChars="451" w:left="992" w:rightChars="370" w:right="814"/>
        <w:jc w:val="both"/>
        <w:rPr>
          <w:rFonts w:ascii="Arial" w:hAnsi="Arial" w:cs="Arial"/>
          <w:sz w:val="20"/>
          <w:szCs w:val="20"/>
        </w:rPr>
      </w:pPr>
      <w:r w:rsidRPr="008A2F4A">
        <w:rPr>
          <w:rFonts w:ascii="Arial" w:hAnsi="Arial" w:cs="Arial"/>
          <w:sz w:val="20"/>
          <w:szCs w:val="20"/>
        </w:rPr>
        <w:t xml:space="preserve">  Ослабьте винт, и затем рычаг на ограждении диска. Установите защитный кожух так, чтобы выступ на его хомуте совместился с пазом на коробке подшипника. Затем поверните ограждение диска по кругу и установите его в положение, показанное на рисунке. Затяните рычаг для фиксации ограждения диска. Если рычаг слишком тугой или слишком слабый для затягивания ограждения диска, ослабьте или затяните винт для регулировки затяжки хомута ограждения диска. </w:t>
      </w:r>
    </w:p>
    <w:p w:rsidR="008A2F4A" w:rsidRPr="008A2F4A" w:rsidRDefault="008A2F4A" w:rsidP="008A2F4A">
      <w:pPr>
        <w:ind w:leftChars="451" w:left="992" w:rightChars="370" w:right="814"/>
        <w:jc w:val="both"/>
        <w:rPr>
          <w:rFonts w:ascii="Arial" w:hAnsi="Arial" w:cs="Arial"/>
          <w:sz w:val="20"/>
          <w:szCs w:val="20"/>
        </w:rPr>
      </w:pPr>
      <w:r w:rsidRPr="008A2F4A">
        <w:rPr>
          <w:rFonts w:ascii="Arial" w:hAnsi="Arial" w:cs="Arial"/>
          <w:sz w:val="20"/>
          <w:szCs w:val="20"/>
        </w:rPr>
        <w:t xml:space="preserve">Для снятия кожуха диска выполните процедуру установки в обратном порядке. </w:t>
      </w:r>
    </w:p>
    <w:p w:rsidR="008A2F4A" w:rsidRPr="008A2F4A" w:rsidRDefault="008A2F4A" w:rsidP="008A2F4A">
      <w:pPr>
        <w:ind w:leftChars="451" w:left="992" w:rightChars="370" w:right="814"/>
        <w:jc w:val="both"/>
        <w:rPr>
          <w:rFonts w:ascii="Arial" w:hAnsi="Arial" w:cs="Arial"/>
          <w:b/>
          <w:bCs/>
          <w:sz w:val="20"/>
          <w:szCs w:val="20"/>
        </w:rPr>
      </w:pPr>
      <w:r w:rsidRPr="008A2F4A">
        <w:rPr>
          <w:rFonts w:ascii="Arial" w:hAnsi="Arial" w:cs="Arial"/>
          <w:b/>
          <w:bCs/>
          <w:sz w:val="20"/>
          <w:szCs w:val="20"/>
        </w:rPr>
        <w:t>Установка и замена шлифовальных и отрезных дисков.</w:t>
      </w:r>
    </w:p>
    <w:p w:rsidR="008A2F4A" w:rsidRPr="008A2F4A" w:rsidRDefault="008A2F4A" w:rsidP="008A2F4A">
      <w:pPr>
        <w:ind w:leftChars="451" w:left="992" w:rightChars="370" w:right="814"/>
        <w:jc w:val="both"/>
        <w:rPr>
          <w:rFonts w:ascii="Arial" w:hAnsi="Arial" w:cs="Arial"/>
          <w:bCs/>
          <w:sz w:val="20"/>
          <w:szCs w:val="20"/>
        </w:rPr>
      </w:pPr>
      <w:r w:rsidRPr="008A2F4A">
        <w:rPr>
          <w:rFonts w:ascii="Arial" w:hAnsi="Arial" w:cs="Arial"/>
          <w:b/>
          <w:bCs/>
          <w:sz w:val="20"/>
          <w:szCs w:val="20"/>
        </w:rPr>
        <w:t>ВНИМАНИЕ!</w:t>
      </w:r>
      <w:r w:rsidRPr="008A2F4A">
        <w:rPr>
          <w:rFonts w:ascii="Arial" w:hAnsi="Arial" w:cs="Arial"/>
          <w:bCs/>
          <w:sz w:val="20"/>
          <w:szCs w:val="20"/>
        </w:rPr>
        <w:t xml:space="preserve"> Устанавливайте только подходящие шлифовальные и отрезные диски. Устанавливайте только армированные шлифовальные круги.</w:t>
      </w:r>
    </w:p>
    <w:p w:rsidR="008A2F4A" w:rsidRPr="008A2F4A" w:rsidRDefault="008A2F4A" w:rsidP="008A2F4A">
      <w:pPr>
        <w:ind w:leftChars="451" w:left="992" w:rightChars="370" w:right="814"/>
        <w:jc w:val="both"/>
        <w:rPr>
          <w:rFonts w:ascii="Arial" w:hAnsi="Arial" w:cs="Arial"/>
          <w:bCs/>
          <w:sz w:val="20"/>
          <w:szCs w:val="20"/>
        </w:rPr>
      </w:pPr>
      <w:r w:rsidRPr="008A2F4A">
        <w:rPr>
          <w:rFonts w:ascii="Arial" w:hAnsi="Arial" w:cs="Arial"/>
          <w:noProof/>
          <w:color w:val="000000"/>
          <w:sz w:val="20"/>
          <w:szCs w:val="20"/>
          <w:lang w:bidi="ar-SA"/>
        </w:rPr>
        <w:drawing>
          <wp:anchor distT="0" distB="0" distL="114300" distR="114300" simplePos="0" relativeHeight="251997696" behindDoc="0" locked="0" layoutInCell="1" allowOverlap="1" wp14:anchorId="2CD9521B" wp14:editId="282FAB01">
            <wp:simplePos x="0" y="0"/>
            <wp:positionH relativeFrom="column">
              <wp:posOffset>5715000</wp:posOffset>
            </wp:positionH>
            <wp:positionV relativeFrom="paragraph">
              <wp:posOffset>3810</wp:posOffset>
            </wp:positionV>
            <wp:extent cx="1460500" cy="1555115"/>
            <wp:effectExtent l="0" t="0" r="0" b="0"/>
            <wp:wrapSquare wrapText="bothSides"/>
            <wp:docPr id="4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rcRect l="2409" t="5281" r="5222" b="2997"/>
                    <a:stretch>
                      <a:fillRect/>
                    </a:stretch>
                  </pic:blipFill>
                  <pic:spPr bwMode="auto">
                    <a:xfrm>
                      <a:off x="0" y="0"/>
                      <a:ext cx="1460500" cy="1555115"/>
                    </a:xfrm>
                    <a:prstGeom prst="rect">
                      <a:avLst/>
                    </a:prstGeom>
                    <a:noFill/>
                  </pic:spPr>
                </pic:pic>
              </a:graphicData>
            </a:graphic>
          </wp:anchor>
        </w:drawing>
      </w:r>
      <w:r w:rsidRPr="008A2F4A">
        <w:rPr>
          <w:rFonts w:ascii="Arial" w:hAnsi="Arial" w:cs="Arial"/>
          <w:bCs/>
          <w:sz w:val="20"/>
          <w:szCs w:val="20"/>
        </w:rPr>
        <w:t>Шлифовальный или отрезной круг не должен касаться защитного кожуха.</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t>Нажмите на кнопку блокировки шпинделя и поверните шпиндель так, чтобы он попал в специальное отверстие. В процессе обязательно удерживайте кнопку блокировки шпинделя нажатой.</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t>При помощи специального ключа (11) снимите внешний фланец (12) со шпинделя.</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t>Установите шлифовальный или отрезной диск (7) на внутренний фланец (5).</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t>Установите внешний фланец (12) на шлифовальный или отрезной диск (7)</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t>Затяните внешний фланец при помощи специального ключа (11)</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t>Отпустите кнопку блокировки шпинделя.</w:t>
      </w:r>
    </w:p>
    <w:p w:rsidR="008A2F4A" w:rsidRPr="008A2F4A" w:rsidRDefault="008A2F4A" w:rsidP="008A2F4A">
      <w:pPr>
        <w:widowControl/>
        <w:numPr>
          <w:ilvl w:val="1"/>
          <w:numId w:val="14"/>
        </w:numPr>
        <w:autoSpaceDE/>
        <w:autoSpaceDN/>
        <w:ind w:rightChars="370" w:right="814"/>
        <w:jc w:val="both"/>
        <w:rPr>
          <w:rFonts w:ascii="Arial" w:hAnsi="Arial" w:cs="Arial"/>
          <w:color w:val="000000"/>
          <w:sz w:val="20"/>
          <w:szCs w:val="20"/>
        </w:rPr>
      </w:pPr>
      <w:r w:rsidRPr="008A2F4A">
        <w:rPr>
          <w:rFonts w:ascii="Arial" w:hAnsi="Arial" w:cs="Arial"/>
          <w:color w:val="000000"/>
          <w:sz w:val="20"/>
          <w:szCs w:val="20"/>
        </w:rPr>
        <w:lastRenderedPageBreak/>
        <w:t>Слегка поверните шпиндель (5), пока он не выйдет из специального паза! В противном случае, при включении Вы можете повредить редуктор!</w:t>
      </w:r>
    </w:p>
    <w:p w:rsidR="008A2F4A" w:rsidRPr="008A2F4A" w:rsidRDefault="008A2F4A" w:rsidP="008A2F4A">
      <w:pPr>
        <w:tabs>
          <w:tab w:val="left" w:pos="10585"/>
        </w:tabs>
        <w:ind w:left="720" w:right="686"/>
        <w:jc w:val="both"/>
        <w:rPr>
          <w:rFonts w:ascii="Arial" w:eastAsia="Arial Narrow" w:hAnsi="Arial" w:cs="Arial"/>
          <w:b/>
          <w:color w:val="808080" w:themeColor="background1" w:themeShade="80"/>
          <w:sz w:val="24"/>
          <w:szCs w:val="24"/>
        </w:rPr>
      </w:pPr>
    </w:p>
    <w:p w:rsidR="008A2F4A" w:rsidRPr="008A2F4A" w:rsidRDefault="008A2F4A" w:rsidP="008A2F4A">
      <w:pPr>
        <w:ind w:leftChars="515" w:left="1133"/>
        <w:rPr>
          <w:rFonts w:ascii="Arial" w:hAnsi="Arial" w:cs="Arial"/>
          <w:b/>
          <w:lang w:eastAsia="zh-CN"/>
        </w:rPr>
      </w:pPr>
      <w:r w:rsidRPr="008A2F4A">
        <w:rPr>
          <w:rFonts w:ascii="Arial" w:hAnsi="Arial" w:cs="Arial"/>
          <w:b/>
          <w:lang w:eastAsia="zh-CN"/>
        </w:rPr>
        <w:t>Возможные неисправности и действия по их устранению.</w:t>
      </w:r>
    </w:p>
    <w:tbl>
      <w:tblPr>
        <w:tblW w:w="9177" w:type="dxa"/>
        <w:jc w:val="center"/>
        <w:tblLook w:val="04A0" w:firstRow="1" w:lastRow="0" w:firstColumn="1" w:lastColumn="0" w:noHBand="0" w:noVBand="1"/>
      </w:tblPr>
      <w:tblGrid>
        <w:gridCol w:w="2024"/>
        <w:gridCol w:w="3041"/>
        <w:gridCol w:w="4112"/>
      </w:tblGrid>
      <w:tr w:rsidR="008A2F4A" w:rsidRPr="008A2F4A" w:rsidTr="00884EEE">
        <w:trPr>
          <w:trHeight w:val="306"/>
          <w:jc w:val="center"/>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НЕИСПРАВНОСТЬ</w:t>
            </w:r>
          </w:p>
        </w:tc>
        <w:tc>
          <w:tcPr>
            <w:tcW w:w="3041" w:type="dxa"/>
            <w:tcBorders>
              <w:top w:val="single" w:sz="4" w:space="0" w:color="auto"/>
              <w:left w:val="nil"/>
              <w:bottom w:val="single" w:sz="4" w:space="0" w:color="auto"/>
              <w:right w:val="single" w:sz="4" w:space="0" w:color="auto"/>
            </w:tcBorders>
            <w:shd w:val="clear" w:color="auto" w:fill="FBE4D5"/>
            <w:vAlign w:val="bottom"/>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 xml:space="preserve"> ПРИЧИНА</w:t>
            </w:r>
          </w:p>
        </w:tc>
        <w:tc>
          <w:tcPr>
            <w:tcW w:w="4112" w:type="dxa"/>
            <w:tcBorders>
              <w:top w:val="single" w:sz="4" w:space="0" w:color="auto"/>
              <w:left w:val="nil"/>
              <w:bottom w:val="single" w:sz="4" w:space="0" w:color="auto"/>
              <w:right w:val="single" w:sz="4" w:space="0" w:color="auto"/>
            </w:tcBorders>
            <w:shd w:val="clear" w:color="auto" w:fill="FBE4D5"/>
            <w:vAlign w:val="bottom"/>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ДЕЙСТВИЯ ПО УСТРАНЕНИЮ</w:t>
            </w:r>
          </w:p>
        </w:tc>
      </w:tr>
      <w:tr w:rsidR="008A2F4A" w:rsidRPr="008A2F4A" w:rsidTr="00884EEE">
        <w:trPr>
          <w:trHeight w:val="264"/>
          <w:jc w:val="center"/>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 xml:space="preserve"> Двигатель не включается</w:t>
            </w: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Нет напряжения в сети питания.</w:t>
            </w:r>
          </w:p>
        </w:tc>
        <w:tc>
          <w:tcPr>
            <w:tcW w:w="4112"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Проверить наличие напряжения в сети питания.</w:t>
            </w:r>
          </w:p>
        </w:tc>
      </w:tr>
      <w:tr w:rsidR="008A2F4A" w:rsidRPr="008A2F4A" w:rsidTr="00884EEE">
        <w:trPr>
          <w:trHeight w:val="264"/>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Неисправен выключатель.</w:t>
            </w:r>
          </w:p>
        </w:tc>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Обратиться в специализированный Сервисный центр для ремонта.</w:t>
            </w:r>
          </w:p>
        </w:tc>
      </w:tr>
      <w:tr w:rsidR="008A2F4A" w:rsidRPr="008A2F4A" w:rsidTr="00884EEE">
        <w:trPr>
          <w:trHeight w:val="264"/>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Неисправен шнур питания.</w:t>
            </w:r>
          </w:p>
        </w:tc>
        <w:tc>
          <w:tcPr>
            <w:tcW w:w="4112"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r>
      <w:tr w:rsidR="008A2F4A" w:rsidRPr="008A2F4A" w:rsidTr="00884EEE">
        <w:trPr>
          <w:trHeight w:val="264"/>
          <w:jc w:val="center"/>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 xml:space="preserve"> Повышенное искрение щеток на коллекторе</w:t>
            </w: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Изношены щетки.</w:t>
            </w:r>
          </w:p>
        </w:tc>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Обратиться в специализированный Сервисный центр для ремонта.</w:t>
            </w:r>
          </w:p>
        </w:tc>
      </w:tr>
      <w:tr w:rsidR="008A2F4A" w:rsidRPr="008A2F4A" w:rsidTr="00884EEE">
        <w:trPr>
          <w:trHeight w:val="264"/>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Загрязнен коллектор</w:t>
            </w:r>
          </w:p>
        </w:tc>
        <w:tc>
          <w:tcPr>
            <w:tcW w:w="4112"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r>
      <w:tr w:rsidR="008A2F4A" w:rsidRPr="008A2F4A" w:rsidTr="00884EEE">
        <w:trPr>
          <w:trHeight w:val="264"/>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Неисправны обмотки якоря.</w:t>
            </w:r>
          </w:p>
        </w:tc>
        <w:tc>
          <w:tcPr>
            <w:tcW w:w="4112"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r>
      <w:tr w:rsidR="008A2F4A" w:rsidRPr="008A2F4A" w:rsidTr="00884EEE">
        <w:trPr>
          <w:trHeight w:val="264"/>
          <w:jc w:val="center"/>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Повышенная вибрация, шум.</w:t>
            </w: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Рабочий инструмент плохо закреплен.</w:t>
            </w:r>
          </w:p>
        </w:tc>
        <w:tc>
          <w:tcPr>
            <w:tcW w:w="4112"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Закрепить правильно рабочий инструмент.</w:t>
            </w:r>
          </w:p>
        </w:tc>
      </w:tr>
      <w:tr w:rsidR="008A2F4A" w:rsidRPr="008A2F4A" w:rsidTr="00884EEE">
        <w:trPr>
          <w:trHeight w:val="264"/>
          <w:jc w:val="center"/>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 xml:space="preserve"> Появление дыма и запаха горелой изоляции.</w:t>
            </w: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Неисправны подшипники</w:t>
            </w:r>
          </w:p>
        </w:tc>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Обратиться в специализированный Сервисный центр для ремонта.</w:t>
            </w:r>
          </w:p>
        </w:tc>
      </w:tr>
      <w:tr w:rsidR="008A2F4A" w:rsidRPr="008A2F4A" w:rsidTr="00884EEE">
        <w:trPr>
          <w:trHeight w:val="264"/>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Износ зубьев якоря или шестерни</w:t>
            </w:r>
          </w:p>
        </w:tc>
        <w:tc>
          <w:tcPr>
            <w:tcW w:w="4112"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r>
      <w:tr w:rsidR="008A2F4A" w:rsidRPr="008A2F4A" w:rsidTr="00884EEE">
        <w:trPr>
          <w:trHeight w:val="397"/>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Неисправность обмоток якоря или статора.</w:t>
            </w:r>
          </w:p>
        </w:tc>
        <w:tc>
          <w:tcPr>
            <w:tcW w:w="4112"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r>
      <w:tr w:rsidR="008A2F4A" w:rsidRPr="008A2F4A" w:rsidTr="00884EEE">
        <w:trPr>
          <w:trHeight w:val="397"/>
          <w:jc w:val="center"/>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Двигатель перегревается.</w:t>
            </w: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Загрязнены окна охлаждения электродвигателя.</w:t>
            </w:r>
          </w:p>
        </w:tc>
        <w:tc>
          <w:tcPr>
            <w:tcW w:w="4112"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Прочистить окна охлаждения электродвигателя</w:t>
            </w:r>
          </w:p>
        </w:tc>
      </w:tr>
      <w:tr w:rsidR="008A2F4A" w:rsidRPr="008A2F4A" w:rsidTr="00884EEE">
        <w:trPr>
          <w:trHeight w:val="264"/>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Электродвигатель перегружен.</w:t>
            </w:r>
          </w:p>
        </w:tc>
        <w:tc>
          <w:tcPr>
            <w:tcW w:w="4112"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 xml:space="preserve">Снять нагрузку </w:t>
            </w:r>
          </w:p>
        </w:tc>
      </w:tr>
      <w:tr w:rsidR="008A2F4A" w:rsidRPr="008A2F4A" w:rsidTr="00884EEE">
        <w:trPr>
          <w:trHeight w:val="397"/>
          <w:jc w:val="center"/>
        </w:trPr>
        <w:tc>
          <w:tcPr>
            <w:tcW w:w="2024" w:type="dxa"/>
            <w:vMerge/>
            <w:tcBorders>
              <w:top w:val="nil"/>
              <w:left w:val="single" w:sz="4" w:space="0" w:color="auto"/>
              <w:bottom w:val="single" w:sz="4" w:space="0" w:color="auto"/>
              <w:right w:val="single" w:sz="4" w:space="0" w:color="auto"/>
            </w:tcBorders>
            <w:vAlign w:val="center"/>
            <w:hideMark/>
          </w:tcPr>
          <w:p w:rsidR="008A2F4A" w:rsidRPr="008A2F4A" w:rsidRDefault="008A2F4A" w:rsidP="008A2F4A">
            <w:pPr>
              <w:rPr>
                <w:rFonts w:ascii="Arial" w:eastAsia="Times New Roman" w:hAnsi="Arial" w:cs="Arial"/>
                <w:color w:val="000000"/>
                <w:sz w:val="20"/>
                <w:szCs w:val="20"/>
              </w:rPr>
            </w:pPr>
          </w:p>
        </w:tc>
        <w:tc>
          <w:tcPr>
            <w:tcW w:w="3041"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Неисправен якорь.</w:t>
            </w:r>
          </w:p>
        </w:tc>
        <w:tc>
          <w:tcPr>
            <w:tcW w:w="4112" w:type="dxa"/>
            <w:tcBorders>
              <w:top w:val="nil"/>
              <w:left w:val="nil"/>
              <w:bottom w:val="single" w:sz="4" w:space="0" w:color="auto"/>
              <w:right w:val="single" w:sz="4" w:space="0" w:color="auto"/>
            </w:tcBorders>
            <w:shd w:val="clear" w:color="auto" w:fill="auto"/>
            <w:vAlign w:val="center"/>
            <w:hideMark/>
          </w:tcPr>
          <w:p w:rsidR="008A2F4A" w:rsidRPr="008A2F4A" w:rsidRDefault="008A2F4A" w:rsidP="008A2F4A">
            <w:pPr>
              <w:rPr>
                <w:rFonts w:ascii="Arial" w:eastAsia="Times New Roman" w:hAnsi="Arial" w:cs="Arial"/>
                <w:color w:val="000000"/>
                <w:sz w:val="20"/>
                <w:szCs w:val="20"/>
              </w:rPr>
            </w:pPr>
            <w:r w:rsidRPr="008A2F4A">
              <w:rPr>
                <w:rFonts w:ascii="Arial" w:eastAsia="Times New Roman" w:hAnsi="Arial" w:cs="Arial"/>
                <w:color w:val="000000"/>
                <w:sz w:val="20"/>
                <w:szCs w:val="20"/>
              </w:rPr>
              <w:t>Обратиться в специализированный Сервисный центр для ремонта.</w:t>
            </w:r>
          </w:p>
        </w:tc>
      </w:tr>
    </w:tbl>
    <w:p w:rsidR="008A2F4A" w:rsidRPr="008A2F4A" w:rsidRDefault="008A2F4A" w:rsidP="008A2F4A">
      <w:pPr>
        <w:tabs>
          <w:tab w:val="left" w:pos="10585"/>
        </w:tabs>
        <w:ind w:left="720" w:right="686"/>
        <w:jc w:val="both"/>
        <w:rPr>
          <w:rFonts w:ascii="Arial" w:eastAsia="Arial Narrow" w:hAnsi="Arial" w:cs="Arial"/>
          <w:b/>
          <w:color w:val="808080" w:themeColor="background1" w:themeShade="80"/>
          <w:sz w:val="24"/>
          <w:szCs w:val="24"/>
        </w:rPr>
      </w:pPr>
      <w:r w:rsidRPr="008A2F4A">
        <w:rPr>
          <w:rFonts w:ascii="Arial" w:hAnsi="Arial" w:cs="Arial"/>
          <w:b/>
          <w:noProof/>
          <w:sz w:val="24"/>
          <w:szCs w:val="24"/>
          <w:lang w:bidi="ar-SA"/>
        </w:rPr>
        <w:lastRenderedPageBreak/>
        <mc:AlternateContent>
          <mc:Choice Requires="wps">
            <w:drawing>
              <wp:anchor distT="0" distB="0" distL="114300" distR="114300" simplePos="0" relativeHeight="252005888"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26443" id="Прямая соединительная линия 123"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ТЕХНИЧЕСКОЕ ОБСЛУЖИВАНИЕ ОБОРУДОВАНИЯ.</w:t>
      </w:r>
      <w:r w:rsidRPr="008A2F4A">
        <w:rPr>
          <w:rFonts w:ascii="Arial" w:hAnsi="Arial" w:cs="Arial"/>
          <w:b/>
          <w:noProof/>
          <w:sz w:val="24"/>
          <w:szCs w:val="24"/>
          <w:lang w:bidi="ar-SA"/>
        </w:rPr>
        <w:t xml:space="preserve"> </w:t>
      </w:r>
    </w:p>
    <w:p w:rsidR="008A2F4A" w:rsidRPr="008A2F4A" w:rsidRDefault="008A2F4A" w:rsidP="008A2F4A">
      <w:pPr>
        <w:shd w:val="clear" w:color="auto" w:fill="FFFFFF"/>
        <w:ind w:leftChars="515" w:left="1135" w:right="815" w:hanging="2"/>
        <w:jc w:val="both"/>
        <w:rPr>
          <w:rFonts w:ascii="Arial" w:hAnsi="Arial" w:cs="Arial"/>
          <w:sz w:val="20"/>
          <w:szCs w:val="20"/>
        </w:rPr>
      </w:pPr>
      <w:r w:rsidRPr="008A2F4A">
        <w:rPr>
          <w:rFonts w:ascii="Arial" w:hAnsi="Arial" w:cs="Arial"/>
          <w:b/>
          <w:sz w:val="20"/>
          <w:szCs w:val="20"/>
        </w:rPr>
        <w:t>ВНИМАНИЕ!</w:t>
      </w:r>
      <w:r w:rsidRPr="008A2F4A">
        <w:rPr>
          <w:rFonts w:ascii="Arial" w:hAnsi="Arial" w:cs="Arial"/>
          <w:sz w:val="20"/>
          <w:szCs w:val="20"/>
        </w:rPr>
        <w:t xml:space="preserve"> Перед началом любых работ по обслуживанию инструмента вытащить вилку из розетки.</w:t>
      </w:r>
    </w:p>
    <w:p w:rsidR="008A2F4A" w:rsidRPr="008A2F4A" w:rsidRDefault="008A2F4A" w:rsidP="008A2F4A">
      <w:pPr>
        <w:shd w:val="clear" w:color="auto" w:fill="FFFFFF"/>
        <w:ind w:leftChars="515" w:left="1135" w:right="815" w:hanging="2"/>
        <w:jc w:val="both"/>
        <w:rPr>
          <w:rFonts w:ascii="Arial" w:hAnsi="Arial" w:cs="Arial"/>
          <w:sz w:val="20"/>
          <w:szCs w:val="20"/>
          <w:lang w:eastAsia="zh-CN"/>
        </w:rPr>
      </w:pPr>
      <w:r w:rsidRPr="008A2F4A">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8A2F4A" w:rsidRPr="008A2F4A" w:rsidRDefault="008A2F4A" w:rsidP="008A2F4A">
      <w:pPr>
        <w:shd w:val="clear" w:color="auto" w:fill="FFFFFF"/>
        <w:ind w:leftChars="515" w:left="1135" w:right="815" w:hanging="2"/>
        <w:jc w:val="both"/>
        <w:rPr>
          <w:rFonts w:ascii="Arial" w:hAnsi="Arial" w:cs="Arial"/>
          <w:sz w:val="20"/>
          <w:szCs w:val="20"/>
          <w:lang w:eastAsia="zh-CN"/>
        </w:rPr>
      </w:pPr>
      <w:r w:rsidRPr="008A2F4A">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8A2F4A" w:rsidRPr="008A2F4A" w:rsidRDefault="008A2F4A" w:rsidP="008A2F4A">
      <w:pPr>
        <w:shd w:val="clear" w:color="auto" w:fill="FFFFFF"/>
        <w:ind w:leftChars="515" w:left="1135" w:right="815" w:hanging="2"/>
        <w:jc w:val="both"/>
        <w:rPr>
          <w:rFonts w:ascii="Arial" w:hAnsi="Arial" w:cs="Arial"/>
          <w:sz w:val="20"/>
          <w:szCs w:val="20"/>
          <w:lang w:eastAsia="zh-CN"/>
        </w:rPr>
      </w:pPr>
      <w:r w:rsidRPr="008A2F4A">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8A2F4A" w:rsidRPr="008A2F4A" w:rsidRDefault="008A2F4A" w:rsidP="008A2F4A">
      <w:pPr>
        <w:shd w:val="clear" w:color="auto" w:fill="FFFFFF"/>
        <w:adjustRightInd w:val="0"/>
        <w:spacing w:before="7"/>
        <w:ind w:leftChars="515" w:left="1135" w:right="815" w:hanging="2"/>
        <w:jc w:val="both"/>
        <w:rPr>
          <w:rFonts w:ascii="Arial" w:hAnsi="Arial" w:cs="Arial"/>
          <w:color w:val="000000"/>
          <w:sz w:val="20"/>
          <w:szCs w:val="20"/>
        </w:rPr>
      </w:pPr>
      <w:r w:rsidRPr="008A2F4A">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8A2F4A">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p>
    <w:p w:rsidR="008A2F4A" w:rsidRPr="008A2F4A" w:rsidRDefault="008A2F4A" w:rsidP="008A2F4A">
      <w:pPr>
        <w:shd w:val="clear" w:color="auto" w:fill="FFFFFF"/>
        <w:adjustRightInd w:val="0"/>
        <w:spacing w:before="14"/>
        <w:ind w:leftChars="515" w:left="1135" w:right="815" w:hanging="2"/>
        <w:jc w:val="both"/>
        <w:rPr>
          <w:rFonts w:ascii="Arial" w:hAnsi="Arial" w:cs="Arial"/>
          <w:color w:val="000000"/>
          <w:sz w:val="20"/>
          <w:szCs w:val="20"/>
        </w:rPr>
      </w:pPr>
      <w:r w:rsidRPr="008A2F4A">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8A2F4A" w:rsidRPr="008A2F4A" w:rsidRDefault="008A2F4A" w:rsidP="008A2F4A">
      <w:pPr>
        <w:shd w:val="clear" w:color="auto" w:fill="FFFFFF"/>
        <w:adjustRightInd w:val="0"/>
        <w:spacing w:before="14"/>
        <w:ind w:leftChars="515" w:left="1135" w:right="815" w:hanging="2"/>
        <w:jc w:val="both"/>
        <w:rPr>
          <w:rFonts w:ascii="Arial" w:hAnsi="Arial" w:cs="Arial"/>
          <w:color w:val="000000"/>
          <w:sz w:val="20"/>
          <w:szCs w:val="20"/>
        </w:rPr>
      </w:pPr>
      <w:r w:rsidRPr="008A2F4A">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8A2F4A" w:rsidRPr="008A2F4A" w:rsidRDefault="008A2F4A" w:rsidP="008A2F4A">
      <w:pPr>
        <w:tabs>
          <w:tab w:val="left" w:pos="10585"/>
        </w:tabs>
        <w:ind w:right="686" w:firstLineChars="300" w:firstLine="723"/>
        <w:jc w:val="both"/>
        <w:rPr>
          <w:rFonts w:ascii="Arial" w:eastAsia="Arial Narrow" w:hAnsi="Arial" w:cs="Arial"/>
          <w:b/>
          <w:color w:val="808080" w:themeColor="background1" w:themeShade="80"/>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06912"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0A9982" id="Прямая соединительная линия 124" o:spid="_x0000_s1026" style="position:absolute;z-index:25200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ГАРАНТИЙНОЕ ОБЯЗАТЕЛЬСТВО.</w:t>
      </w:r>
      <w:r w:rsidRPr="008A2F4A">
        <w:rPr>
          <w:rFonts w:ascii="Arial" w:hAnsi="Arial" w:cs="Arial"/>
          <w:b/>
          <w:noProof/>
          <w:sz w:val="24"/>
          <w:szCs w:val="24"/>
          <w:lang w:bidi="ar-SA"/>
        </w:rPr>
        <w:t xml:space="preserve"> </w:t>
      </w:r>
    </w:p>
    <w:p w:rsidR="008A2F4A" w:rsidRPr="008A2F4A" w:rsidRDefault="008A2F4A" w:rsidP="008A2F4A">
      <w:pPr>
        <w:ind w:leftChars="515" w:left="1133" w:rightChars="305" w:right="671"/>
        <w:jc w:val="both"/>
        <w:rPr>
          <w:rFonts w:ascii="Arial" w:hAnsi="Arial" w:cs="Arial"/>
          <w:sz w:val="20"/>
          <w:szCs w:val="20"/>
        </w:rPr>
      </w:pPr>
      <w:r w:rsidRPr="008A2F4A">
        <w:rPr>
          <w:rFonts w:ascii="Arial" w:hAnsi="Arial" w:cs="Arial"/>
          <w:sz w:val="20"/>
          <w:szCs w:val="20"/>
        </w:rPr>
        <w:t>На электроинструмент распространяется гарантия, согласно сроку, указанному в гарантийном талоне.</w:t>
      </w:r>
    </w:p>
    <w:p w:rsidR="008A2F4A" w:rsidRPr="008A2F4A" w:rsidRDefault="008A2F4A" w:rsidP="008A2F4A">
      <w:pPr>
        <w:ind w:leftChars="515" w:left="1133" w:rightChars="305" w:right="671"/>
        <w:jc w:val="both"/>
        <w:rPr>
          <w:rFonts w:ascii="Arial" w:hAnsi="Arial" w:cs="Arial"/>
          <w:sz w:val="20"/>
          <w:szCs w:val="20"/>
          <w:lang w:eastAsia="zh-CN"/>
        </w:rPr>
      </w:pPr>
      <w:r w:rsidRPr="008A2F4A">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r w:rsidRPr="008A2F4A">
        <w:rPr>
          <w:rFonts w:ascii="Arial" w:hAnsi="Arial" w:cs="Arial" w:hint="eastAsia"/>
          <w:sz w:val="20"/>
          <w:szCs w:val="20"/>
          <w:lang w:eastAsia="zh-CN"/>
        </w:rPr>
        <w:t>.</w:t>
      </w:r>
    </w:p>
    <w:p w:rsidR="008A2F4A" w:rsidRPr="008A2F4A" w:rsidRDefault="008A2F4A" w:rsidP="008A2F4A">
      <w:pPr>
        <w:tabs>
          <w:tab w:val="left" w:pos="10585"/>
        </w:tabs>
        <w:ind w:left="720" w:right="686"/>
        <w:jc w:val="both"/>
        <w:rPr>
          <w:rFonts w:ascii="Arial" w:eastAsia="Arial Narrow" w:hAnsi="Arial" w:cs="Arial"/>
          <w:b/>
          <w:color w:val="808080" w:themeColor="background1" w:themeShade="80"/>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07936"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796805" id="Прямая соединительная линия 125" o:spid="_x0000_s1026" style="position:absolute;z-index:25200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MfKqX0rAgAAcwQAAA4AAAAAAAAAAAAAAAAALgIAAGRy&#10;cy9lMm9Eb2MueG1sUEsBAi0AFAAGAAgAAAAhAHbgErXgAAAACgEAAA8AAAAAAAAAAAAAAAAAhQQA&#10;AGRycy9kb3ducmV2LnhtbFBLBQYAAAAABAAEAPMAAACSBQ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 xml:space="preserve">СРОК СЛУЖБЫ. </w:t>
      </w:r>
    </w:p>
    <w:p w:rsidR="008A2F4A" w:rsidRPr="008A2F4A" w:rsidRDefault="008A2F4A" w:rsidP="008A2F4A">
      <w:pPr>
        <w:ind w:leftChars="515" w:left="1133" w:rightChars="305" w:right="671"/>
        <w:jc w:val="both"/>
        <w:rPr>
          <w:rFonts w:ascii="Arial" w:hAnsi="Arial" w:cs="Arial"/>
          <w:sz w:val="20"/>
          <w:szCs w:val="20"/>
          <w:lang w:eastAsia="zh-CN"/>
        </w:rPr>
      </w:pPr>
      <w:r w:rsidRPr="008A2F4A">
        <w:rPr>
          <w:rFonts w:ascii="Arial" w:hAnsi="Arial" w:cs="Arial"/>
          <w:sz w:val="20"/>
          <w:szCs w:val="20"/>
          <w:lang w:eastAsia="zh-CN"/>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8A2F4A" w:rsidRPr="008A2F4A" w:rsidRDefault="008A2F4A" w:rsidP="008A2F4A">
      <w:pPr>
        <w:ind w:leftChars="515" w:left="1133" w:rightChars="305" w:right="671"/>
        <w:jc w:val="both"/>
        <w:rPr>
          <w:rFonts w:ascii="Arial" w:hAnsi="Arial" w:cs="Arial"/>
          <w:sz w:val="20"/>
          <w:szCs w:val="20"/>
          <w:lang w:eastAsia="zh-CN"/>
        </w:rPr>
      </w:pPr>
      <w:r w:rsidRPr="008A2F4A">
        <w:rPr>
          <w:rFonts w:ascii="Arial" w:hAnsi="Arial" w:cs="Arial"/>
          <w:sz w:val="20"/>
          <w:szCs w:val="20"/>
          <w:lang w:eastAsia="zh-CN"/>
        </w:rPr>
        <w:t>ЗАПРЕЩЕНО применение инструмента не по назначению!</w:t>
      </w:r>
    </w:p>
    <w:p w:rsidR="008A2F4A" w:rsidRPr="008A2F4A" w:rsidRDefault="008A2F4A" w:rsidP="008A2F4A">
      <w:pPr>
        <w:tabs>
          <w:tab w:val="left" w:pos="10585"/>
        </w:tabs>
        <w:ind w:left="720" w:right="686"/>
        <w:rPr>
          <w:rFonts w:ascii="Arial" w:eastAsia="Arial Narrow" w:hAnsi="Arial" w:cs="Arial"/>
          <w:b/>
          <w:color w:val="808080" w:themeColor="background1" w:themeShade="80"/>
          <w:sz w:val="24"/>
          <w:szCs w:val="24"/>
        </w:rPr>
      </w:pPr>
      <w:r w:rsidRPr="008A2F4A">
        <w:rPr>
          <w:rFonts w:ascii="Arial" w:hAnsi="Arial" w:cs="Arial"/>
          <w:b/>
          <w:noProof/>
          <w:color w:val="808080" w:themeColor="background1" w:themeShade="80"/>
          <w:sz w:val="24"/>
          <w:szCs w:val="24"/>
          <w:lang w:bidi="ar-SA"/>
        </w:rPr>
        <w:lastRenderedPageBreak/>
        <mc:AlternateContent>
          <mc:Choice Requires="wps">
            <w:drawing>
              <wp:anchor distT="4294967295" distB="4294967295" distL="114300" distR="114300" simplePos="0" relativeHeight="252008960"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CE28A" id="Прямая соединительная линия 126" o:spid="_x0000_s1026" style="position:absolute;z-index:25200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8A2F4A">
        <w:rPr>
          <w:rFonts w:ascii="Arial" w:hAnsi="Arial" w:cs="Arial"/>
          <w:b/>
          <w:noProof/>
          <w:color w:val="808080" w:themeColor="background1" w:themeShade="80"/>
          <w:sz w:val="24"/>
          <w:szCs w:val="24"/>
          <w:lang w:bidi="ar-SA"/>
        </w:rPr>
        <w:t xml:space="preserve"> </w:t>
      </w:r>
    </w:p>
    <w:p w:rsidR="008A2F4A" w:rsidRPr="008A2F4A" w:rsidRDefault="008A2F4A" w:rsidP="008A2F4A">
      <w:pPr>
        <w:ind w:leftChars="515" w:left="1133" w:rightChars="305" w:right="671"/>
        <w:jc w:val="both"/>
        <w:rPr>
          <w:rFonts w:ascii="Arial" w:hAnsi="Arial" w:cs="Arial"/>
          <w:sz w:val="20"/>
          <w:szCs w:val="20"/>
        </w:rPr>
      </w:pPr>
      <w:r w:rsidRPr="008A2F4A">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8A2F4A" w:rsidRPr="008A2F4A" w:rsidRDefault="008A2F4A" w:rsidP="008A2F4A">
      <w:pPr>
        <w:tabs>
          <w:tab w:val="left" w:pos="10585"/>
        </w:tabs>
        <w:ind w:left="720" w:right="686"/>
        <w:jc w:val="both"/>
        <w:rPr>
          <w:rFonts w:ascii="Arial" w:eastAsia="Arial Narrow" w:hAnsi="Arial" w:cs="Arial"/>
          <w:color w:val="808080" w:themeColor="background1" w:themeShade="80"/>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09984"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1F8798" id="Прямая соединительная линия 127" o:spid="_x0000_s1026" style="position:absolute;z-index:25200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B/tAKwIAAHM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КРИТЕРИЙ ПРЕДЕЛЬНЫХ СОСТОЯНИЙ</w:t>
      </w:r>
      <w:r w:rsidRPr="008A2F4A">
        <w:rPr>
          <w:rFonts w:ascii="Arial" w:eastAsia="Arial Narrow" w:hAnsi="Arial" w:cs="Arial"/>
          <w:color w:val="808080" w:themeColor="background1" w:themeShade="80"/>
          <w:sz w:val="24"/>
          <w:szCs w:val="24"/>
        </w:rPr>
        <w:t xml:space="preserve">. </w:t>
      </w:r>
    </w:p>
    <w:p w:rsidR="008A2F4A" w:rsidRPr="008A2F4A" w:rsidRDefault="008A2F4A" w:rsidP="008A2F4A">
      <w:pPr>
        <w:ind w:leftChars="515" w:left="1133"/>
        <w:rPr>
          <w:rFonts w:ascii="Arial" w:hAnsi="Arial" w:cs="Arial"/>
          <w:sz w:val="20"/>
          <w:szCs w:val="20"/>
          <w:lang w:eastAsia="zh-CN"/>
        </w:rPr>
      </w:pPr>
      <w:r w:rsidRPr="008A2F4A">
        <w:rPr>
          <w:rFonts w:ascii="Arial" w:hAnsi="Arial" w:cs="Arial"/>
          <w:sz w:val="20"/>
          <w:szCs w:val="20"/>
          <w:lang w:eastAsia="zh-CN"/>
        </w:rPr>
        <w:t>Перетёрт или повреждён электрический кабель.</w:t>
      </w:r>
      <w:r w:rsidR="004A5F9B">
        <w:rPr>
          <w:rFonts w:ascii="Arial" w:hAnsi="Arial" w:cs="Arial"/>
          <w:sz w:val="20"/>
          <w:szCs w:val="20"/>
          <w:lang w:eastAsia="zh-CN"/>
        </w:rPr>
        <w:t xml:space="preserve"> </w:t>
      </w:r>
      <w:r w:rsidRPr="008A2F4A">
        <w:rPr>
          <w:rFonts w:ascii="Arial" w:hAnsi="Arial" w:cs="Arial"/>
          <w:sz w:val="20"/>
          <w:szCs w:val="20"/>
          <w:lang w:eastAsia="zh-CN"/>
        </w:rPr>
        <w:t>Поврежден корпус изделия.</w:t>
      </w:r>
    </w:p>
    <w:p w:rsidR="008A2F4A" w:rsidRPr="008A2F4A" w:rsidRDefault="008A2F4A" w:rsidP="008A2F4A">
      <w:pPr>
        <w:tabs>
          <w:tab w:val="left" w:pos="10585"/>
        </w:tabs>
        <w:ind w:left="720" w:right="686"/>
        <w:rPr>
          <w:rFonts w:ascii="Arial" w:hAnsi="Arial" w:cs="Arial"/>
          <w:b/>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11008"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1BC629" id="Прямая соединительная линия 128" o:spid="_x0000_s1026" style="position:absolute;z-index:25201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8A2F4A">
        <w:rPr>
          <w:rFonts w:ascii="Arial" w:hAnsi="Arial" w:cs="Arial"/>
          <w:b/>
          <w:noProof/>
          <w:sz w:val="24"/>
          <w:szCs w:val="24"/>
          <w:lang w:bidi="ar-SA"/>
        </w:rPr>
        <w:t xml:space="preserve"> </w:t>
      </w:r>
    </w:p>
    <w:p w:rsidR="008A2F4A" w:rsidRPr="008A2F4A" w:rsidRDefault="008A2F4A" w:rsidP="008A2F4A">
      <w:pPr>
        <w:shd w:val="clear" w:color="auto" w:fill="FFFFFF"/>
        <w:ind w:leftChars="322" w:left="708" w:rightChars="305" w:right="671"/>
        <w:rPr>
          <w:rFonts w:ascii="Arial" w:eastAsia="Times New Roman" w:hAnsi="Arial" w:cs="Arial"/>
          <w:color w:val="000000"/>
          <w:sz w:val="20"/>
          <w:szCs w:val="20"/>
        </w:rPr>
      </w:pPr>
      <w:r w:rsidRPr="008A2F4A">
        <w:rPr>
          <w:rFonts w:ascii="Arial" w:eastAsia="Times New Roman" w:hAnsi="Arial" w:cs="Arial"/>
          <w:color w:val="000000"/>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8A2F4A" w:rsidRPr="008A2F4A" w:rsidRDefault="008A2F4A" w:rsidP="008A2F4A">
      <w:pPr>
        <w:tabs>
          <w:tab w:val="left" w:pos="10585"/>
        </w:tabs>
        <w:ind w:left="720" w:right="686"/>
        <w:jc w:val="both"/>
        <w:rPr>
          <w:rFonts w:ascii="Arial" w:hAnsi="Arial" w:cs="Arial"/>
          <w:b/>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12032"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C933B5" id="Прямая соединительная линия 129" o:spid="_x0000_s1026" style="position:absolute;z-index:25201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ХРАНЕНИЕ.</w:t>
      </w:r>
      <w:r w:rsidRPr="008A2F4A">
        <w:rPr>
          <w:rFonts w:ascii="Arial" w:hAnsi="Arial" w:cs="Arial"/>
          <w:b/>
          <w:noProof/>
          <w:sz w:val="24"/>
          <w:szCs w:val="24"/>
          <w:lang w:bidi="ar-SA"/>
        </w:rPr>
        <w:t xml:space="preserve"> </w:t>
      </w:r>
    </w:p>
    <w:p w:rsidR="008A2F4A" w:rsidRPr="008A2F4A" w:rsidRDefault="008A2F4A" w:rsidP="008A2F4A">
      <w:pPr>
        <w:ind w:leftChars="322" w:left="708"/>
        <w:rPr>
          <w:rFonts w:ascii="Arial" w:hAnsi="Arial" w:cs="Arial"/>
          <w:sz w:val="20"/>
          <w:szCs w:val="20"/>
          <w:lang w:eastAsia="zh-CN"/>
        </w:rPr>
      </w:pPr>
      <w:r w:rsidRPr="008A2F4A">
        <w:rPr>
          <w:rFonts w:ascii="Arial"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 Хранение без упаковки не допускается. Подробные требования к условиям хранения смотрите в ГОСТ 15150 (Условие 1).</w:t>
      </w:r>
    </w:p>
    <w:p w:rsidR="008A2F4A" w:rsidRPr="008A2F4A" w:rsidRDefault="008A2F4A" w:rsidP="008A2F4A">
      <w:pPr>
        <w:tabs>
          <w:tab w:val="left" w:pos="10585"/>
        </w:tabs>
        <w:ind w:left="720" w:right="686"/>
        <w:jc w:val="both"/>
        <w:rPr>
          <w:rFonts w:ascii="Arial" w:hAnsi="Arial" w:cs="Arial"/>
          <w:b/>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13056"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9B2FF2" id="Прямая соединительная линия 130" o:spid="_x0000_s1026" style="position:absolute;z-index:25201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ТРАНСПОРТИРОВКА.</w:t>
      </w:r>
      <w:r w:rsidRPr="008A2F4A">
        <w:rPr>
          <w:rFonts w:ascii="Arial" w:hAnsi="Arial" w:cs="Arial"/>
          <w:b/>
          <w:noProof/>
          <w:sz w:val="24"/>
          <w:szCs w:val="24"/>
          <w:lang w:bidi="ar-SA"/>
        </w:rPr>
        <w:t xml:space="preserve"> </w:t>
      </w:r>
    </w:p>
    <w:p w:rsidR="008A2F4A" w:rsidRPr="008A2F4A" w:rsidRDefault="008A2F4A" w:rsidP="008A2F4A">
      <w:pPr>
        <w:ind w:leftChars="322" w:left="709" w:hanging="1"/>
        <w:rPr>
          <w:rFonts w:ascii="Arial" w:hAnsi="Arial" w:cs="Arial"/>
          <w:sz w:val="20"/>
          <w:szCs w:val="20"/>
          <w:lang w:eastAsia="zh-CN"/>
        </w:rPr>
      </w:pPr>
      <w:r w:rsidRPr="008A2F4A">
        <w:rPr>
          <w:rFonts w:ascii="Arial" w:hAnsi="Arial" w:cs="Arial"/>
          <w:sz w:val="20"/>
          <w:szCs w:val="20"/>
          <w:lang w:eastAsia="zh-CN"/>
        </w:rPr>
        <w:t>Категорически не допускается падение и любые механические воздействия на упаковку при транспортировке.</w:t>
      </w:r>
    </w:p>
    <w:p w:rsidR="008A2F4A" w:rsidRPr="008A2F4A" w:rsidRDefault="008A2F4A" w:rsidP="008A2F4A">
      <w:pPr>
        <w:ind w:leftChars="322" w:left="709" w:hanging="1"/>
        <w:rPr>
          <w:rFonts w:ascii="Arial" w:hAnsi="Arial" w:cs="Arial"/>
          <w:sz w:val="20"/>
          <w:szCs w:val="20"/>
          <w:lang w:eastAsia="zh-CN"/>
        </w:rPr>
      </w:pPr>
      <w:r w:rsidRPr="008A2F4A">
        <w:rPr>
          <w:rFonts w:ascii="Arial"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sidR="00586862">
        <w:rPr>
          <w:rFonts w:ascii="Arial" w:hAnsi="Arial" w:cs="Arial"/>
          <w:sz w:val="20"/>
          <w:szCs w:val="20"/>
          <w:lang w:eastAsia="zh-CN"/>
        </w:rPr>
        <w:t xml:space="preserve"> </w:t>
      </w:r>
      <w:r w:rsidRPr="008A2F4A">
        <w:rPr>
          <w:rFonts w:ascii="Arial" w:hAnsi="Arial" w:cs="Arial"/>
          <w:sz w:val="20"/>
          <w:szCs w:val="20"/>
          <w:lang w:eastAsia="zh-CN"/>
        </w:rPr>
        <w:t>Подробные требования к условиям транспортировки смотрите в ГОСТ15150 (Условие 5).</w:t>
      </w:r>
    </w:p>
    <w:p w:rsidR="008A2F4A" w:rsidRPr="008A2F4A" w:rsidRDefault="008A2F4A" w:rsidP="008A2F4A">
      <w:pPr>
        <w:tabs>
          <w:tab w:val="left" w:pos="10585"/>
        </w:tabs>
        <w:ind w:left="720" w:right="686"/>
        <w:jc w:val="both"/>
        <w:rPr>
          <w:rFonts w:ascii="Arial" w:hAnsi="Arial" w:cs="Arial"/>
          <w:b/>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14080"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7BD672" id="Прямая соединительная линия 131" o:spid="_x0000_s1026" style="position:absolute;z-index:25201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УТИЛИЗАЦИЯ.</w:t>
      </w:r>
      <w:r w:rsidRPr="008A2F4A">
        <w:rPr>
          <w:rFonts w:ascii="Arial" w:hAnsi="Arial" w:cs="Arial"/>
          <w:b/>
          <w:noProof/>
          <w:sz w:val="24"/>
          <w:szCs w:val="24"/>
          <w:lang w:bidi="ar-SA"/>
        </w:rPr>
        <w:t xml:space="preserve"> </w:t>
      </w:r>
    </w:p>
    <w:p w:rsidR="008A2F4A" w:rsidRPr="008A2F4A" w:rsidRDefault="008A2F4A" w:rsidP="00586862">
      <w:pPr>
        <w:ind w:left="709" w:rightChars="370" w:right="814"/>
        <w:rPr>
          <w:rFonts w:ascii="Arial" w:hAnsi="Arial" w:cs="Arial"/>
          <w:sz w:val="20"/>
          <w:szCs w:val="20"/>
          <w:lang w:eastAsia="zh-CN"/>
        </w:rPr>
      </w:pPr>
      <w:r w:rsidRPr="008A2F4A">
        <w:rPr>
          <w:rFonts w:ascii="Arial" w:hAnsi="Arial" w:cs="Arial"/>
          <w:sz w:val="20"/>
          <w:szCs w:val="20"/>
          <w:lang w:eastAsia="zh-CN"/>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8A2F4A" w:rsidRPr="008A2F4A" w:rsidRDefault="008A2F4A" w:rsidP="00586862">
      <w:pPr>
        <w:ind w:leftChars="515" w:left="1133" w:rightChars="305" w:right="671"/>
        <w:jc w:val="both"/>
        <w:rPr>
          <w:rFonts w:ascii="Arial" w:hAnsi="Arial" w:cs="Arial"/>
          <w:sz w:val="20"/>
          <w:szCs w:val="20"/>
        </w:rPr>
      </w:pPr>
    </w:p>
    <w:p w:rsidR="008A2F4A" w:rsidRPr="008A2F4A" w:rsidRDefault="008A2F4A" w:rsidP="008A2F4A">
      <w:pPr>
        <w:tabs>
          <w:tab w:val="left" w:pos="10585"/>
        </w:tabs>
        <w:ind w:left="720" w:right="686"/>
        <w:jc w:val="both"/>
        <w:rPr>
          <w:rFonts w:ascii="Arial" w:hAnsi="Arial" w:cs="Arial"/>
          <w:b/>
          <w:sz w:val="24"/>
          <w:szCs w:val="24"/>
        </w:rPr>
      </w:pPr>
      <w:r w:rsidRPr="008A2F4A">
        <w:rPr>
          <w:rFonts w:ascii="Arial" w:hAnsi="Arial" w:cs="Arial"/>
          <w:b/>
          <w:noProof/>
          <w:sz w:val="24"/>
          <w:szCs w:val="24"/>
          <w:lang w:bidi="ar-SA"/>
        </w:rPr>
        <w:lastRenderedPageBreak/>
        <mc:AlternateContent>
          <mc:Choice Requires="wps">
            <w:drawing>
              <wp:anchor distT="4294967295" distB="4294967295" distL="114300" distR="114300" simplePos="0" relativeHeight="252015104"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707FCA" id="Прямая соединительная линия 132" o:spid="_x0000_s1026" style="position:absolute;z-index:25201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DKtPuYrAgAAcwQAAA4AAAAAAAAAAAAAAAAALgIAAGRy&#10;cy9lMm9Eb2MueG1sUEsBAi0AFAAGAAgAAAAhAMMPgEXgAAAACgEAAA8AAAAAAAAAAAAAAAAAhQQA&#10;AGRycy9kb3ducmV2LnhtbFBLBQYAAAAABAAEAPMAAACSBQ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ЗНАЧЕНИЕ ШУМА И ВИБРАЦИИ.</w:t>
      </w:r>
      <w:r w:rsidRPr="008A2F4A">
        <w:rPr>
          <w:rFonts w:ascii="Arial" w:hAnsi="Arial" w:cs="Arial"/>
          <w:b/>
          <w:noProof/>
          <w:sz w:val="24"/>
          <w:szCs w:val="24"/>
          <w:lang w:bidi="ar-SA"/>
        </w:rPr>
        <w:t xml:space="preserve"> </w:t>
      </w:r>
    </w:p>
    <w:p w:rsidR="008A2F4A" w:rsidRPr="008A2F4A" w:rsidRDefault="008A2F4A" w:rsidP="008A2F4A">
      <w:pPr>
        <w:tabs>
          <w:tab w:val="left" w:pos="10585"/>
        </w:tabs>
        <w:ind w:left="1077" w:right="686"/>
        <w:jc w:val="both"/>
        <w:rPr>
          <w:rFonts w:ascii="Arial" w:hAnsi="Arial" w:cs="Arial"/>
          <w:sz w:val="20"/>
          <w:szCs w:val="20"/>
        </w:rPr>
      </w:pPr>
      <w:r w:rsidRPr="008A2F4A">
        <w:rPr>
          <w:rFonts w:ascii="Arial" w:hAnsi="Arial" w:cs="Arial"/>
          <w:sz w:val="20"/>
          <w:szCs w:val="20"/>
        </w:rPr>
        <w:t xml:space="preserve">Типичный уровень взвешенного звукового давления (A), измеренный в соответствии с EN60745: </w:t>
      </w:r>
    </w:p>
    <w:p w:rsidR="008A2F4A" w:rsidRPr="008A2F4A" w:rsidRDefault="008A2F4A" w:rsidP="008A2F4A">
      <w:pPr>
        <w:tabs>
          <w:tab w:val="left" w:pos="10585"/>
        </w:tabs>
        <w:ind w:left="1077" w:right="686"/>
        <w:jc w:val="both"/>
        <w:rPr>
          <w:rFonts w:ascii="Arial" w:hAnsi="Arial" w:cs="Arial"/>
          <w:sz w:val="20"/>
          <w:szCs w:val="20"/>
        </w:rPr>
      </w:pPr>
      <w:r w:rsidRPr="008A2F4A">
        <w:rPr>
          <w:rFonts w:ascii="Arial" w:hAnsi="Arial" w:cs="Arial"/>
          <w:sz w:val="20"/>
          <w:szCs w:val="20"/>
        </w:rPr>
        <w:t>Уровень звукового давления (Lp A): 85 дБ (A). Уровень звуковой мощности (LWA): 96 дБ (A). Погрешность (К): 3 дБ(A). Используйте средства защиты слуха.</w:t>
      </w:r>
      <w:r w:rsidR="00586862">
        <w:rPr>
          <w:rFonts w:ascii="Arial" w:hAnsi="Arial" w:cs="Arial"/>
          <w:sz w:val="20"/>
          <w:szCs w:val="20"/>
        </w:rPr>
        <w:t xml:space="preserve"> </w:t>
      </w:r>
      <w:r w:rsidRPr="008A2F4A">
        <w:rPr>
          <w:rFonts w:ascii="Arial" w:hAnsi="Arial" w:cs="Arial"/>
          <w:sz w:val="20"/>
          <w:szCs w:val="20"/>
        </w:rPr>
        <w:t>Общи</w:t>
      </w:r>
      <w:bookmarkStart w:id="0" w:name="_GoBack"/>
      <w:bookmarkEnd w:id="0"/>
      <w:r w:rsidRPr="008A2F4A">
        <w:rPr>
          <w:rFonts w:ascii="Arial" w:hAnsi="Arial" w:cs="Arial"/>
          <w:sz w:val="20"/>
          <w:szCs w:val="20"/>
        </w:rPr>
        <w:t>й уровень вибрации (векторная сумма по трем координатам), определенный в соответствии с EN60745: Распространение вибрации (ah, AG): 7,0 м/с2. Погрешность (К): 1,5 м/с2.</w:t>
      </w:r>
    </w:p>
    <w:p w:rsidR="008A2F4A" w:rsidRPr="008A2F4A" w:rsidRDefault="008A2F4A" w:rsidP="008A2F4A">
      <w:pPr>
        <w:tabs>
          <w:tab w:val="left" w:pos="10585"/>
        </w:tabs>
        <w:ind w:left="720" w:right="686"/>
        <w:jc w:val="both"/>
        <w:rPr>
          <w:rFonts w:ascii="Arial" w:hAnsi="Arial" w:cs="Arial"/>
          <w:b/>
          <w:sz w:val="24"/>
          <w:szCs w:val="24"/>
        </w:rPr>
      </w:pPr>
      <w:r w:rsidRPr="008A2F4A">
        <w:rPr>
          <w:rFonts w:ascii="Arial" w:hAnsi="Arial" w:cs="Arial"/>
          <w:b/>
          <w:noProof/>
          <w:sz w:val="24"/>
          <w:szCs w:val="24"/>
          <w:lang w:bidi="ar-SA"/>
        </w:rPr>
        <mc:AlternateContent>
          <mc:Choice Requires="wps">
            <w:drawing>
              <wp:anchor distT="4294967295" distB="4294967295" distL="114300" distR="114300" simplePos="0" relativeHeight="252016128"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952FF7" id="Прямая соединительная линия 133" o:spid="_x0000_s1026" style="position:absolute;z-index:25201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I7Ll/grAgAAcwQAAA4AAAAAAAAAAAAAAAAALgIAAGRy&#10;cy9lMm9Eb2MueG1sUEsBAi0AFAAGAAgAAAAhAN9kmczgAAAACgEAAA8AAAAAAAAAAAAAAAAAhQQA&#10;AGRycy9kb3ducmV2LnhtbFBLBQYAAAAABAAEAPMAAACSBQAAAAA=&#10;" strokecolor="#a5a5a5 [2092]" strokeweight="2.25pt">
                <o:lock v:ext="edit" shapetype="f"/>
              </v:line>
            </w:pict>
          </mc:Fallback>
        </mc:AlternateContent>
      </w:r>
      <w:r w:rsidRPr="008A2F4A">
        <w:rPr>
          <w:rFonts w:ascii="Arial" w:eastAsia="Arial Narrow" w:hAnsi="Arial" w:cs="Arial"/>
          <w:b/>
          <w:color w:val="808080" w:themeColor="background1" w:themeShade="80"/>
          <w:sz w:val="24"/>
          <w:szCs w:val="24"/>
        </w:rPr>
        <w:t>ИНФОРМАЦИЯ ДЛЯ ПОКУПАТЕЛЯ.</w:t>
      </w:r>
      <w:r w:rsidRPr="008A2F4A">
        <w:rPr>
          <w:rFonts w:ascii="Arial" w:hAnsi="Arial" w:cs="Arial"/>
          <w:b/>
          <w:noProof/>
          <w:sz w:val="24"/>
          <w:szCs w:val="24"/>
          <w:lang w:bidi="ar-SA"/>
        </w:rPr>
        <w:t xml:space="preserve"> </w:t>
      </w:r>
    </w:p>
    <w:p w:rsidR="00586862" w:rsidRPr="00586862" w:rsidRDefault="008A2F4A" w:rsidP="00586862">
      <w:pPr>
        <w:tabs>
          <w:tab w:val="left" w:pos="10585"/>
        </w:tabs>
        <w:ind w:left="1077" w:right="686"/>
        <w:jc w:val="both"/>
        <w:rPr>
          <w:rFonts w:ascii="Arial" w:hAnsi="Arial" w:cs="Arial"/>
          <w:sz w:val="20"/>
          <w:szCs w:val="20"/>
        </w:rPr>
      </w:pPr>
      <w:r w:rsidRPr="008A2F4A">
        <w:rPr>
          <w:rFonts w:ascii="Arial" w:hAnsi="Arial" w:cs="Arial" w:hint="eastAsia"/>
          <w:noProof/>
          <w:sz w:val="20"/>
          <w:szCs w:val="20"/>
          <w:lang w:bidi="ar-SA"/>
        </w:rPr>
        <w:drawing>
          <wp:inline distT="0" distB="0" distL="0" distR="0" wp14:anchorId="47C00CFF" wp14:editId="2DBF5EFD">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8A2F4A">
        <w:rPr>
          <w:rFonts w:ascii="Arial" w:hAnsi="Arial" w:cs="Arial"/>
          <w:sz w:val="20"/>
          <w:szCs w:val="20"/>
        </w:rPr>
        <w:t xml:space="preserve"> </w:t>
      </w:r>
      <w:r w:rsidR="00586862" w:rsidRPr="00586862">
        <w:rPr>
          <w:rFonts w:ascii="Arial" w:hAnsi="Arial" w:cs="Arial"/>
          <w:sz w:val="20"/>
          <w:szCs w:val="20"/>
        </w:rPr>
        <w:t>Сертификат соответствия: № ТС RU C-CN. АБ50.В.00455/19 Серия RU № 018346, срок действия: с 29.10.2019 г. по 28.10.2020 г. Выдан Органом по сертификации Общества с ограниченной ответственностью «ПРОФСЕРТ», Россия/ Аттестат РОСС.</w:t>
      </w:r>
      <w:r w:rsidR="00586862" w:rsidRPr="00586862">
        <w:rPr>
          <w:rFonts w:ascii="Arial" w:hAnsi="Arial" w:cs="Arial"/>
          <w:sz w:val="20"/>
          <w:szCs w:val="20"/>
          <w:lang w:val="en-US"/>
        </w:rPr>
        <w:t>RU</w:t>
      </w:r>
      <w:r w:rsidR="00586862" w:rsidRPr="00586862">
        <w:rPr>
          <w:rFonts w:ascii="Arial" w:hAnsi="Arial" w:cs="Arial"/>
          <w:sz w:val="20"/>
          <w:szCs w:val="20"/>
        </w:rPr>
        <w:t>.0001.</w:t>
      </w:r>
      <w:r w:rsidR="00586862" w:rsidRPr="00586862">
        <w:rPr>
          <w:rFonts w:ascii="Arial" w:hAnsi="Arial" w:cs="Arial"/>
          <w:sz w:val="20"/>
          <w:szCs w:val="20"/>
          <w:lang w:val="en-US"/>
        </w:rPr>
        <w:t>AB</w:t>
      </w:r>
      <w:r w:rsidR="00586862" w:rsidRPr="00586862">
        <w:rPr>
          <w:rFonts w:ascii="Arial" w:hAnsi="Arial" w:cs="Arial"/>
          <w:sz w:val="20"/>
          <w:szCs w:val="20"/>
        </w:rPr>
        <w:t xml:space="preserve">50.Изготовлено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w:t>
      </w:r>
    </w:p>
    <w:p w:rsidR="00586862" w:rsidRPr="00586862" w:rsidRDefault="00586862" w:rsidP="00586862">
      <w:pPr>
        <w:tabs>
          <w:tab w:val="left" w:pos="10585"/>
        </w:tabs>
        <w:ind w:left="1077" w:right="686"/>
        <w:jc w:val="both"/>
        <w:rPr>
          <w:rFonts w:ascii="Arial" w:hAnsi="Arial" w:cs="Arial"/>
          <w:color w:val="C0504D" w:themeColor="accent2"/>
          <w:sz w:val="20"/>
          <w:szCs w:val="20"/>
          <w:lang w:eastAsia="zh-CN"/>
        </w:rPr>
      </w:pPr>
      <w:r w:rsidRPr="00586862">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586862">
        <w:rPr>
          <w:rFonts w:ascii="Arial" w:hAnsi="Arial" w:cs="Arial" w:hint="eastAsia"/>
          <w:sz w:val="20"/>
          <w:szCs w:val="20"/>
        </w:rPr>
        <w:t xml:space="preserve"> </w:t>
      </w:r>
      <w:r w:rsidRPr="00586862">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586862" w:rsidRPr="00586862" w:rsidRDefault="00586862" w:rsidP="00586862">
      <w:pPr>
        <w:tabs>
          <w:tab w:val="left" w:pos="10585"/>
        </w:tabs>
        <w:ind w:left="1077" w:right="686"/>
        <w:jc w:val="both"/>
      </w:pPr>
      <w:r w:rsidRPr="00586862">
        <w:rPr>
          <w:rFonts w:ascii="Arial" w:hAnsi="Arial" w:cs="Arial"/>
          <w:sz w:val="20"/>
          <w:szCs w:val="20"/>
        </w:rPr>
        <w:t xml:space="preserve"> </w:t>
      </w:r>
    </w:p>
    <w:p w:rsidR="00020E7E" w:rsidRDefault="00020E7E" w:rsidP="00586862">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4"/>
          <w:footerReference w:type="default" r:id="rId35"/>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7"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8"/>
      <w:footerReference w:type="default" r:id="rId3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C2E" w:rsidRDefault="00807C2E">
      <w:r>
        <w:separator/>
      </w:r>
    </w:p>
  </w:endnote>
  <w:endnote w:type="continuationSeparator" w:id="0">
    <w:p w:rsidR="00807C2E" w:rsidRDefault="0080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Pr="005670B0" w:rsidRDefault="00807C2E">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Pr="00733993" w:rsidRDefault="00807C2E">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i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wV/SisAIAALEFAAAO&#10;AAAAAAAAAAAAAAAAAC4CAABkcnMvZTJvRG9jLnhtbFBLAQItABQABgAIAAAAIQDTtG0l4AAAAA0B&#10;AAAPAAAAAAAAAAAAAAAAAAoFAABkcnMvZG93bnJldi54bWxQSwUGAAAAAAQABADzAAAAFwYAAAAA&#10;" filled="f" stroked="f">
              <v:textbox inset="0,0,0,0">
                <w:txbxContent>
                  <w:p w:rsidR="00807C2E" w:rsidRPr="00733993" w:rsidRDefault="00807C2E">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8</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7</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28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0"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586862">
                      <w:rPr>
                        <w:rFonts w:ascii="Arial Narrow"/>
                        <w:noProof/>
                        <w:color w:val="FFFFFF"/>
                        <w:sz w:val="34"/>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C2E" w:rsidRDefault="00807C2E">
      <w:r>
        <w:separator/>
      </w:r>
    </w:p>
  </w:footnote>
  <w:footnote w:type="continuationSeparator" w:id="0">
    <w:p w:rsidR="00807C2E" w:rsidRDefault="00807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Pr="00024354" w:rsidRDefault="00807C2E"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Pr="00126B65" w:rsidRDefault="00807C2E" w:rsidP="00456DC1">
                          <w:pPr>
                            <w:pStyle w:val="5"/>
                            <w:ind w:leftChars="121" w:left="266" w:firstLineChars="1311" w:firstLine="2622"/>
                            <w:rPr>
                              <w:szCs w:val="20"/>
                              <w:lang w:val="en-US"/>
                            </w:rPr>
                          </w:pPr>
                          <w:r w:rsidRPr="00E95609">
                            <w:rPr>
                              <w:rFonts w:ascii="Arial" w:hAnsi="Arial" w:cs="Arial"/>
                              <w:b w:val="0"/>
                              <w:color w:val="FFFFFF" w:themeColor="background1"/>
                              <w:sz w:val="20"/>
                              <w:szCs w:val="20"/>
                            </w:rPr>
                            <w:t>Угло</w:t>
                          </w:r>
                          <w:r>
                            <w:rPr>
                              <w:rFonts w:ascii="Arial" w:hAnsi="Arial" w:cs="Arial"/>
                              <w:b w:val="0"/>
                              <w:color w:val="FFFFFF" w:themeColor="background1"/>
                              <w:sz w:val="20"/>
                              <w:szCs w:val="20"/>
                            </w:rPr>
                            <w:t xml:space="preserve">шлифовальная машина.   </w:t>
                          </w:r>
                          <w:r w:rsidR="005E118C" w:rsidRPr="005E118C">
                            <w:rPr>
                              <w:rFonts w:ascii="Arial" w:hAnsi="Arial" w:cs="Arial"/>
                              <w:b w:val="0"/>
                              <w:color w:val="FFFFFF" w:themeColor="background1"/>
                              <w:sz w:val="20"/>
                              <w:szCs w:val="20"/>
                            </w:rPr>
                            <w:t>УШМ-9</w:t>
                          </w:r>
                          <w:r w:rsidR="008A2F4A">
                            <w:rPr>
                              <w:rFonts w:ascii="Arial" w:hAnsi="Arial" w:cs="Arial"/>
                              <w:b w:val="0"/>
                              <w:color w:val="FFFFFF" w:themeColor="background1"/>
                              <w:sz w:val="20"/>
                              <w:szCs w:val="20"/>
                            </w:rPr>
                            <w:t>0230</w:t>
                          </w:r>
                          <w:r w:rsidR="00862CBD">
                            <w:rPr>
                              <w:rFonts w:ascii="Arial" w:hAnsi="Arial" w:cs="Arial"/>
                              <w:b w:val="0"/>
                              <w:color w:val="FFFFFF" w:themeColor="background1"/>
                              <w:sz w:val="20"/>
                              <w:szCs w:val="20"/>
                            </w:rP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807C2E" w:rsidRPr="00126B65" w:rsidRDefault="00807C2E" w:rsidP="00456DC1">
                    <w:pPr>
                      <w:pStyle w:val="5"/>
                      <w:ind w:leftChars="121" w:left="266" w:firstLineChars="1311" w:firstLine="2622"/>
                      <w:rPr>
                        <w:szCs w:val="20"/>
                        <w:lang w:val="en-US"/>
                      </w:rPr>
                    </w:pPr>
                    <w:r w:rsidRPr="00E95609">
                      <w:rPr>
                        <w:rFonts w:ascii="Arial" w:hAnsi="Arial" w:cs="Arial"/>
                        <w:b w:val="0"/>
                        <w:color w:val="FFFFFF" w:themeColor="background1"/>
                        <w:sz w:val="20"/>
                        <w:szCs w:val="20"/>
                      </w:rPr>
                      <w:t>Угло</w:t>
                    </w:r>
                    <w:r>
                      <w:rPr>
                        <w:rFonts w:ascii="Arial" w:hAnsi="Arial" w:cs="Arial"/>
                        <w:b w:val="0"/>
                        <w:color w:val="FFFFFF" w:themeColor="background1"/>
                        <w:sz w:val="20"/>
                        <w:szCs w:val="20"/>
                      </w:rPr>
                      <w:t xml:space="preserve">шлифовальная машина.   </w:t>
                    </w:r>
                    <w:r w:rsidR="005E118C" w:rsidRPr="005E118C">
                      <w:rPr>
                        <w:rFonts w:ascii="Arial" w:hAnsi="Arial" w:cs="Arial"/>
                        <w:b w:val="0"/>
                        <w:color w:val="FFFFFF" w:themeColor="background1"/>
                        <w:sz w:val="20"/>
                        <w:szCs w:val="20"/>
                      </w:rPr>
                      <w:t>УШМ-9</w:t>
                    </w:r>
                    <w:r w:rsidR="008A2F4A">
                      <w:rPr>
                        <w:rFonts w:ascii="Arial" w:hAnsi="Arial" w:cs="Arial"/>
                        <w:b w:val="0"/>
                        <w:color w:val="FFFFFF" w:themeColor="background1"/>
                        <w:sz w:val="20"/>
                        <w:szCs w:val="20"/>
                      </w:rPr>
                      <w:t>0230</w:t>
                    </w:r>
                    <w:r w:rsidR="00862CBD">
                      <w:rPr>
                        <w:rFonts w:ascii="Arial" w:hAnsi="Arial" w:cs="Arial"/>
                        <w:b w:val="0"/>
                        <w:color w:val="FFFFFF" w:themeColor="background1"/>
                        <w:sz w:val="20"/>
                        <w:szCs w:val="20"/>
                      </w:rPr>
                      <w:t>П</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Pr="00D910F1" w:rsidRDefault="00807C2E"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Pr="00456DC1" w:rsidRDefault="00807C2E" w:rsidP="00456DC1">
                          <w:r w:rsidRPr="00E95609">
                            <w:rPr>
                              <w:rFonts w:ascii="Arial" w:hAnsi="Arial" w:cs="Arial"/>
                              <w:bCs/>
                              <w:color w:val="FFFFFF" w:themeColor="background1"/>
                              <w:sz w:val="20"/>
                              <w:szCs w:val="20"/>
                            </w:rPr>
                            <w:t xml:space="preserve">Углошлифовальная машина.            </w:t>
                          </w:r>
                          <w:r w:rsidR="005E118C" w:rsidRPr="005E118C">
                            <w:rPr>
                              <w:rFonts w:ascii="Arial" w:hAnsi="Arial" w:cs="Arial"/>
                              <w:bCs/>
                              <w:color w:val="FFFFFF" w:themeColor="background1"/>
                              <w:sz w:val="20"/>
                              <w:szCs w:val="20"/>
                            </w:rPr>
                            <w:t>УШМ-9</w:t>
                          </w:r>
                          <w:r w:rsidR="008A2F4A">
                            <w:rPr>
                              <w:rFonts w:ascii="Arial" w:hAnsi="Arial" w:cs="Arial"/>
                              <w:bCs/>
                              <w:color w:val="FFFFFF" w:themeColor="background1"/>
                              <w:sz w:val="20"/>
                              <w:szCs w:val="20"/>
                            </w:rPr>
                            <w:t>0230</w:t>
                          </w:r>
                          <w:r w:rsidR="00862CBD">
                            <w:rPr>
                              <w:rFonts w:ascii="Arial" w:hAnsi="Arial" w:cs="Arial"/>
                              <w:bCs/>
                              <w:color w:val="FFFFFF" w:themeColor="background1"/>
                              <w:sz w:val="20"/>
                              <w:szCs w:val="20"/>
                            </w:rP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807C2E" w:rsidRPr="00456DC1" w:rsidRDefault="00807C2E" w:rsidP="00456DC1">
                    <w:r w:rsidRPr="00E95609">
                      <w:rPr>
                        <w:rFonts w:ascii="Arial" w:hAnsi="Arial" w:cs="Arial"/>
                        <w:bCs/>
                        <w:color w:val="FFFFFF" w:themeColor="background1"/>
                        <w:sz w:val="20"/>
                        <w:szCs w:val="20"/>
                      </w:rPr>
                      <w:t xml:space="preserve">Углошлифовальная машина.            </w:t>
                    </w:r>
                    <w:r w:rsidR="005E118C" w:rsidRPr="005E118C">
                      <w:rPr>
                        <w:rFonts w:ascii="Arial" w:hAnsi="Arial" w:cs="Arial"/>
                        <w:bCs/>
                        <w:color w:val="FFFFFF" w:themeColor="background1"/>
                        <w:sz w:val="20"/>
                        <w:szCs w:val="20"/>
                      </w:rPr>
                      <w:t>УШМ-9</w:t>
                    </w:r>
                    <w:r w:rsidR="008A2F4A">
                      <w:rPr>
                        <w:rFonts w:ascii="Arial" w:hAnsi="Arial" w:cs="Arial"/>
                        <w:bCs/>
                        <w:color w:val="FFFFFF" w:themeColor="background1"/>
                        <w:sz w:val="20"/>
                        <w:szCs w:val="20"/>
                      </w:rPr>
                      <w:t>0230</w:t>
                    </w:r>
                    <w:r w:rsidR="00862CBD">
                      <w:rPr>
                        <w:rFonts w:ascii="Arial" w:hAnsi="Arial" w:cs="Arial"/>
                        <w:bCs/>
                        <w:color w:val="FFFFFF" w:themeColor="background1"/>
                        <w:sz w:val="20"/>
                        <w:szCs w:val="20"/>
                      </w:rPr>
                      <w:t>П</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37E"/>
    <w:multiLevelType w:val="hybridMultilevel"/>
    <w:tmpl w:val="5D96C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5755022"/>
    <w:multiLevelType w:val="hybridMultilevel"/>
    <w:tmpl w:val="F2EE3412"/>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3" w15:restartNumberingAfterBreak="0">
    <w:nsid w:val="1D3F2AA5"/>
    <w:multiLevelType w:val="hybridMultilevel"/>
    <w:tmpl w:val="6B9012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6038B3"/>
    <w:multiLevelType w:val="hybridMultilevel"/>
    <w:tmpl w:val="F93647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455A55A7"/>
    <w:multiLevelType w:val="hybridMultilevel"/>
    <w:tmpl w:val="51964C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3"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8DE7DE2"/>
    <w:multiLevelType w:val="hybridMultilevel"/>
    <w:tmpl w:val="45B46E58"/>
    <w:lvl w:ilvl="0" w:tplc="11A08BBE">
      <w:start w:val="1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22" w15:restartNumberingAfterBreak="0">
    <w:nsid w:val="78CD28AF"/>
    <w:multiLevelType w:val="hybridMultilevel"/>
    <w:tmpl w:val="CF2C54C8"/>
    <w:lvl w:ilvl="0" w:tplc="72FEDD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4"/>
  </w:num>
  <w:num w:numId="3">
    <w:abstractNumId w:val="1"/>
  </w:num>
  <w:num w:numId="4">
    <w:abstractNumId w:val="21"/>
  </w:num>
  <w:num w:numId="5">
    <w:abstractNumId w:val="12"/>
  </w:num>
  <w:num w:numId="6">
    <w:abstractNumId w:val="16"/>
  </w:num>
  <w:num w:numId="7">
    <w:abstractNumId w:val="20"/>
  </w:num>
  <w:num w:numId="8">
    <w:abstractNumId w:val="11"/>
  </w:num>
  <w:num w:numId="9">
    <w:abstractNumId w:val="7"/>
  </w:num>
  <w:num w:numId="10">
    <w:abstractNumId w:val="0"/>
  </w:num>
  <w:num w:numId="11">
    <w:abstractNumId w:val="8"/>
  </w:num>
  <w:num w:numId="12">
    <w:abstractNumId w:val="22"/>
  </w:num>
  <w:num w:numId="13">
    <w:abstractNumId w:val="3"/>
  </w:num>
  <w:num w:numId="14">
    <w:abstractNumId w:val="17"/>
  </w:num>
  <w:num w:numId="15">
    <w:abstractNumId w:val="2"/>
  </w:num>
  <w:num w:numId="16">
    <w:abstractNumId w:val="15"/>
  </w:num>
  <w:num w:numId="17">
    <w:abstractNumId w:val="19"/>
  </w:num>
  <w:num w:numId="18">
    <w:abstractNumId w:val="4"/>
  </w:num>
  <w:num w:numId="19">
    <w:abstractNumId w:val="6"/>
  </w:num>
  <w:num w:numId="20">
    <w:abstractNumId w:val="18"/>
  </w:num>
  <w:num w:numId="21">
    <w:abstractNumId w:val="10"/>
  </w:num>
  <w:num w:numId="22">
    <w:abstractNumId w:val="9"/>
  </w:num>
  <w:num w:numId="23">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33793">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26B65"/>
    <w:rsid w:val="00131327"/>
    <w:rsid w:val="00134686"/>
    <w:rsid w:val="00137FF0"/>
    <w:rsid w:val="00143181"/>
    <w:rsid w:val="00160321"/>
    <w:rsid w:val="00163D40"/>
    <w:rsid w:val="001650F1"/>
    <w:rsid w:val="001722CD"/>
    <w:rsid w:val="00181E95"/>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5B8A"/>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13D8"/>
    <w:rsid w:val="0028397B"/>
    <w:rsid w:val="002878A1"/>
    <w:rsid w:val="00291D6A"/>
    <w:rsid w:val="00291F0C"/>
    <w:rsid w:val="002950EB"/>
    <w:rsid w:val="002C08B5"/>
    <w:rsid w:val="002C346C"/>
    <w:rsid w:val="002C62B7"/>
    <w:rsid w:val="002C711F"/>
    <w:rsid w:val="002D3D57"/>
    <w:rsid w:val="002D7569"/>
    <w:rsid w:val="002D7D96"/>
    <w:rsid w:val="002E37BC"/>
    <w:rsid w:val="002E4F01"/>
    <w:rsid w:val="00313848"/>
    <w:rsid w:val="00315F95"/>
    <w:rsid w:val="003210CD"/>
    <w:rsid w:val="00331118"/>
    <w:rsid w:val="00346BE1"/>
    <w:rsid w:val="00347E80"/>
    <w:rsid w:val="00355823"/>
    <w:rsid w:val="00365A20"/>
    <w:rsid w:val="00373423"/>
    <w:rsid w:val="003759DB"/>
    <w:rsid w:val="00385396"/>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A5F9B"/>
    <w:rsid w:val="004B61E0"/>
    <w:rsid w:val="004C3796"/>
    <w:rsid w:val="004C7810"/>
    <w:rsid w:val="004D3F3F"/>
    <w:rsid w:val="004D6277"/>
    <w:rsid w:val="004E17C6"/>
    <w:rsid w:val="004E4EED"/>
    <w:rsid w:val="004F0126"/>
    <w:rsid w:val="004F6FFA"/>
    <w:rsid w:val="0051267B"/>
    <w:rsid w:val="00517E91"/>
    <w:rsid w:val="00521693"/>
    <w:rsid w:val="005228EF"/>
    <w:rsid w:val="00523BF0"/>
    <w:rsid w:val="0053442E"/>
    <w:rsid w:val="005345B7"/>
    <w:rsid w:val="005378E0"/>
    <w:rsid w:val="00554030"/>
    <w:rsid w:val="00566984"/>
    <w:rsid w:val="005670B0"/>
    <w:rsid w:val="005844AC"/>
    <w:rsid w:val="00586862"/>
    <w:rsid w:val="005952D1"/>
    <w:rsid w:val="005A33A3"/>
    <w:rsid w:val="005B62D2"/>
    <w:rsid w:val="005C2FDB"/>
    <w:rsid w:val="005D182C"/>
    <w:rsid w:val="005D1F12"/>
    <w:rsid w:val="005D4FE5"/>
    <w:rsid w:val="005E118C"/>
    <w:rsid w:val="005E2DB4"/>
    <w:rsid w:val="005E3FB7"/>
    <w:rsid w:val="005E592C"/>
    <w:rsid w:val="005F22CC"/>
    <w:rsid w:val="005F457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E1A66"/>
    <w:rsid w:val="007F6CB6"/>
    <w:rsid w:val="007F7F4F"/>
    <w:rsid w:val="0080394F"/>
    <w:rsid w:val="0080482E"/>
    <w:rsid w:val="00805B3F"/>
    <w:rsid w:val="00806E4C"/>
    <w:rsid w:val="00807C2E"/>
    <w:rsid w:val="00807F99"/>
    <w:rsid w:val="00810B8C"/>
    <w:rsid w:val="008267AB"/>
    <w:rsid w:val="008363C6"/>
    <w:rsid w:val="00843E5C"/>
    <w:rsid w:val="00847960"/>
    <w:rsid w:val="00852325"/>
    <w:rsid w:val="00862CBD"/>
    <w:rsid w:val="00870693"/>
    <w:rsid w:val="008A02D6"/>
    <w:rsid w:val="008A2F4A"/>
    <w:rsid w:val="008B3D7F"/>
    <w:rsid w:val="008C1ACC"/>
    <w:rsid w:val="008C551B"/>
    <w:rsid w:val="008E32CF"/>
    <w:rsid w:val="008E3ED6"/>
    <w:rsid w:val="008E4EC1"/>
    <w:rsid w:val="00901369"/>
    <w:rsid w:val="0090244C"/>
    <w:rsid w:val="00915C0F"/>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5765E"/>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31E1"/>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A3633"/>
    <w:rsid w:val="00DB5F83"/>
    <w:rsid w:val="00DB63AC"/>
    <w:rsid w:val="00DD1380"/>
    <w:rsid w:val="00DE0D00"/>
    <w:rsid w:val="00DF04BC"/>
    <w:rsid w:val="00DF0E29"/>
    <w:rsid w:val="00DF2700"/>
    <w:rsid w:val="00E057AA"/>
    <w:rsid w:val="00E0669D"/>
    <w:rsid w:val="00E11C8E"/>
    <w:rsid w:val="00E12B3E"/>
    <w:rsid w:val="00E1315C"/>
    <w:rsid w:val="00E13665"/>
    <w:rsid w:val="00E153F2"/>
    <w:rsid w:val="00E201F4"/>
    <w:rsid w:val="00E22BF0"/>
    <w:rsid w:val="00E34384"/>
    <w:rsid w:val="00E3751D"/>
    <w:rsid w:val="00E435D1"/>
    <w:rsid w:val="00E53F41"/>
    <w:rsid w:val="00E653A8"/>
    <w:rsid w:val="00E83B2E"/>
    <w:rsid w:val="00E845C5"/>
    <w:rsid w:val="00E875AA"/>
    <w:rsid w:val="00E95609"/>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4048"/>
    <w:rsid w:val="00FA7132"/>
    <w:rsid w:val="00FB2DF7"/>
    <w:rsid w:val="00FC38B8"/>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5.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emf"/><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7A658-AA26-4138-A168-4BD41EB00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A0DB0EE0.dotm</Template>
  <TotalTime>18</TotalTime>
  <Pages>28</Pages>
  <Words>5192</Words>
  <Characters>29597</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8</cp:revision>
  <dcterms:created xsi:type="dcterms:W3CDTF">2019-06-17T13:28:00Z</dcterms:created>
  <dcterms:modified xsi:type="dcterms:W3CDTF">2020-01-23T16:03:00Z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