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4"/>
        <w:gridCol w:w="5714"/>
      </w:tblGrid>
      <w:tr w:rsidR="00543F8B" w:rsidRPr="0068327A" w:rsidTr="00543F8B">
        <w:tc>
          <w:tcPr>
            <w:tcW w:w="5714" w:type="dxa"/>
            <w:tcBorders>
              <w:right w:val="dashed" w:sz="4" w:space="0" w:color="BFBFBF" w:themeColor="background1" w:themeShade="BF"/>
            </w:tcBorders>
          </w:tcPr>
          <w:p w:rsidR="00543F8B" w:rsidRPr="0068327A" w:rsidRDefault="00543F8B" w:rsidP="00527A2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Оптическая система, состоящая из линзы или нескольких линз, предназначенная для увеличения и наблюдения мелких предметов – карманная лупа с подсветкой серии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XL</w:t>
            </w:r>
            <w:r w:rsidRPr="0068327A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43F8B" w:rsidRPr="0068327A" w:rsidRDefault="00543F8B" w:rsidP="00527A28">
            <w:pPr>
              <w:rPr>
                <w:rFonts w:ascii="Arial Narrow" w:hAnsi="Arial Narrow"/>
                <w:sz w:val="18"/>
                <w:szCs w:val="18"/>
              </w:rPr>
            </w:pPr>
          </w:p>
          <w:p w:rsidR="00543F8B" w:rsidRPr="0068327A" w:rsidRDefault="00543F8B" w:rsidP="00527A2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8327A">
              <w:rPr>
                <w:rFonts w:ascii="Arial Narrow" w:hAnsi="Arial Narrow"/>
                <w:b/>
                <w:sz w:val="18"/>
                <w:szCs w:val="18"/>
              </w:rPr>
              <w:t>Технические характеристики</w:t>
            </w:r>
          </w:p>
          <w:tbl>
            <w:tblPr>
              <w:tblStyle w:val="a3"/>
              <w:tblW w:w="5488" w:type="dxa"/>
              <w:tblLook w:val="04A0" w:firstRow="1" w:lastRow="0" w:firstColumn="1" w:lastColumn="0" w:noHBand="0" w:noVBand="1"/>
            </w:tblPr>
            <w:tblGrid>
              <w:gridCol w:w="868"/>
              <w:gridCol w:w="1275"/>
              <w:gridCol w:w="1479"/>
              <w:gridCol w:w="1866"/>
            </w:tblGrid>
            <w:tr w:rsidR="00543F8B" w:rsidRPr="0068327A" w:rsidTr="00C23CBB">
              <w:tc>
                <w:tcPr>
                  <w:tcW w:w="868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артикул</w:t>
                  </w:r>
                </w:p>
              </w:tc>
              <w:tc>
                <w:tcPr>
                  <w:tcW w:w="1275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размер линзы</w:t>
                  </w:r>
                </w:p>
              </w:tc>
              <w:tc>
                <w:tcPr>
                  <w:tcW w:w="1479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увеличение</w:t>
                  </w:r>
                </w:p>
              </w:tc>
              <w:tc>
                <w:tcPr>
                  <w:tcW w:w="1866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цвет</w:t>
                  </w:r>
                </w:p>
              </w:tc>
            </w:tr>
            <w:tr w:rsidR="00543F8B" w:rsidRPr="0068327A" w:rsidTr="003B4543">
              <w:tc>
                <w:tcPr>
                  <w:tcW w:w="868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152110</w:t>
                  </w:r>
                </w:p>
              </w:tc>
              <w:tc>
                <w:tcPr>
                  <w:tcW w:w="1275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50 х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45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 мм</w:t>
                  </w:r>
                </w:p>
              </w:tc>
              <w:tc>
                <w:tcPr>
                  <w:tcW w:w="1479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8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,0 </w:t>
                  </w:r>
                  <w:proofErr w:type="spellStart"/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дптр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/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3.0х</w:t>
                  </w:r>
                </w:p>
              </w:tc>
              <w:tc>
                <w:tcPr>
                  <w:tcW w:w="1866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чёрный</w:t>
                  </w:r>
                </w:p>
              </w:tc>
            </w:tr>
            <w:tr w:rsidR="00543F8B" w:rsidRPr="0068327A" w:rsidTr="005C5399">
              <w:tc>
                <w:tcPr>
                  <w:tcW w:w="868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152111</w:t>
                  </w:r>
                </w:p>
              </w:tc>
              <w:tc>
                <w:tcPr>
                  <w:tcW w:w="1275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50 х 45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 мм</w:t>
                  </w:r>
                </w:p>
              </w:tc>
              <w:tc>
                <w:tcPr>
                  <w:tcW w:w="1479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8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,0 </w:t>
                  </w:r>
                  <w:proofErr w:type="spellStart"/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дптр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/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3.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0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866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серебрянный</w:t>
                  </w:r>
                  <w:proofErr w:type="spellEnd"/>
                </w:p>
              </w:tc>
            </w:tr>
            <w:tr w:rsidR="00543F8B" w:rsidRPr="0068327A" w:rsidTr="008D4059">
              <w:tc>
                <w:tcPr>
                  <w:tcW w:w="868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152122</w:t>
                  </w:r>
                </w:p>
              </w:tc>
              <w:tc>
                <w:tcPr>
                  <w:tcW w:w="1275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50 х 45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 мм</w:t>
                  </w:r>
                </w:p>
              </w:tc>
              <w:tc>
                <w:tcPr>
                  <w:tcW w:w="1479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16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,0 </w:t>
                  </w:r>
                  <w:proofErr w:type="spellStart"/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дптр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/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4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.0х</w:t>
                  </w:r>
                </w:p>
              </w:tc>
              <w:tc>
                <w:tcPr>
                  <w:tcW w:w="1866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голубой</w:t>
                  </w:r>
                </w:p>
              </w:tc>
            </w:tr>
            <w:tr w:rsidR="00543F8B" w:rsidRPr="0068327A" w:rsidTr="00F631FF">
              <w:tc>
                <w:tcPr>
                  <w:tcW w:w="868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152210</w:t>
                  </w:r>
                </w:p>
              </w:tc>
              <w:tc>
                <w:tcPr>
                  <w:tcW w:w="1275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43F8B">
                    <w:rPr>
                      <w:rFonts w:ascii="Arial Narrow" w:hAnsi="Arial Narrow"/>
                      <w:sz w:val="18"/>
                      <w:szCs w:val="18"/>
                    </w:rPr>
                    <w:t xml:space="preserve">78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х 50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 мм</w:t>
                  </w:r>
                </w:p>
              </w:tc>
              <w:tc>
                <w:tcPr>
                  <w:tcW w:w="1479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6,0 </w:t>
                  </w:r>
                  <w:proofErr w:type="spellStart"/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дптр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/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2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5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866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чёрный</w:t>
                  </w:r>
                </w:p>
              </w:tc>
            </w:tr>
            <w:tr w:rsidR="00543F8B" w:rsidRPr="0068327A" w:rsidTr="00AF3108">
              <w:tc>
                <w:tcPr>
                  <w:tcW w:w="868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152211</w:t>
                  </w:r>
                </w:p>
              </w:tc>
              <w:tc>
                <w:tcPr>
                  <w:tcW w:w="1275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78 х 50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 мм</w:t>
                  </w:r>
                </w:p>
              </w:tc>
              <w:tc>
                <w:tcPr>
                  <w:tcW w:w="1479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6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,0 </w:t>
                  </w:r>
                  <w:proofErr w:type="spellStart"/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дптр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/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2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5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866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серебрянный</w:t>
                  </w:r>
                  <w:proofErr w:type="spellEnd"/>
                </w:p>
              </w:tc>
            </w:tr>
          </w:tbl>
          <w:p w:rsidR="00543F8B" w:rsidRPr="0068327A" w:rsidRDefault="00543F8B" w:rsidP="00527A28">
            <w:pPr>
              <w:rPr>
                <w:rFonts w:ascii="Arial Narrow" w:hAnsi="Arial Narrow"/>
                <w:sz w:val="18"/>
                <w:szCs w:val="18"/>
              </w:rPr>
            </w:pPr>
          </w:p>
          <w:p w:rsidR="00543F8B" w:rsidRPr="0068327A" w:rsidRDefault="00543F8B" w:rsidP="00527A2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Вы приобрели фирменный продукт от </w:t>
            </w:r>
            <w:r w:rsidRPr="0068327A">
              <w:rPr>
                <w:rFonts w:ascii="Arial Narrow" w:hAnsi="Arial Narrow"/>
                <w:sz w:val="18"/>
                <w:szCs w:val="18"/>
                <w:lang w:val="en-US"/>
              </w:rPr>
              <w:t>Eschenbach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 (Эшенбах), который был произведен в Германии в соответствии с самыми современными производственными процессами. Перед первым использованием вы должны внимательно прочитать эти инструкции, чтобы ознакомиться со всеми функциями устройства. Лупа предназначена для использования в качестве визуальной помощи, поскольку продукт представляет вам увеличенное изображение.</w:t>
            </w:r>
          </w:p>
          <w:p w:rsidR="00543F8B" w:rsidRPr="0068327A" w:rsidRDefault="00543F8B" w:rsidP="00527A2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68327A" w:rsidRDefault="00543F8B" w:rsidP="00527A28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68327A">
              <w:rPr>
                <w:rFonts w:ascii="Arial Narrow" w:hAnsi="Arial Narrow"/>
                <w:b/>
                <w:sz w:val="18"/>
                <w:szCs w:val="18"/>
              </w:rPr>
              <w:t>Инструкции по технике безопасности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Этот продукт – не игрушка! Внимание! Запрещается использование </w:t>
            </w:r>
            <w:r>
              <w:rPr>
                <w:rFonts w:ascii="Arial Narrow" w:hAnsi="Arial Narrow"/>
                <w:sz w:val="18"/>
                <w:szCs w:val="18"/>
              </w:rPr>
              <w:t>д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етьми младше 4 лет. Использование детьми младше 6 лет возможно только под присмотром взрослых. 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Опасность асфиксии! Этот продукт содержит мелкие детали, которые можно проглотить!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Опасность возгорания! Линзы, используемые в оптических приборах, могут нанести значительный ущерб за счет генерирования тепла сфокусированными лучами при неправильном обращении и хранении. НИКОГДА не оставляйте оптические линзы открытыми под прямыми солнечными лучами.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Опасность ослепления и травмы! НИКОГДА не смотрите на солнце или другие яркие источники света с помощью оптических устройств! Никогда не смотрите прямо на источник света на нижней части корпуса. Группа риска 1 согласно EN 62471:2008.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Берегите вашу лупу с подсветкой от ударов, воздействия влаги и высокой температуры. Никогда не кладите вашу лупу на отопительные приборы и не оставляйте под прямыми солнечными лучами.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Регулярно проверяйте батарейки. Протечка элементов питания может привести к повреждению устройства и к раздражению кожи при контакте протёкшими элементами.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Извлеките батарейки из батарейного отсека, как только они станут непригодны к использованию или если устройство не будет использоваться в течение длительного периода времени.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Никогда не подвергайте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XL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 воздействию влаги!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Убедитесь, что другие люди, особенно дети, знают об этих рисках!</w:t>
            </w:r>
          </w:p>
          <w:p w:rsidR="00543F8B" w:rsidRPr="0068327A" w:rsidRDefault="00543F8B" w:rsidP="00527A2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68327A" w:rsidRDefault="00543F8B" w:rsidP="00527A28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68327A">
              <w:rPr>
                <w:rFonts w:ascii="Arial Narrow" w:hAnsi="Arial Narrow"/>
                <w:b/>
                <w:sz w:val="18"/>
                <w:szCs w:val="18"/>
              </w:rPr>
              <w:t>Ввод в эксплуатацию устройства</w:t>
            </w:r>
          </w:p>
          <w:p w:rsidR="00543F8B" w:rsidRDefault="00543F8B" w:rsidP="00527A2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Для равномерной подсветки прибор для чтения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XL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 оснащен высокопроизводительным светодиодом, который питается от 2 батареек (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CR</w:t>
            </w:r>
            <w:r w:rsidRPr="0048676F">
              <w:rPr>
                <w:rFonts w:ascii="Arial Narrow" w:hAnsi="Arial Narrow"/>
                <w:sz w:val="18"/>
                <w:szCs w:val="18"/>
              </w:rPr>
              <w:t>2025</w:t>
            </w:r>
            <w:r w:rsidRPr="0068327A">
              <w:rPr>
                <w:rFonts w:ascii="Arial Narrow" w:hAnsi="Arial Narrow"/>
                <w:sz w:val="18"/>
                <w:szCs w:val="18"/>
              </w:rPr>
              <w:t>).</w:t>
            </w:r>
          </w:p>
          <w:p w:rsidR="00543F8B" w:rsidRDefault="00543F8B" w:rsidP="00527A2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48676F" w:rsidRDefault="00543F8B" w:rsidP="00527A28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8676F">
              <w:rPr>
                <w:rFonts w:ascii="Arial Narrow" w:hAnsi="Arial Narrow"/>
                <w:b/>
                <w:sz w:val="18"/>
                <w:szCs w:val="18"/>
              </w:rPr>
              <w:t>Замена батареек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2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Для этого откройте крышку батарейного отсека.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2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Вставьте 2 батарейки в батарейный отсек, как показано на рисунке. Обратите внимание на соблюдение правильной полярности, иначе устройство не будет работать.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2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Закройте крышку батарейного отсека.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68327A">
              <w:rPr>
                <w:rFonts w:ascii="Arial Narrow" w:hAnsi="Arial Narrow"/>
                <w:b/>
                <w:sz w:val="18"/>
                <w:szCs w:val="18"/>
              </w:rPr>
              <w:t xml:space="preserve">Использование </w:t>
            </w:r>
            <w:proofErr w:type="spellStart"/>
            <w:r w:rsidRPr="00527A28">
              <w:rPr>
                <w:rFonts w:ascii="Arial Narrow" w:hAnsi="Arial Narrow"/>
                <w:b/>
                <w:sz w:val="18"/>
                <w:szCs w:val="18"/>
              </w:rPr>
              <w:t>easyPOCKET</w:t>
            </w:r>
            <w:proofErr w:type="spellEnd"/>
            <w:r w:rsidRPr="00527A28">
              <w:rPr>
                <w:rFonts w:ascii="Arial Narrow" w:hAnsi="Arial Narrow"/>
                <w:b/>
                <w:sz w:val="18"/>
                <w:szCs w:val="18"/>
              </w:rPr>
              <w:t xml:space="preserve"> и </w:t>
            </w:r>
            <w:proofErr w:type="spellStart"/>
            <w:r w:rsidRPr="00527A28">
              <w:rPr>
                <w:rFonts w:ascii="Arial Narrow" w:hAnsi="Arial Narrow"/>
                <w:b/>
                <w:sz w:val="18"/>
                <w:szCs w:val="18"/>
              </w:rPr>
              <w:t>easyPOCKET</w:t>
            </w:r>
            <w:proofErr w:type="spellEnd"/>
            <w:r w:rsidRPr="00527A28">
              <w:rPr>
                <w:rFonts w:ascii="Arial Narrow" w:hAnsi="Arial Narrow"/>
                <w:b/>
                <w:sz w:val="18"/>
                <w:szCs w:val="18"/>
              </w:rPr>
              <w:t xml:space="preserve"> XL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Вы можете использовать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XL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 со своими очками для чтения.</w:t>
            </w:r>
          </w:p>
          <w:p w:rsidR="00543F8B" w:rsidRPr="0048676F" w:rsidRDefault="00543F8B" w:rsidP="00527A28">
            <w:pPr>
              <w:pStyle w:val="a4"/>
              <w:numPr>
                <w:ilvl w:val="0"/>
                <w:numId w:val="3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Удерживайте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XL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 объективом централизованно над текстом, который необходимо увеличить.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3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Включите светодиод, </w:t>
            </w:r>
            <w:r>
              <w:rPr>
                <w:rFonts w:ascii="Arial Narrow" w:hAnsi="Arial Narrow"/>
                <w:sz w:val="18"/>
                <w:szCs w:val="18"/>
              </w:rPr>
              <w:t>до упора выдвинув линзу из защитного корпуса.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3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После использования выключите светодиодный индикатор, </w:t>
            </w:r>
            <w:r>
              <w:rPr>
                <w:rFonts w:ascii="Arial Narrow" w:hAnsi="Arial Narrow"/>
                <w:sz w:val="18"/>
                <w:szCs w:val="18"/>
              </w:rPr>
              <w:t>за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двинув </w:t>
            </w:r>
            <w:r>
              <w:rPr>
                <w:rFonts w:ascii="Arial Narrow" w:hAnsi="Arial Narrow"/>
                <w:sz w:val="18"/>
                <w:szCs w:val="18"/>
              </w:rPr>
              <w:t>линзу обратно в защитный корпус</w:t>
            </w:r>
            <w:r w:rsidRPr="0068327A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b/>
                <w:sz w:val="18"/>
                <w:szCs w:val="18"/>
              </w:rPr>
              <w:t>Примечание</w:t>
            </w:r>
            <w:r w:rsidRPr="0068327A">
              <w:rPr>
                <w:rFonts w:ascii="Arial Narrow" w:hAnsi="Arial Narrow"/>
                <w:sz w:val="18"/>
                <w:szCs w:val="18"/>
              </w:rPr>
              <w:t>: Если светодиод мерцает, батареи разряжаются и их необходимо заменить на новые. В этом случае выполните действия, описанные в главе «</w:t>
            </w:r>
            <w:r>
              <w:rPr>
                <w:rFonts w:ascii="Arial Narrow" w:hAnsi="Arial Narrow"/>
                <w:sz w:val="18"/>
                <w:szCs w:val="18"/>
              </w:rPr>
              <w:t>Замена батареек</w:t>
            </w:r>
            <w:r w:rsidRPr="0068327A">
              <w:rPr>
                <w:rFonts w:ascii="Arial Narrow" w:hAnsi="Arial Narrow"/>
                <w:sz w:val="18"/>
                <w:szCs w:val="18"/>
              </w:rPr>
              <w:t>».</w:t>
            </w:r>
          </w:p>
          <w:p w:rsidR="00543F8B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68327A">
              <w:rPr>
                <w:rFonts w:ascii="Arial Narrow" w:hAnsi="Arial Narrow"/>
                <w:b/>
                <w:sz w:val="18"/>
                <w:szCs w:val="18"/>
              </w:rPr>
              <w:t>Инструкции по уходу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При очистке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XL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 не используйте мыльные растворы, содержащие смягчающие компоненты, спиртовые или органические растворители, а также абразивные чистящие средства! Линзы могут быть повреждены!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lastRenderedPageBreak/>
              <w:t xml:space="preserve">Не очищайте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XL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 в ультразвуковой ванне или в проточной воде!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Очистите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XL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 мягкой тканью без ворса (например, салфеткой для очков). Для устранения более тяжелого загрязнения (например, отпечатков пальцев) слегка смочите ткань.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68327A">
              <w:rPr>
                <w:rFonts w:ascii="Arial Narrow" w:hAnsi="Arial Narrow"/>
                <w:b/>
                <w:sz w:val="18"/>
                <w:szCs w:val="18"/>
              </w:rPr>
              <w:t>Утилизация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Когда устройство достигнет конца срока службы, не выбрасывайте его вместе с обычными бытовыми отходами. Элементы питания и прибора не должны выбрасываться вместе с бытовыми отходами! Убедитесь, что они утилизируются должным образом!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Лупа с подсветкой серии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XL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 используется во многих областях человеческой деятельности, в том числе в биологии, медицине, археологии, банковском и ювелирном деле, криминалистике, при ремонте часов и радиоэлектронной техники, а также в филателии, нумизматике и бонистике; при чтении мелкого шрифта дома, ценников, информации о продуктах, аннотации к лекарствам и прочее.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127BFF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Изготовлено из высококачественных материалов.</w:t>
            </w:r>
            <w:r w:rsidRPr="00127BFF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Сделано в Германии.</w:t>
            </w:r>
          </w:p>
          <w:p w:rsidR="00543F8B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Соответствует требованиям ГОСТ Р 50444-92, ГОСТ Р 50267.0-92, ГОСТ Р 51932-2002, ГОСТ 25706-83.</w:t>
            </w:r>
          </w:p>
          <w:p w:rsidR="00543F8B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1616C">
              <w:rPr>
                <w:rFonts w:ascii="Arial Narrow" w:hAnsi="Arial Narrow"/>
                <w:sz w:val="18"/>
                <w:szCs w:val="18"/>
              </w:rPr>
              <w:t xml:space="preserve">Изготовитель: «Eschenbach Optik </w:t>
            </w:r>
            <w:proofErr w:type="spellStart"/>
            <w:r w:rsidRPr="00C1616C">
              <w:rPr>
                <w:rFonts w:ascii="Arial Narrow" w:hAnsi="Arial Narrow"/>
                <w:sz w:val="18"/>
                <w:szCs w:val="18"/>
              </w:rPr>
              <w:t>GmbH</w:t>
            </w:r>
            <w:proofErr w:type="spellEnd"/>
            <w:r w:rsidRPr="00C1616C">
              <w:rPr>
                <w:rFonts w:ascii="Arial Narrow" w:hAnsi="Arial Narrow"/>
                <w:sz w:val="18"/>
                <w:szCs w:val="18"/>
              </w:rPr>
              <w:t>» (Эшенбах</w:t>
            </w:r>
            <w:r>
              <w:rPr>
                <w:rFonts w:ascii="Arial Narrow" w:hAnsi="Arial Narrow"/>
                <w:sz w:val="18"/>
                <w:szCs w:val="18"/>
              </w:rPr>
              <w:t xml:space="preserve"> Оптик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ГмбХ</w:t>
            </w:r>
            <w:proofErr w:type="spellEnd"/>
            <w:r w:rsidRPr="00C1616C">
              <w:rPr>
                <w:rFonts w:ascii="Arial Narrow" w:hAnsi="Arial Narrow"/>
                <w:sz w:val="18"/>
                <w:szCs w:val="18"/>
              </w:rPr>
              <w:t>),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1616C">
              <w:rPr>
                <w:rFonts w:ascii="Arial Narrow" w:hAnsi="Arial Narrow"/>
                <w:sz w:val="18"/>
                <w:szCs w:val="18"/>
              </w:rPr>
              <w:t>Schopenhauerstraße</w:t>
            </w:r>
            <w:proofErr w:type="spellEnd"/>
            <w:r w:rsidRPr="00C1616C">
              <w:rPr>
                <w:rFonts w:ascii="Arial Narrow" w:hAnsi="Arial Narrow"/>
                <w:sz w:val="18"/>
                <w:szCs w:val="18"/>
              </w:rPr>
              <w:t xml:space="preserve"> 10, D-90409 </w:t>
            </w:r>
            <w:proofErr w:type="spellStart"/>
            <w:r w:rsidRPr="00C1616C">
              <w:rPr>
                <w:rFonts w:ascii="Arial Narrow" w:hAnsi="Arial Narrow"/>
                <w:sz w:val="18"/>
                <w:szCs w:val="18"/>
              </w:rPr>
              <w:t>Nürnberg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1616C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C1616C">
              <w:rPr>
                <w:rFonts w:ascii="Arial Narrow" w:hAnsi="Arial Narrow"/>
                <w:sz w:val="18"/>
                <w:szCs w:val="18"/>
              </w:rPr>
              <w:t>Шопенгауэрштрассе</w:t>
            </w:r>
            <w:proofErr w:type="spellEnd"/>
            <w:r w:rsidRPr="00C1616C">
              <w:rPr>
                <w:rFonts w:ascii="Arial Narrow" w:hAnsi="Arial Narrow"/>
                <w:sz w:val="18"/>
                <w:szCs w:val="18"/>
              </w:rPr>
              <w:t xml:space="preserve"> 10, Д-90409 Нюрнберг).</w:t>
            </w:r>
          </w:p>
          <w:p w:rsidR="00543F8B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C1616C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Импортёр</w:t>
            </w:r>
            <w:r w:rsidRPr="00C1616C">
              <w:rPr>
                <w:rFonts w:ascii="Arial Narrow" w:hAnsi="Arial Narrow"/>
                <w:sz w:val="18"/>
                <w:szCs w:val="18"/>
              </w:rPr>
              <w:t>, эксклюзивный дистрибьютор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1616C">
              <w:rPr>
                <w:rFonts w:ascii="Arial Narrow" w:hAnsi="Arial Narrow"/>
                <w:sz w:val="18"/>
                <w:szCs w:val="18"/>
              </w:rPr>
              <w:t>торговой марки «Eschenbach» на территории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1616C">
              <w:rPr>
                <w:rFonts w:ascii="Arial Narrow" w:hAnsi="Arial Narrow"/>
                <w:sz w:val="18"/>
                <w:szCs w:val="18"/>
              </w:rPr>
              <w:t>Российской Федерации, Казахстана, Беларуси: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1616C">
              <w:rPr>
                <w:rFonts w:ascii="Arial Narrow" w:hAnsi="Arial Narrow"/>
                <w:sz w:val="18"/>
                <w:szCs w:val="18"/>
              </w:rPr>
              <w:t>ООО «Мир зрения»</w:t>
            </w:r>
          </w:p>
          <w:p w:rsidR="00C34791" w:rsidRPr="00C34791" w:rsidRDefault="00C34791" w:rsidP="00C34791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34791">
              <w:rPr>
                <w:rFonts w:ascii="Arial Narrow" w:hAnsi="Arial Narrow"/>
                <w:sz w:val="18"/>
                <w:szCs w:val="18"/>
              </w:rPr>
              <w:t>107023, г. Москва, Семеновский переулок, д. 15, офис 512.</w:t>
            </w:r>
          </w:p>
          <w:p w:rsidR="00543F8B" w:rsidRDefault="00C34791" w:rsidP="00C34791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34791">
              <w:rPr>
                <w:rFonts w:ascii="Arial Narrow" w:hAnsi="Arial Narrow"/>
                <w:sz w:val="18"/>
                <w:szCs w:val="18"/>
              </w:rPr>
              <w:t>тел.: +7 (495) 18-19-202, (962) 978-80-82, (903) 524-11-60;</w:t>
            </w:r>
            <w:r w:rsidR="00543F8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43F8B" w:rsidRPr="00871410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вебсайт: </w:t>
            </w:r>
            <w:r w:rsidRPr="00C1616C">
              <w:rPr>
                <w:rFonts w:ascii="Arial Narrow" w:hAnsi="Arial Narrow"/>
                <w:sz w:val="18"/>
                <w:szCs w:val="18"/>
              </w:rPr>
              <w:t>www.mirzreniya.ru</w:t>
            </w:r>
            <w:r>
              <w:rPr>
                <w:rFonts w:ascii="Arial Narrow" w:hAnsi="Arial Narrow"/>
                <w:sz w:val="18"/>
                <w:szCs w:val="18"/>
              </w:rPr>
              <w:t xml:space="preserve">; адрес электронной почты: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info</w:t>
            </w:r>
            <w:r w:rsidRPr="00871410">
              <w:rPr>
                <w:rFonts w:ascii="Arial Narrow" w:hAnsi="Arial Narrow"/>
                <w:sz w:val="18"/>
                <w:szCs w:val="18"/>
              </w:rPr>
              <w:t>@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mirzreniya</w:t>
            </w:r>
            <w:proofErr w:type="spellEnd"/>
            <w:r w:rsidRPr="00871410">
              <w:rPr>
                <w:rFonts w:ascii="Arial Narrow" w:hAnsi="Arial Narrow"/>
                <w:sz w:val="18"/>
                <w:szCs w:val="18"/>
              </w:rPr>
              <w:t>.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ru</w:t>
            </w:r>
            <w:proofErr w:type="spellEnd"/>
          </w:p>
          <w:p w:rsidR="00543F8B" w:rsidRPr="00245F42" w:rsidRDefault="00543F8B" w:rsidP="00527A28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543F8B" w:rsidRDefault="00543F8B" w:rsidP="00527A28">
            <w:pPr>
              <w:ind w:left="2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Товар </w:t>
            </w:r>
            <w:r w:rsidR="00C34791">
              <w:rPr>
                <w:rFonts w:ascii="Arial Narrow" w:hAnsi="Arial Narrow"/>
                <w:sz w:val="18"/>
                <w:szCs w:val="18"/>
              </w:rPr>
              <w:t>не подлежит обязательной сертификации</w:t>
            </w:r>
          </w:p>
          <w:p w:rsidR="00543F8B" w:rsidRPr="00245F42" w:rsidRDefault="00543F8B" w:rsidP="00527A28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3F8B" w:rsidRDefault="00543F8B" w:rsidP="00527A28">
            <w:pPr>
              <w:ind w:left="2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1D3E064" wp14:editId="68545F3A">
                  <wp:extent cx="410732" cy="581871"/>
                  <wp:effectExtent l="0" t="0" r="8890" b="889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32" cy="58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7D61A80" wp14:editId="3BC35F97">
                  <wp:extent cx="720253" cy="57620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53" cy="57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136FB72" wp14:editId="45592B37">
                  <wp:extent cx="720254" cy="514467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54" cy="514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3F8B" w:rsidRDefault="00543F8B" w:rsidP="00527A28">
            <w:pPr>
              <w:ind w:left="22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43F8B" w:rsidRDefault="00543F8B" w:rsidP="00527A28">
            <w:pPr>
              <w:ind w:left="2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71410">
              <w:rPr>
                <w:rFonts w:ascii="Arial Narrow" w:hAnsi="Arial Narrow"/>
                <w:sz w:val="18"/>
                <w:szCs w:val="18"/>
              </w:rPr>
              <w:t>Срок службы: согласно требованиям,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71410">
              <w:rPr>
                <w:rFonts w:ascii="Arial Narrow" w:hAnsi="Arial Narrow"/>
                <w:sz w:val="18"/>
                <w:szCs w:val="18"/>
              </w:rPr>
              <w:t>ГОСТ 25706-83.</w:t>
            </w:r>
          </w:p>
          <w:p w:rsidR="00543F8B" w:rsidRPr="00871410" w:rsidRDefault="00543F8B" w:rsidP="00527A28">
            <w:pPr>
              <w:ind w:left="22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43F8B" w:rsidRDefault="00543F8B" w:rsidP="00527A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8DBBEEA" wp14:editId="7137D9FE">
                  <wp:extent cx="2839750" cy="238539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henbach_log_300dpi_blac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07" cy="24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3F8B" w:rsidRDefault="00543F8B" w:rsidP="00527A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43F8B" w:rsidRDefault="00543F8B" w:rsidP="00527A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6B2CDF4" wp14:editId="1493B3AE">
                  <wp:extent cx="2279383" cy="600075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henbach_log_300dpi_blac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459" cy="60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3F8B" w:rsidRDefault="00543F8B" w:rsidP="00527A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68327A" w:rsidRDefault="00543F8B" w:rsidP="00543F8B">
            <w:pPr>
              <w:ind w:left="22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68327A">
              <w:rPr>
                <w:rFonts w:ascii="Arial Narrow" w:hAnsi="Arial Narrow"/>
                <w:b/>
                <w:sz w:val="18"/>
                <w:szCs w:val="18"/>
              </w:rPr>
              <w:t>Гарантия</w:t>
            </w:r>
          </w:p>
          <w:p w:rsidR="00543F8B" w:rsidRDefault="00543F8B" w:rsidP="00543F8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В рамках действующего законодательства мы предоставляем гарантию 12 месяцев со дня продажи на функционирование продукта, описанного в данном руководстве, в отношении неисправностей, возникающих в связи с производственными дефектами или браком. В случае повреждения, вызванного неправильным обращением, в том числе повреждением от падения или ударов, претензии по гарантии не принимаются. Гарантийные претензии могут быть приняты только при предъявлении квитанции о продаже!</w:t>
            </w:r>
          </w:p>
          <w:p w:rsidR="00543F8B" w:rsidRDefault="00543F8B" w:rsidP="00543F8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C8596A" w:rsidRDefault="00543F8B" w:rsidP="00543F8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Гарантийный талон:</w:t>
            </w:r>
          </w:p>
          <w:p w:rsidR="00543F8B" w:rsidRPr="00C8596A" w:rsidRDefault="00543F8B" w:rsidP="00543F8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43F8B" w:rsidRPr="00C8596A" w:rsidRDefault="00543F8B" w:rsidP="00543F8B">
            <w:pPr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Дата продажи: ________________________</w:t>
            </w:r>
            <w:r w:rsidR="000570A8">
              <w:rPr>
                <w:rFonts w:ascii="Arial Narrow" w:hAnsi="Arial Narrow"/>
                <w:sz w:val="16"/>
                <w:szCs w:val="16"/>
              </w:rPr>
              <w:t xml:space="preserve">     Артикул: ____________________________</w:t>
            </w:r>
          </w:p>
          <w:p w:rsidR="00543F8B" w:rsidRPr="00C8596A" w:rsidRDefault="00543F8B" w:rsidP="00543F8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43F8B" w:rsidRPr="00C8596A" w:rsidRDefault="00543F8B" w:rsidP="00543F8B">
            <w:pPr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Наименование продавца: ____________________________________________</w:t>
            </w:r>
            <w:r>
              <w:rPr>
                <w:rFonts w:ascii="Arial Narrow" w:hAnsi="Arial Narrow"/>
                <w:sz w:val="16"/>
                <w:szCs w:val="16"/>
              </w:rPr>
              <w:t>_________</w:t>
            </w:r>
          </w:p>
          <w:p w:rsidR="00543F8B" w:rsidRDefault="00543F8B" w:rsidP="00543F8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43F8B" w:rsidRPr="00C8596A" w:rsidRDefault="00543F8B" w:rsidP="00543F8B">
            <w:pPr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__________________________________________________________________</w:t>
            </w:r>
            <w:r>
              <w:rPr>
                <w:rFonts w:ascii="Arial Narrow" w:hAnsi="Arial Narrow"/>
                <w:sz w:val="16"/>
                <w:szCs w:val="16"/>
              </w:rPr>
              <w:t>_________</w:t>
            </w:r>
          </w:p>
          <w:p w:rsidR="0078679D" w:rsidRDefault="0078679D" w:rsidP="0078679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3F8B" w:rsidRPr="0068327A" w:rsidRDefault="00543F8B" w:rsidP="00B8486D">
            <w:pPr>
              <w:rPr>
                <w:rFonts w:ascii="Arial Narrow" w:hAnsi="Arial Narrow"/>
                <w:sz w:val="18"/>
                <w:szCs w:val="18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М.П.</w:t>
            </w:r>
          </w:p>
        </w:tc>
        <w:tc>
          <w:tcPr>
            <w:tcW w:w="5714" w:type="dxa"/>
            <w:tcBorders>
              <w:top w:val="nil"/>
              <w:left w:val="dashed" w:sz="4" w:space="0" w:color="BFBFBF" w:themeColor="background1" w:themeShade="BF"/>
              <w:bottom w:val="nil"/>
            </w:tcBorders>
          </w:tcPr>
          <w:p w:rsidR="00543F8B" w:rsidRPr="0068327A" w:rsidRDefault="00543F8B" w:rsidP="00527A2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lastRenderedPageBreak/>
              <w:t xml:space="preserve">Оптическая система, состоящая из линзы или нескольких линз, предназначенная для увеличения и наблюдения мелких предметов – карманная лупа с подсветкой серии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XL</w:t>
            </w:r>
            <w:r w:rsidRPr="0068327A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43F8B" w:rsidRPr="0068327A" w:rsidRDefault="00543F8B" w:rsidP="00527A28">
            <w:pPr>
              <w:rPr>
                <w:rFonts w:ascii="Arial Narrow" w:hAnsi="Arial Narrow"/>
                <w:sz w:val="18"/>
                <w:szCs w:val="18"/>
              </w:rPr>
            </w:pPr>
          </w:p>
          <w:p w:rsidR="00543F8B" w:rsidRPr="0068327A" w:rsidRDefault="00543F8B" w:rsidP="00527A2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8327A">
              <w:rPr>
                <w:rFonts w:ascii="Arial Narrow" w:hAnsi="Arial Narrow"/>
                <w:b/>
                <w:sz w:val="18"/>
                <w:szCs w:val="18"/>
              </w:rPr>
              <w:t>Технические характеристики</w:t>
            </w:r>
          </w:p>
          <w:tbl>
            <w:tblPr>
              <w:tblStyle w:val="a3"/>
              <w:tblW w:w="5488" w:type="dxa"/>
              <w:tblLook w:val="04A0" w:firstRow="1" w:lastRow="0" w:firstColumn="1" w:lastColumn="0" w:noHBand="0" w:noVBand="1"/>
            </w:tblPr>
            <w:tblGrid>
              <w:gridCol w:w="868"/>
              <w:gridCol w:w="1275"/>
              <w:gridCol w:w="1479"/>
              <w:gridCol w:w="1866"/>
            </w:tblGrid>
            <w:tr w:rsidR="00543F8B" w:rsidRPr="0068327A" w:rsidTr="008273BA">
              <w:tc>
                <w:tcPr>
                  <w:tcW w:w="868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артикул</w:t>
                  </w:r>
                </w:p>
              </w:tc>
              <w:tc>
                <w:tcPr>
                  <w:tcW w:w="1275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размер линзы</w:t>
                  </w:r>
                </w:p>
              </w:tc>
              <w:tc>
                <w:tcPr>
                  <w:tcW w:w="1479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увеличение</w:t>
                  </w:r>
                </w:p>
              </w:tc>
              <w:tc>
                <w:tcPr>
                  <w:tcW w:w="1866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цвет</w:t>
                  </w:r>
                </w:p>
              </w:tc>
            </w:tr>
            <w:tr w:rsidR="00543F8B" w:rsidRPr="0068327A" w:rsidTr="008273BA">
              <w:tc>
                <w:tcPr>
                  <w:tcW w:w="868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152110</w:t>
                  </w:r>
                </w:p>
              </w:tc>
              <w:tc>
                <w:tcPr>
                  <w:tcW w:w="1275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50 х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45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 мм</w:t>
                  </w:r>
                </w:p>
              </w:tc>
              <w:tc>
                <w:tcPr>
                  <w:tcW w:w="1479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8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,0 </w:t>
                  </w:r>
                  <w:proofErr w:type="spellStart"/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дптр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/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3.0х</w:t>
                  </w:r>
                </w:p>
              </w:tc>
              <w:tc>
                <w:tcPr>
                  <w:tcW w:w="1866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чёрный</w:t>
                  </w:r>
                </w:p>
              </w:tc>
            </w:tr>
            <w:tr w:rsidR="00543F8B" w:rsidRPr="0068327A" w:rsidTr="008273BA">
              <w:tc>
                <w:tcPr>
                  <w:tcW w:w="868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152111</w:t>
                  </w:r>
                </w:p>
              </w:tc>
              <w:tc>
                <w:tcPr>
                  <w:tcW w:w="1275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50 х 45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 мм</w:t>
                  </w:r>
                </w:p>
              </w:tc>
              <w:tc>
                <w:tcPr>
                  <w:tcW w:w="1479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8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,0 </w:t>
                  </w:r>
                  <w:proofErr w:type="spellStart"/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дптр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/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3.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0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866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серебрянный</w:t>
                  </w:r>
                  <w:proofErr w:type="spellEnd"/>
                </w:p>
              </w:tc>
            </w:tr>
            <w:tr w:rsidR="00543F8B" w:rsidRPr="0068327A" w:rsidTr="008273BA">
              <w:tc>
                <w:tcPr>
                  <w:tcW w:w="868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152122</w:t>
                  </w:r>
                </w:p>
              </w:tc>
              <w:tc>
                <w:tcPr>
                  <w:tcW w:w="1275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50 х 45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 мм</w:t>
                  </w:r>
                </w:p>
              </w:tc>
              <w:tc>
                <w:tcPr>
                  <w:tcW w:w="1479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16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,0 </w:t>
                  </w:r>
                  <w:proofErr w:type="spellStart"/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дптр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/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4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.0х</w:t>
                  </w:r>
                </w:p>
              </w:tc>
              <w:tc>
                <w:tcPr>
                  <w:tcW w:w="1866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голубой</w:t>
                  </w:r>
                </w:p>
              </w:tc>
            </w:tr>
            <w:tr w:rsidR="00543F8B" w:rsidRPr="0068327A" w:rsidTr="008273BA">
              <w:tc>
                <w:tcPr>
                  <w:tcW w:w="868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152210</w:t>
                  </w:r>
                </w:p>
              </w:tc>
              <w:tc>
                <w:tcPr>
                  <w:tcW w:w="1275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43F8B">
                    <w:rPr>
                      <w:rFonts w:ascii="Arial Narrow" w:hAnsi="Arial Narrow"/>
                      <w:sz w:val="18"/>
                      <w:szCs w:val="18"/>
                    </w:rPr>
                    <w:t xml:space="preserve">78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х 50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 мм</w:t>
                  </w:r>
                </w:p>
              </w:tc>
              <w:tc>
                <w:tcPr>
                  <w:tcW w:w="1479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6,0 </w:t>
                  </w:r>
                  <w:proofErr w:type="spellStart"/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дптр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/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2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5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866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чёрный</w:t>
                  </w:r>
                </w:p>
              </w:tc>
            </w:tr>
            <w:tr w:rsidR="00543F8B" w:rsidRPr="0068327A" w:rsidTr="008273BA">
              <w:tc>
                <w:tcPr>
                  <w:tcW w:w="868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152211</w:t>
                  </w:r>
                </w:p>
              </w:tc>
              <w:tc>
                <w:tcPr>
                  <w:tcW w:w="1275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78 х 50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 мм</w:t>
                  </w:r>
                </w:p>
              </w:tc>
              <w:tc>
                <w:tcPr>
                  <w:tcW w:w="1479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6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 xml:space="preserve">,0 </w:t>
                  </w:r>
                  <w:proofErr w:type="spellStart"/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дптр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/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2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.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5</w:t>
                  </w:r>
                  <w:r w:rsidRPr="0068327A">
                    <w:rPr>
                      <w:rFonts w:ascii="Arial Narrow" w:hAnsi="Arial Narrow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866" w:type="dxa"/>
                </w:tcPr>
                <w:p w:rsidR="00543F8B" w:rsidRPr="0068327A" w:rsidRDefault="00543F8B" w:rsidP="00527A28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серебрянный</w:t>
                  </w:r>
                  <w:proofErr w:type="spellEnd"/>
                </w:p>
              </w:tc>
            </w:tr>
          </w:tbl>
          <w:p w:rsidR="00543F8B" w:rsidRPr="0068327A" w:rsidRDefault="00543F8B" w:rsidP="00527A28">
            <w:pPr>
              <w:rPr>
                <w:rFonts w:ascii="Arial Narrow" w:hAnsi="Arial Narrow"/>
                <w:sz w:val="18"/>
                <w:szCs w:val="18"/>
              </w:rPr>
            </w:pPr>
          </w:p>
          <w:p w:rsidR="00543F8B" w:rsidRPr="0068327A" w:rsidRDefault="00543F8B" w:rsidP="00527A2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Вы приобрели фирменный продукт от </w:t>
            </w:r>
            <w:r w:rsidRPr="0068327A">
              <w:rPr>
                <w:rFonts w:ascii="Arial Narrow" w:hAnsi="Arial Narrow"/>
                <w:sz w:val="18"/>
                <w:szCs w:val="18"/>
                <w:lang w:val="en-US"/>
              </w:rPr>
              <w:t>Eschenbach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 (Эшенбах), который был произведен в Германии в соответствии с самыми современными производственными процессами. Перед первым использованием вы должны внимательно прочитать эти инструкции, чтобы ознакомиться со всеми функциями устройства. Лупа предназначена для использования в качестве визуальной помощи, поскольку продукт представляет вам увеличенное изображение.</w:t>
            </w:r>
          </w:p>
          <w:p w:rsidR="00543F8B" w:rsidRPr="0068327A" w:rsidRDefault="00543F8B" w:rsidP="00527A2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68327A" w:rsidRDefault="00543F8B" w:rsidP="00527A28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68327A">
              <w:rPr>
                <w:rFonts w:ascii="Arial Narrow" w:hAnsi="Arial Narrow"/>
                <w:b/>
                <w:sz w:val="18"/>
                <w:szCs w:val="18"/>
              </w:rPr>
              <w:t>Инструкции по технике безопасности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Этот продукт – не игрушка! Внимание! Запрещается использование </w:t>
            </w:r>
            <w:r>
              <w:rPr>
                <w:rFonts w:ascii="Arial Narrow" w:hAnsi="Arial Narrow"/>
                <w:sz w:val="18"/>
                <w:szCs w:val="18"/>
              </w:rPr>
              <w:t>д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етьми младше 4 лет. Использование детьми младше 6 лет возможно только под присмотром взрослых. 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Опасность асфиксии! Этот продукт содержит мелкие детали, которые можно проглотить!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Опасность возгорания! Линзы, используемые в оптических приборах, могут нанести значительный ущерб за счет генерирования тепла сфокусированными лучами при неправильном обращении и хранении. НИКОГДА не оставляйте оптические линзы открытыми под прямыми солнечными лучами.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Опасность ослепления и травмы! НИКОГДА не смотрите на солнце или другие яркие источники света с помощью оптических устройств! Никогда не смотрите прямо на источник света на нижней части корпуса. Группа риска 1 согласно EN 62471:2008.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Берегите вашу лупу с подсветкой от ударов, воздействия влаги и высокой температуры. Никогда не кладите вашу лупу на отопительные приборы и не оставляйте под прямыми солнечными лучами.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Регулярно проверяйте батарейки. Протечка элементов питания может привести к повреждению устройства и к раздражению кожи при контакте протёкшими элементами.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Извлеките батарейки из батарейного отсека, как только они станут непригодны к использованию или если устройство не будет использоваться в течение длительного периода времени.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Никогда не подвергайте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XL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 воздействию влаги!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Убедитесь, что другие люди, особенно дети, знают об этих рисках!</w:t>
            </w:r>
          </w:p>
          <w:p w:rsidR="00543F8B" w:rsidRPr="0068327A" w:rsidRDefault="00543F8B" w:rsidP="00527A2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68327A" w:rsidRDefault="00543F8B" w:rsidP="00527A28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68327A">
              <w:rPr>
                <w:rFonts w:ascii="Arial Narrow" w:hAnsi="Arial Narrow"/>
                <w:b/>
                <w:sz w:val="18"/>
                <w:szCs w:val="18"/>
              </w:rPr>
              <w:t>Ввод в эксплуатацию устройства</w:t>
            </w:r>
          </w:p>
          <w:p w:rsidR="00543F8B" w:rsidRDefault="00543F8B" w:rsidP="00527A2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Для равномерной подсветки прибор для чтения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XL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 оснащен высокопроизводительным светодиодом, который питается от 2 батареек (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CR</w:t>
            </w:r>
            <w:r w:rsidRPr="0048676F">
              <w:rPr>
                <w:rFonts w:ascii="Arial Narrow" w:hAnsi="Arial Narrow"/>
                <w:sz w:val="18"/>
                <w:szCs w:val="18"/>
              </w:rPr>
              <w:t>2025</w:t>
            </w:r>
            <w:r w:rsidRPr="0068327A">
              <w:rPr>
                <w:rFonts w:ascii="Arial Narrow" w:hAnsi="Arial Narrow"/>
                <w:sz w:val="18"/>
                <w:szCs w:val="18"/>
              </w:rPr>
              <w:t>).</w:t>
            </w:r>
          </w:p>
          <w:p w:rsidR="00543F8B" w:rsidRDefault="00543F8B" w:rsidP="00527A2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48676F" w:rsidRDefault="00543F8B" w:rsidP="00527A28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8676F">
              <w:rPr>
                <w:rFonts w:ascii="Arial Narrow" w:hAnsi="Arial Narrow"/>
                <w:b/>
                <w:sz w:val="18"/>
                <w:szCs w:val="18"/>
              </w:rPr>
              <w:t>Замена батареек</w:t>
            </w:r>
          </w:p>
          <w:p w:rsidR="00543F8B" w:rsidRPr="00527A28" w:rsidRDefault="00543F8B" w:rsidP="00527A28">
            <w:pPr>
              <w:pStyle w:val="a4"/>
              <w:numPr>
                <w:ilvl w:val="0"/>
                <w:numId w:val="6"/>
              </w:numPr>
              <w:ind w:left="268" w:hanging="268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27A28">
              <w:rPr>
                <w:rFonts w:ascii="Arial Narrow" w:hAnsi="Arial Narrow"/>
                <w:sz w:val="18"/>
                <w:szCs w:val="18"/>
              </w:rPr>
              <w:t>Для этого откройте крышку батарейного отсека.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6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Вставьте 2 батарейки в батарейный отсек, как показано на рисунке. Обратите внимание на соблюдение правильной полярности, иначе устройство не будет работать.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6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Закройте крышку батарейного отсека.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68327A">
              <w:rPr>
                <w:rFonts w:ascii="Arial Narrow" w:hAnsi="Arial Narrow"/>
                <w:b/>
                <w:sz w:val="18"/>
                <w:szCs w:val="18"/>
              </w:rPr>
              <w:t xml:space="preserve">Использование </w:t>
            </w:r>
            <w:proofErr w:type="spellStart"/>
            <w:r w:rsidRPr="00527A28">
              <w:rPr>
                <w:rFonts w:ascii="Arial Narrow" w:hAnsi="Arial Narrow"/>
                <w:b/>
                <w:sz w:val="18"/>
                <w:szCs w:val="18"/>
              </w:rPr>
              <w:t>easyPOCKET</w:t>
            </w:r>
            <w:proofErr w:type="spellEnd"/>
            <w:r w:rsidRPr="00527A28">
              <w:rPr>
                <w:rFonts w:ascii="Arial Narrow" w:hAnsi="Arial Narrow"/>
                <w:b/>
                <w:sz w:val="18"/>
                <w:szCs w:val="18"/>
              </w:rPr>
              <w:t xml:space="preserve"> и </w:t>
            </w:r>
            <w:proofErr w:type="spellStart"/>
            <w:r w:rsidRPr="00527A28">
              <w:rPr>
                <w:rFonts w:ascii="Arial Narrow" w:hAnsi="Arial Narrow"/>
                <w:b/>
                <w:sz w:val="18"/>
                <w:szCs w:val="18"/>
              </w:rPr>
              <w:t>easyPOCKET</w:t>
            </w:r>
            <w:proofErr w:type="spellEnd"/>
            <w:r w:rsidRPr="00527A28">
              <w:rPr>
                <w:rFonts w:ascii="Arial Narrow" w:hAnsi="Arial Narrow"/>
                <w:b/>
                <w:sz w:val="18"/>
                <w:szCs w:val="18"/>
              </w:rPr>
              <w:t xml:space="preserve"> XL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Вы можете использовать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XL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 со своими очками для чтения.</w:t>
            </w:r>
          </w:p>
          <w:p w:rsidR="00543F8B" w:rsidRPr="0048676F" w:rsidRDefault="00543F8B" w:rsidP="00527A28">
            <w:pPr>
              <w:pStyle w:val="a4"/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Удерживайте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XL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 объективом централизованно над текстом, который необходимо увеличить.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7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Включите светодиод, </w:t>
            </w:r>
            <w:r>
              <w:rPr>
                <w:rFonts w:ascii="Arial Narrow" w:hAnsi="Arial Narrow"/>
                <w:sz w:val="18"/>
                <w:szCs w:val="18"/>
              </w:rPr>
              <w:t>до упора выдвинув линзу из защитного корпуса.</w:t>
            </w:r>
          </w:p>
          <w:p w:rsidR="00543F8B" w:rsidRPr="0068327A" w:rsidRDefault="00543F8B" w:rsidP="00527A28">
            <w:pPr>
              <w:pStyle w:val="a4"/>
              <w:numPr>
                <w:ilvl w:val="0"/>
                <w:numId w:val="7"/>
              </w:numPr>
              <w:ind w:left="306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После использования выключите светодиодный индикатор, </w:t>
            </w:r>
            <w:r>
              <w:rPr>
                <w:rFonts w:ascii="Arial Narrow" w:hAnsi="Arial Narrow"/>
                <w:sz w:val="18"/>
                <w:szCs w:val="18"/>
              </w:rPr>
              <w:t>за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двинув </w:t>
            </w:r>
            <w:r>
              <w:rPr>
                <w:rFonts w:ascii="Arial Narrow" w:hAnsi="Arial Narrow"/>
                <w:sz w:val="18"/>
                <w:szCs w:val="18"/>
              </w:rPr>
              <w:t>линзу обратно в защитный корпус</w:t>
            </w:r>
            <w:r w:rsidRPr="0068327A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b/>
                <w:sz w:val="18"/>
                <w:szCs w:val="18"/>
              </w:rPr>
              <w:t>Примечание</w:t>
            </w:r>
            <w:r w:rsidRPr="0068327A">
              <w:rPr>
                <w:rFonts w:ascii="Arial Narrow" w:hAnsi="Arial Narrow"/>
                <w:sz w:val="18"/>
                <w:szCs w:val="18"/>
              </w:rPr>
              <w:t>: Если светодиод мерцает, батареи разряжаются и их необходимо заменить на новые. В этом случае выполните действия, описанные в главе «</w:t>
            </w:r>
            <w:r>
              <w:rPr>
                <w:rFonts w:ascii="Arial Narrow" w:hAnsi="Arial Narrow"/>
                <w:sz w:val="18"/>
                <w:szCs w:val="18"/>
              </w:rPr>
              <w:t>Замена батареек</w:t>
            </w:r>
            <w:r w:rsidRPr="0068327A">
              <w:rPr>
                <w:rFonts w:ascii="Arial Narrow" w:hAnsi="Arial Narrow"/>
                <w:sz w:val="18"/>
                <w:szCs w:val="18"/>
              </w:rPr>
              <w:t>».</w:t>
            </w:r>
          </w:p>
          <w:p w:rsidR="00543F8B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68327A">
              <w:rPr>
                <w:rFonts w:ascii="Arial Narrow" w:hAnsi="Arial Narrow"/>
                <w:b/>
                <w:sz w:val="18"/>
                <w:szCs w:val="18"/>
              </w:rPr>
              <w:t>Инструкции по уходу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При очистке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XL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 не используйте мыльные растворы, содержащие смягчающие компоненты, спиртовые или органические растворители, а также абразивные чистящие средства! Линзы могут быть повреждены!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lastRenderedPageBreak/>
              <w:t xml:space="preserve">Не очищайте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XL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 в ультразвуковой ванне или в проточной воде!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Очистите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XL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 мягкой тканью без ворса (например, салфеткой для очков). Для устранения более тяжелого загрязнения (например, отпечатков пальцев) слегка смочите ткань.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68327A">
              <w:rPr>
                <w:rFonts w:ascii="Arial Narrow" w:hAnsi="Arial Narrow"/>
                <w:b/>
                <w:sz w:val="18"/>
                <w:szCs w:val="18"/>
              </w:rPr>
              <w:t>Утилизация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Когда устройство достигнет конца срока службы, не выбрасывайте его вместе с обычными бытовыми отходами. Элементы питания и прибора не должны выбрасываться вместе с бытовыми отходами! Убедитесь, что они утилизируются должным образом!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 xml:space="preserve">Лупа с подсветкой серии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easyPOCKET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XL</w:t>
            </w:r>
            <w:r w:rsidRPr="0068327A">
              <w:rPr>
                <w:rFonts w:ascii="Arial Narrow" w:hAnsi="Arial Narrow"/>
                <w:sz w:val="18"/>
                <w:szCs w:val="18"/>
              </w:rPr>
              <w:t xml:space="preserve"> используется во многих областях человеческой деятельности, в том числе в биологии, медицине, археологии, банковском и ювелирном деле, криминалистике, при ремонте часов и радиоэлектронной техники, а также в филателии, нумизматике и бонистике; при чтении мелкого шрифта дома, ценников, информации о продуктах, аннотации к лекарствам и прочее.</w:t>
            </w:r>
          </w:p>
          <w:p w:rsidR="00543F8B" w:rsidRPr="0068327A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127BFF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Изготовлено из высококачественных материалов.</w:t>
            </w:r>
            <w:r w:rsidRPr="00127BFF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Сделано в Германии.</w:t>
            </w:r>
          </w:p>
          <w:p w:rsidR="00543F8B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Соответствует требованиям ГОСТ Р 50444-92, ГОСТ Р 50267.0-92, ГОСТ Р 51932-2002, ГОСТ 25706-83.</w:t>
            </w:r>
          </w:p>
          <w:p w:rsidR="00543F8B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1616C">
              <w:rPr>
                <w:rFonts w:ascii="Arial Narrow" w:hAnsi="Arial Narrow"/>
                <w:sz w:val="18"/>
                <w:szCs w:val="18"/>
              </w:rPr>
              <w:t xml:space="preserve">Изготовитель: «Eschenbach Optik </w:t>
            </w:r>
            <w:proofErr w:type="spellStart"/>
            <w:r w:rsidRPr="00C1616C">
              <w:rPr>
                <w:rFonts w:ascii="Arial Narrow" w:hAnsi="Arial Narrow"/>
                <w:sz w:val="18"/>
                <w:szCs w:val="18"/>
              </w:rPr>
              <w:t>GmbH</w:t>
            </w:r>
            <w:proofErr w:type="spellEnd"/>
            <w:r w:rsidRPr="00C1616C">
              <w:rPr>
                <w:rFonts w:ascii="Arial Narrow" w:hAnsi="Arial Narrow"/>
                <w:sz w:val="18"/>
                <w:szCs w:val="18"/>
              </w:rPr>
              <w:t>» (Эшенбах</w:t>
            </w:r>
            <w:r>
              <w:rPr>
                <w:rFonts w:ascii="Arial Narrow" w:hAnsi="Arial Narrow"/>
                <w:sz w:val="18"/>
                <w:szCs w:val="18"/>
              </w:rPr>
              <w:t xml:space="preserve"> Оптик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ГмбХ</w:t>
            </w:r>
            <w:proofErr w:type="spellEnd"/>
            <w:r w:rsidRPr="00C1616C">
              <w:rPr>
                <w:rFonts w:ascii="Arial Narrow" w:hAnsi="Arial Narrow"/>
                <w:sz w:val="18"/>
                <w:szCs w:val="18"/>
              </w:rPr>
              <w:t>),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1616C">
              <w:rPr>
                <w:rFonts w:ascii="Arial Narrow" w:hAnsi="Arial Narrow"/>
                <w:sz w:val="18"/>
                <w:szCs w:val="18"/>
              </w:rPr>
              <w:t>Schopenhauerstraße</w:t>
            </w:r>
            <w:proofErr w:type="spellEnd"/>
            <w:r w:rsidRPr="00C1616C">
              <w:rPr>
                <w:rFonts w:ascii="Arial Narrow" w:hAnsi="Arial Narrow"/>
                <w:sz w:val="18"/>
                <w:szCs w:val="18"/>
              </w:rPr>
              <w:t xml:space="preserve"> 10, D-90409 </w:t>
            </w:r>
            <w:proofErr w:type="spellStart"/>
            <w:r w:rsidRPr="00C1616C">
              <w:rPr>
                <w:rFonts w:ascii="Arial Narrow" w:hAnsi="Arial Narrow"/>
                <w:sz w:val="18"/>
                <w:szCs w:val="18"/>
              </w:rPr>
              <w:t>Nürnberg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1616C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C1616C">
              <w:rPr>
                <w:rFonts w:ascii="Arial Narrow" w:hAnsi="Arial Narrow"/>
                <w:sz w:val="18"/>
                <w:szCs w:val="18"/>
              </w:rPr>
              <w:t>Шопенгауэрштрассе</w:t>
            </w:r>
            <w:proofErr w:type="spellEnd"/>
            <w:r w:rsidRPr="00C1616C">
              <w:rPr>
                <w:rFonts w:ascii="Arial Narrow" w:hAnsi="Arial Narrow"/>
                <w:sz w:val="18"/>
                <w:szCs w:val="18"/>
              </w:rPr>
              <w:t xml:space="preserve"> 10, Д-90409 Нюрнберг).</w:t>
            </w:r>
          </w:p>
          <w:p w:rsidR="00543F8B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C1616C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Импортёр</w:t>
            </w:r>
            <w:r w:rsidRPr="00C1616C">
              <w:rPr>
                <w:rFonts w:ascii="Arial Narrow" w:hAnsi="Arial Narrow"/>
                <w:sz w:val="18"/>
                <w:szCs w:val="18"/>
              </w:rPr>
              <w:t>, эксклюзивный дистрибьютор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1616C">
              <w:rPr>
                <w:rFonts w:ascii="Arial Narrow" w:hAnsi="Arial Narrow"/>
                <w:sz w:val="18"/>
                <w:szCs w:val="18"/>
              </w:rPr>
              <w:t>торговой марки «Eschenbach» на территории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1616C">
              <w:rPr>
                <w:rFonts w:ascii="Arial Narrow" w:hAnsi="Arial Narrow"/>
                <w:sz w:val="18"/>
                <w:szCs w:val="18"/>
              </w:rPr>
              <w:t>Российской Федерации, Казахстана, Беларуси: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1616C">
              <w:rPr>
                <w:rFonts w:ascii="Arial Narrow" w:hAnsi="Arial Narrow"/>
                <w:sz w:val="18"/>
                <w:szCs w:val="18"/>
              </w:rPr>
              <w:t>ООО «Мир зрения»</w:t>
            </w:r>
          </w:p>
          <w:p w:rsidR="00C34791" w:rsidRPr="00C34791" w:rsidRDefault="00C34791" w:rsidP="00C34791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34791">
              <w:rPr>
                <w:rFonts w:ascii="Arial Narrow" w:hAnsi="Arial Narrow"/>
                <w:sz w:val="18"/>
                <w:szCs w:val="18"/>
              </w:rPr>
              <w:t>107023, г. Москва, Семеновский переулок, д. 15, офис 512.</w:t>
            </w:r>
          </w:p>
          <w:p w:rsidR="00543F8B" w:rsidRDefault="00C34791" w:rsidP="00C34791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34791">
              <w:rPr>
                <w:rFonts w:ascii="Arial Narrow" w:hAnsi="Arial Narrow"/>
                <w:sz w:val="18"/>
                <w:szCs w:val="18"/>
              </w:rPr>
              <w:t>тел.: +7 (495) 18-19-202, (962) 978-80-82, (903) 524-11-60;</w:t>
            </w:r>
            <w:r w:rsidR="00543F8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43F8B" w:rsidRPr="00871410" w:rsidRDefault="00543F8B" w:rsidP="00527A28">
            <w:pPr>
              <w:ind w:left="22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вебсайт: </w:t>
            </w:r>
            <w:r w:rsidRPr="00C1616C">
              <w:rPr>
                <w:rFonts w:ascii="Arial Narrow" w:hAnsi="Arial Narrow"/>
                <w:sz w:val="18"/>
                <w:szCs w:val="18"/>
              </w:rPr>
              <w:t>www.mirzreniya.ru</w:t>
            </w:r>
            <w:r>
              <w:rPr>
                <w:rFonts w:ascii="Arial Narrow" w:hAnsi="Arial Narrow"/>
                <w:sz w:val="18"/>
                <w:szCs w:val="18"/>
              </w:rPr>
              <w:t xml:space="preserve">; адрес электронной почты: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info</w:t>
            </w:r>
            <w:r w:rsidRPr="00871410">
              <w:rPr>
                <w:rFonts w:ascii="Arial Narrow" w:hAnsi="Arial Narrow"/>
                <w:sz w:val="18"/>
                <w:szCs w:val="18"/>
              </w:rPr>
              <w:t>@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mirzreniya</w:t>
            </w:r>
            <w:proofErr w:type="spellEnd"/>
            <w:r w:rsidRPr="00871410">
              <w:rPr>
                <w:rFonts w:ascii="Arial Narrow" w:hAnsi="Arial Narrow"/>
                <w:sz w:val="18"/>
                <w:szCs w:val="18"/>
              </w:rPr>
              <w:t>.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ru</w:t>
            </w:r>
            <w:proofErr w:type="spellEnd"/>
          </w:p>
          <w:p w:rsidR="00543F8B" w:rsidRPr="00245F42" w:rsidRDefault="00543F8B" w:rsidP="00527A28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543F8B" w:rsidRDefault="00543F8B" w:rsidP="00527A28">
            <w:pPr>
              <w:ind w:left="2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Товар </w:t>
            </w:r>
            <w:r w:rsidR="00C34791">
              <w:rPr>
                <w:rFonts w:ascii="Arial Narrow" w:hAnsi="Arial Narrow"/>
                <w:sz w:val="18"/>
                <w:szCs w:val="18"/>
              </w:rPr>
              <w:t>не подлежит обязательной сертификации</w:t>
            </w:r>
          </w:p>
          <w:p w:rsidR="00543F8B" w:rsidRPr="00245F42" w:rsidRDefault="00543F8B" w:rsidP="00527A28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3F8B" w:rsidRDefault="00543F8B" w:rsidP="00527A28">
            <w:pPr>
              <w:ind w:left="2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160C9DF" wp14:editId="792D1134">
                  <wp:extent cx="410732" cy="581871"/>
                  <wp:effectExtent l="0" t="0" r="889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32" cy="58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0F9E3A3" wp14:editId="1D9ED13D">
                  <wp:extent cx="720253" cy="57620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53" cy="57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0CDCFA6" wp14:editId="22A3FFE1">
                  <wp:extent cx="720254" cy="514467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54" cy="514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3F8B" w:rsidRDefault="00543F8B" w:rsidP="00527A28">
            <w:pPr>
              <w:ind w:left="22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43F8B" w:rsidRDefault="00543F8B" w:rsidP="00527A28">
            <w:pPr>
              <w:ind w:left="2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71410">
              <w:rPr>
                <w:rFonts w:ascii="Arial Narrow" w:hAnsi="Arial Narrow"/>
                <w:sz w:val="18"/>
                <w:szCs w:val="18"/>
              </w:rPr>
              <w:t>Срок службы: согласно требованиям,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71410">
              <w:rPr>
                <w:rFonts w:ascii="Arial Narrow" w:hAnsi="Arial Narrow"/>
                <w:sz w:val="18"/>
                <w:szCs w:val="18"/>
              </w:rPr>
              <w:t>ГОСТ 25706-83.</w:t>
            </w:r>
          </w:p>
          <w:p w:rsidR="00543F8B" w:rsidRPr="00871410" w:rsidRDefault="00543F8B" w:rsidP="00527A28">
            <w:pPr>
              <w:ind w:left="22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43F8B" w:rsidRDefault="00543F8B" w:rsidP="00527A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89C15DC" wp14:editId="66FF5876">
                  <wp:extent cx="2839750" cy="238539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henbach_log_300dpi_blac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07" cy="24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3F8B" w:rsidRDefault="00543F8B" w:rsidP="00527A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43F8B" w:rsidRDefault="00543F8B" w:rsidP="00527A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CF181E7" wp14:editId="08116F5C">
                  <wp:extent cx="2279383" cy="600075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henbach_log_300dpi_blac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459" cy="60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3F8B" w:rsidRDefault="00543F8B" w:rsidP="00527A2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68327A" w:rsidRDefault="00543F8B" w:rsidP="00543F8B">
            <w:pPr>
              <w:ind w:left="22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68327A">
              <w:rPr>
                <w:rFonts w:ascii="Arial Narrow" w:hAnsi="Arial Narrow"/>
                <w:b/>
                <w:sz w:val="18"/>
                <w:szCs w:val="18"/>
              </w:rPr>
              <w:t>Гарантия</w:t>
            </w:r>
          </w:p>
          <w:p w:rsidR="00543F8B" w:rsidRDefault="00543F8B" w:rsidP="00543F8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27A">
              <w:rPr>
                <w:rFonts w:ascii="Arial Narrow" w:hAnsi="Arial Narrow"/>
                <w:sz w:val="18"/>
                <w:szCs w:val="18"/>
              </w:rPr>
              <w:t>В рамках действующего законодательства мы предоставляем гарантию 12 месяцев со дня продажи на функционирование продукта, описанного в данном руководстве, в отношении неисправностей, возникающих в связи с производственными дефектами или браком. В случае повреждения, вызванного неправильным обращением, в том числе повреждением от падения или ударов, претензии по гарантии не принимаются. Гарантийные претензии могут быть приняты только при предъявлении квитанции о продаже!</w:t>
            </w:r>
          </w:p>
          <w:p w:rsidR="00543F8B" w:rsidRDefault="00543F8B" w:rsidP="00543F8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43F8B" w:rsidRPr="00C8596A" w:rsidRDefault="00543F8B" w:rsidP="00543F8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Гарантийный талон:</w:t>
            </w:r>
          </w:p>
          <w:p w:rsidR="00543F8B" w:rsidRPr="00C8596A" w:rsidRDefault="00543F8B" w:rsidP="00543F8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43F8B" w:rsidRPr="00C8596A" w:rsidRDefault="00543F8B" w:rsidP="00543F8B">
            <w:pPr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Дата продажи: ________________________</w:t>
            </w:r>
            <w:r w:rsidR="000570A8">
              <w:rPr>
                <w:rFonts w:ascii="Arial Narrow" w:hAnsi="Arial Narrow"/>
                <w:sz w:val="16"/>
                <w:szCs w:val="16"/>
              </w:rPr>
              <w:t xml:space="preserve">     Артикул: ____________________________</w:t>
            </w:r>
          </w:p>
          <w:p w:rsidR="00543F8B" w:rsidRPr="00C8596A" w:rsidRDefault="00543F8B" w:rsidP="00543F8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43F8B" w:rsidRPr="00C8596A" w:rsidRDefault="00543F8B" w:rsidP="00543F8B">
            <w:pPr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Наименование продавца: ____________________________________________</w:t>
            </w:r>
            <w:r>
              <w:rPr>
                <w:rFonts w:ascii="Arial Narrow" w:hAnsi="Arial Narrow"/>
                <w:sz w:val="16"/>
                <w:szCs w:val="16"/>
              </w:rPr>
              <w:t>_________</w:t>
            </w:r>
          </w:p>
          <w:p w:rsidR="00543F8B" w:rsidRDefault="00543F8B" w:rsidP="00543F8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43F8B" w:rsidRPr="00C8596A" w:rsidRDefault="00543F8B" w:rsidP="00543F8B">
            <w:pPr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__________________________________________________________________</w:t>
            </w:r>
            <w:r>
              <w:rPr>
                <w:rFonts w:ascii="Arial Narrow" w:hAnsi="Arial Narrow"/>
                <w:sz w:val="16"/>
                <w:szCs w:val="16"/>
              </w:rPr>
              <w:t>_________</w:t>
            </w:r>
          </w:p>
          <w:p w:rsidR="0078679D" w:rsidRDefault="0078679D" w:rsidP="00543F8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3F8B" w:rsidRDefault="00543F8B" w:rsidP="00543F8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М.П.</w:t>
            </w:r>
          </w:p>
          <w:p w:rsidR="00543F8B" w:rsidRDefault="00543F8B" w:rsidP="00543F8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3F8B" w:rsidRDefault="00543F8B" w:rsidP="00543F8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3F8B" w:rsidRDefault="00543F8B" w:rsidP="00543F8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3F8B" w:rsidRDefault="00543F8B" w:rsidP="00543F8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3F8B" w:rsidRDefault="00543F8B" w:rsidP="00543F8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3F8B" w:rsidRDefault="00543F8B" w:rsidP="00543F8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3F8B" w:rsidRDefault="00543F8B" w:rsidP="00543F8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3F8B" w:rsidRDefault="00543F8B" w:rsidP="00543F8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3F8B" w:rsidRPr="0068327A" w:rsidRDefault="00543F8B" w:rsidP="00543F8B">
            <w:pPr>
              <w:rPr>
                <w:rFonts w:ascii="Arial Narrow" w:hAnsi="Arial Narrow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922F27" w:rsidRPr="00EE5B0F" w:rsidRDefault="00922F27" w:rsidP="00543F8B">
      <w:pPr>
        <w:rPr>
          <w:rFonts w:ascii="SeroPro" w:hAnsi="SeroPro"/>
          <w:sz w:val="20"/>
          <w:szCs w:val="20"/>
        </w:rPr>
      </w:pPr>
    </w:p>
    <w:sectPr w:rsidR="00922F27" w:rsidRPr="00EE5B0F" w:rsidSect="00C16F1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roPro">
    <w:panose1 w:val="020B0504020101020102"/>
    <w:charset w:val="00"/>
    <w:family w:val="swiss"/>
    <w:notTrueType/>
    <w:pitch w:val="variable"/>
    <w:sig w:usb0="A00002FF" w:usb1="4000E4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6C42"/>
    <w:multiLevelType w:val="hybridMultilevel"/>
    <w:tmpl w:val="EBA22FDE"/>
    <w:lvl w:ilvl="0" w:tplc="8C3C3AF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75C152C"/>
    <w:multiLevelType w:val="hybridMultilevel"/>
    <w:tmpl w:val="EBA22FDE"/>
    <w:lvl w:ilvl="0" w:tplc="8C3C3AF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4E5DF0"/>
    <w:multiLevelType w:val="hybridMultilevel"/>
    <w:tmpl w:val="98D22E16"/>
    <w:lvl w:ilvl="0" w:tplc="61244028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F44B1"/>
    <w:multiLevelType w:val="hybridMultilevel"/>
    <w:tmpl w:val="5CCA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120C1"/>
    <w:multiLevelType w:val="hybridMultilevel"/>
    <w:tmpl w:val="EBA22FDE"/>
    <w:lvl w:ilvl="0" w:tplc="8C3C3AF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55D17E7E"/>
    <w:multiLevelType w:val="hybridMultilevel"/>
    <w:tmpl w:val="DF2E9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D01DD"/>
    <w:multiLevelType w:val="hybridMultilevel"/>
    <w:tmpl w:val="5CCA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65"/>
    <w:rsid w:val="0003701C"/>
    <w:rsid w:val="000570A8"/>
    <w:rsid w:val="000848D0"/>
    <w:rsid w:val="00116522"/>
    <w:rsid w:val="00127BFF"/>
    <w:rsid w:val="00152681"/>
    <w:rsid w:val="001D214C"/>
    <w:rsid w:val="001D4936"/>
    <w:rsid w:val="001E4E97"/>
    <w:rsid w:val="002152A8"/>
    <w:rsid w:val="00245F42"/>
    <w:rsid w:val="00296656"/>
    <w:rsid w:val="003833BA"/>
    <w:rsid w:val="003C1E5D"/>
    <w:rsid w:val="003C63AD"/>
    <w:rsid w:val="003E1409"/>
    <w:rsid w:val="004762D8"/>
    <w:rsid w:val="0048676F"/>
    <w:rsid w:val="00496AE3"/>
    <w:rsid w:val="004A7248"/>
    <w:rsid w:val="004C5BA2"/>
    <w:rsid w:val="004D56B1"/>
    <w:rsid w:val="004E0A78"/>
    <w:rsid w:val="00527A28"/>
    <w:rsid w:val="00543F8B"/>
    <w:rsid w:val="0056332F"/>
    <w:rsid w:val="00585D50"/>
    <w:rsid w:val="0068327A"/>
    <w:rsid w:val="006F6365"/>
    <w:rsid w:val="0078679D"/>
    <w:rsid w:val="007B1F37"/>
    <w:rsid w:val="007D6303"/>
    <w:rsid w:val="00871410"/>
    <w:rsid w:val="00922F27"/>
    <w:rsid w:val="0095508F"/>
    <w:rsid w:val="009673C0"/>
    <w:rsid w:val="00986928"/>
    <w:rsid w:val="009D1D8C"/>
    <w:rsid w:val="00AA34DB"/>
    <w:rsid w:val="00AE3B9C"/>
    <w:rsid w:val="00B56091"/>
    <w:rsid w:val="00B8486D"/>
    <w:rsid w:val="00BD1B64"/>
    <w:rsid w:val="00C1616C"/>
    <w:rsid w:val="00C16F1B"/>
    <w:rsid w:val="00C23CBB"/>
    <w:rsid w:val="00C26869"/>
    <w:rsid w:val="00C34791"/>
    <w:rsid w:val="00CB6269"/>
    <w:rsid w:val="00CD466B"/>
    <w:rsid w:val="00D13929"/>
    <w:rsid w:val="00D65BA6"/>
    <w:rsid w:val="00D66D4B"/>
    <w:rsid w:val="00DA767C"/>
    <w:rsid w:val="00DC38D8"/>
    <w:rsid w:val="00EE5B0F"/>
    <w:rsid w:val="00EF046A"/>
    <w:rsid w:val="00EF16AC"/>
    <w:rsid w:val="00F919F3"/>
    <w:rsid w:val="00FA1D7E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D1F0"/>
  <w15:chartTrackingRefBased/>
  <w15:docId w15:val="{982E0EA9-491C-4503-8A3C-9BD5817C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D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1410"/>
    <w:rPr>
      <w:color w:val="0563C1" w:themeColor="hyperlink"/>
      <w:u w:val="single"/>
    </w:rPr>
  </w:style>
  <w:style w:type="character" w:styleId="a6">
    <w:name w:val="Mention"/>
    <w:basedOn w:val="a0"/>
    <w:uiPriority w:val="99"/>
    <w:semiHidden/>
    <w:unhideWhenUsed/>
    <w:rsid w:val="0087141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Admin-DiZed</dc:creator>
  <cp:keywords/>
  <dc:description/>
  <cp:lastModifiedBy>Admin-DiZed</cp:lastModifiedBy>
  <cp:revision>7</cp:revision>
  <dcterms:created xsi:type="dcterms:W3CDTF">2017-03-17T13:38:00Z</dcterms:created>
  <dcterms:modified xsi:type="dcterms:W3CDTF">2018-06-26T07:32:00Z</dcterms:modified>
</cp:coreProperties>
</file>