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7FF" w:rsidRPr="008C67FF" w:rsidRDefault="008C67FF" w:rsidP="008C67FF">
      <w:pPr>
        <w:rPr>
          <w:b/>
        </w:rPr>
      </w:pPr>
      <w:r w:rsidRPr="008C67FF">
        <w:rPr>
          <w:b/>
        </w:rPr>
        <w:t>Инструкция по применению</w:t>
      </w:r>
    </w:p>
    <w:p w:rsidR="001D1CF7" w:rsidRPr="008C67FF" w:rsidRDefault="008C67FF" w:rsidP="001350F0">
      <w:pPr>
        <w:jc w:val="both"/>
      </w:pPr>
      <w:r>
        <w:t>Необходимо смешать оба компонента в равных частях по объему. По весу соотношение будет составлять 80:100 (</w:t>
      </w:r>
      <w:proofErr w:type="gramStart"/>
      <w:r>
        <w:t>отвердитель :</w:t>
      </w:r>
      <w:proofErr w:type="gramEnd"/>
      <w:r>
        <w:t xml:space="preserve"> клеящее вещество). При отклонении от этого соотношения масса приобретает следующие свойства: А) при соотношении по весу до 50:100 (отвердитель: связывающее вещество) получается жёстк</w:t>
      </w:r>
      <w:bookmarkStart w:id="0" w:name="_GoBack"/>
      <w:bookmarkEnd w:id="0"/>
      <w:r>
        <w:t xml:space="preserve">ое клеевое соединение с повышенной устойчивостью к воздействию воды, влаги и </w:t>
      </w:r>
      <w:proofErr w:type="spellStart"/>
      <w:r>
        <w:t>химикалиев</w:t>
      </w:r>
      <w:proofErr w:type="spellEnd"/>
      <w:r>
        <w:t xml:space="preserve">. Б) при соотношении по весу до 120:100 (отвердитель: связывающее вещество) получается гибкое клеевое соединение, но с невысокой устойчивостью к воздействию воды, влаги и </w:t>
      </w:r>
      <w:proofErr w:type="spellStart"/>
      <w:r>
        <w:t>химикалиев</w:t>
      </w:r>
      <w:proofErr w:type="spellEnd"/>
      <w:r>
        <w:t>. В пунктах А) и Б) указаны максимально допустимые диапазоны отклонения от «стандартной» рецептуры. При увеличении доли отвердителя происходит незначительное увеличение времени, требуемое на затвердевание. Тщательное смешивание – важный этап для создания устойчивого клеевого соединения. Для смешивания можно использовать емкость из пластика. Маленькие количества можно приготовить на стекле, помешивая массу металлическим или деревянным шпателем. Продолжать перемешивание необходимо до тех пор, пока цвет массы не станет абсолютно однородным.</w:t>
      </w:r>
    </w:p>
    <w:sectPr w:rsidR="001D1CF7" w:rsidRPr="008C67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D7E"/>
    <w:rsid w:val="001350F0"/>
    <w:rsid w:val="002054F8"/>
    <w:rsid w:val="005D56BA"/>
    <w:rsid w:val="00753490"/>
    <w:rsid w:val="008C67FF"/>
    <w:rsid w:val="00933D7E"/>
    <w:rsid w:val="00B9127F"/>
    <w:rsid w:val="00C77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73F26-2280-460E-9E2F-94550316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vseinstrumenti.ru</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Куприна Анастасия Александровна</dc:creator>
  <cp:keywords/>
  <dc:description/>
  <cp:lastModifiedBy>Куприна Анастасия Александровна</cp:lastModifiedBy>
  <cp:revision>2</cp:revision>
  <dcterms:created xsi:type="dcterms:W3CDTF">2020-04-20T06:06:00Z</dcterms:created>
  <dcterms:modified xsi:type="dcterms:W3CDTF">2020-04-20T06:06:00Z</dcterms:modified>
</cp:coreProperties>
</file>