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-600"/>
        <w:tblW w:w="10086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D2507F" w:rsidTr="005A12B7">
        <w:trPr>
          <w:trHeight w:val="14732"/>
        </w:trPr>
        <w:tc>
          <w:tcPr>
            <w:tcW w:w="10086" w:type="dxa"/>
          </w:tcPr>
          <w:p w:rsidR="00D2507F" w:rsidRDefault="00D2507F" w:rsidP="005A12B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2507F" w:rsidRDefault="00D2507F" w:rsidP="005A12B7">
            <w:pPr>
              <w:pStyle w:val="TableParagraph"/>
              <w:tabs>
                <w:tab w:val="left" w:pos="1809"/>
              </w:tabs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987736A" wp14:editId="6C6379D4">
                  <wp:simplePos x="0" y="0"/>
                  <wp:positionH relativeFrom="page">
                    <wp:align>center</wp:align>
                  </wp:positionH>
                  <wp:positionV relativeFrom="paragraph">
                    <wp:posOffset>3943</wp:posOffset>
                  </wp:positionV>
                  <wp:extent cx="4082400" cy="1306800"/>
                  <wp:effectExtent l="0" t="0" r="0" b="8255"/>
                  <wp:wrapNone/>
                  <wp:docPr id="1" name="Рисунок 1" descr="D:\ЖЁСТКИЙ ДИСК РИВЕТ ГАН\Инструкции\SK7000\пер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7000\пер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</w:rPr>
              <w:tab/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75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  <w:r w:rsidRPr="000B046B">
              <w:rPr>
                <w:rFonts w:ascii="Times New Roman"/>
                <w:noProof/>
                <w:sz w:val="4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53941" wp14:editId="426228B6">
                      <wp:simplePos x="0" y="0"/>
                      <wp:positionH relativeFrom="column">
                        <wp:posOffset>-28216</wp:posOffset>
                      </wp:positionH>
                      <wp:positionV relativeFrom="paragraph">
                        <wp:posOffset>200432</wp:posOffset>
                      </wp:positionV>
                      <wp:extent cx="6347460" cy="1318437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7460" cy="13184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07F" w:rsidRPr="0042230C" w:rsidRDefault="0042230C" w:rsidP="00D2507F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Аккумуляторный перфоратор</w:t>
                                  </w:r>
                                </w:p>
                                <w:p w:rsidR="00D2507F" w:rsidRPr="00473F5E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  <w:lang w:val="ru-RU"/>
                                    </w:rPr>
                                  </w:pPr>
                                  <w:proofErr w:type="spellStart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SKytools</w:t>
                                  </w:r>
                                  <w:proofErr w:type="spellEnd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 xml:space="preserve"> SK</w:t>
                                  </w:r>
                                  <w:r w:rsidR="0042230C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2pt;margin-top:15.8pt;width:499.8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" filled="f" stroked="f">
                      <v:textbox>
                        <w:txbxContent>
                          <w:p w:rsidR="00D2507F" w:rsidRPr="0042230C" w:rsidRDefault="0042230C" w:rsidP="00D2507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Аккумуляторный перфоратор</w:t>
                            </w:r>
                          </w:p>
                          <w:p w:rsidR="00D2507F" w:rsidRPr="00473F5E" w:rsidRDefault="00D2507F" w:rsidP="00D250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SKytools</w:t>
                            </w:r>
                            <w:proofErr w:type="spellEnd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SK</w:t>
                            </w:r>
                            <w:r w:rsidR="0042230C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0"/>
              </w:rPr>
            </w:pPr>
          </w:p>
          <w:p w:rsidR="00D2507F" w:rsidRPr="000B046B" w:rsidRDefault="0042230C" w:rsidP="005A12B7">
            <w:pPr>
              <w:pStyle w:val="TableParagraph"/>
              <w:spacing w:line="156" w:lineRule="auto"/>
              <w:ind w:right="708"/>
              <w:rPr>
                <w:rFonts w:ascii="Microsoft YaHei" w:eastAsia="Microsoft YaHei"/>
                <w:sz w:val="16"/>
                <w:lang w:val="ru-RU"/>
              </w:rPr>
            </w:pPr>
            <w:r>
              <w:rPr>
                <w:rFonts w:ascii="Microsoft YaHei" w:eastAsia="Microsoft YaHei"/>
                <w:noProof/>
                <w:color w:val="231F20"/>
                <w:sz w:val="16"/>
                <w:lang w:val="ru-RU" w:eastAsia="ru-RU" w:bidi="ar-SA"/>
              </w:rPr>
              <w:drawing>
                <wp:anchor distT="0" distB="0" distL="114300" distR="114300" simplePos="0" relativeHeight="251685888" behindDoc="0" locked="0" layoutInCell="1" allowOverlap="1" wp14:anchorId="5DA8F6C6" wp14:editId="360FE74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4140200</wp:posOffset>
                  </wp:positionV>
                  <wp:extent cx="1066165" cy="542925"/>
                  <wp:effectExtent l="0" t="0" r="635" b="9525"/>
                  <wp:wrapNone/>
                  <wp:docPr id="3" name="Рисунок 3" descr="D:\ЖЁСТКИЙ ДИСК РИВЕТ ГАН\Инструкции\SK300\2019-07-13_20-16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ЖЁСТКИЙ ДИСК РИВЕТ ГАН\Инструкции\SK300\2019-07-13_20-16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crosoft YaHei" w:eastAsia="Microsoft YaHei"/>
                <w:noProof/>
                <w:color w:val="231F20"/>
                <w:sz w:val="16"/>
                <w:lang w:val="ru-RU" w:eastAsia="ru-RU" w:bidi="ar-SA"/>
              </w:rPr>
              <w:drawing>
                <wp:anchor distT="0" distB="0" distL="114300" distR="114300" simplePos="0" relativeHeight="251684864" behindDoc="0" locked="0" layoutInCell="1" allowOverlap="1" wp14:anchorId="4EEFB501" wp14:editId="5CFFD55B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406400</wp:posOffset>
                  </wp:positionV>
                  <wp:extent cx="5934075" cy="4333875"/>
                  <wp:effectExtent l="0" t="0" r="9525" b="9525"/>
                  <wp:wrapNone/>
                  <wp:docPr id="2" name="Рисунок 2" descr="D:\ЖЁСТКИЙ ДИСК РИВЕТ ГАН\Инструкции\SK300\2019-07-13_20-12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300\2019-07-13_20-12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507F" w:rsidRDefault="00D2507F" w:rsidP="00D2507F">
      <w:r w:rsidRPr="008305FE">
        <w:rPr>
          <w:rFonts w:eastAsia="SimSun" w:cs="Times New Roman"/>
          <w:noProof/>
          <w:kern w:val="2"/>
          <w:sz w:val="21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8FA6C" wp14:editId="234BD23C">
                <wp:simplePos x="0" y="0"/>
                <wp:positionH relativeFrom="column">
                  <wp:posOffset>3853372</wp:posOffset>
                </wp:positionH>
                <wp:positionV relativeFrom="paragraph">
                  <wp:posOffset>9248287</wp:posOffset>
                </wp:positionV>
                <wp:extent cx="2232660" cy="446567"/>
                <wp:effectExtent l="0" t="0" r="0" b="0"/>
                <wp:wrapNone/>
                <wp:docPr id="1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8305FE" w:rsidRDefault="00D2507F" w:rsidP="00D2507F">
                            <w:pPr>
                              <w:contextualSpacing/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305FE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Используйте защитные очки при работе с инструментом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.4pt;margin-top:728.2pt;width:175.8pt;height:3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" filled="f" stroked="f">
                <v:textbox>
                  <w:txbxContent>
                    <w:p w:rsidR="00D2507F" w:rsidRPr="008305FE" w:rsidRDefault="00D2507F" w:rsidP="00D2507F">
                      <w:pPr>
                        <w:contextualSpacing/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r w:rsidRPr="008305FE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Используйте защитные очки при работе с инструментом</w:t>
                      </w:r>
                    </w:p>
                  </w:txbxContent>
                </v:textbox>
              </v:shape>
            </w:pict>
          </mc:Fallback>
        </mc:AlternateContent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619D63BE" wp14:editId="6E084969">
            <wp:simplePos x="0" y="0"/>
            <wp:positionH relativeFrom="column">
              <wp:posOffset>3539490</wp:posOffset>
            </wp:positionH>
            <wp:positionV relativeFrom="paragraph">
              <wp:posOffset>9326880</wp:posOffset>
            </wp:positionV>
            <wp:extent cx="323850" cy="298450"/>
            <wp:effectExtent l="0" t="0" r="0" b="6350"/>
            <wp:wrapNone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EF535BB" wp14:editId="301B390D">
            <wp:simplePos x="0" y="0"/>
            <wp:positionH relativeFrom="column">
              <wp:posOffset>201930</wp:posOffset>
            </wp:positionH>
            <wp:positionV relativeFrom="paragraph">
              <wp:posOffset>9319260</wp:posOffset>
            </wp:positionV>
            <wp:extent cx="324000" cy="298800"/>
            <wp:effectExtent l="0" t="0" r="0" b="635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F6873B4" wp14:editId="052B7AEA">
            <wp:simplePos x="0" y="0"/>
            <wp:positionH relativeFrom="page">
              <wp:posOffset>3130092</wp:posOffset>
            </wp:positionH>
            <wp:positionV relativeFrom="paragraph">
              <wp:posOffset>9434195</wp:posOffset>
            </wp:positionV>
            <wp:extent cx="1342390" cy="266065"/>
            <wp:effectExtent l="0" t="0" r="0" b="63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6606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419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171129" wp14:editId="3FFA4DE7">
                <wp:simplePos x="0" y="0"/>
                <wp:positionH relativeFrom="column">
                  <wp:posOffset>525145</wp:posOffset>
                </wp:positionH>
                <wp:positionV relativeFrom="paragraph">
                  <wp:posOffset>9283567</wp:posOffset>
                </wp:positionV>
                <wp:extent cx="165862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391B4C" w:rsidRDefault="00D2507F" w:rsidP="00D2507F">
                            <w:pPr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Прочитайте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инструкцию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перед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использован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е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.35pt;margin-top:731pt;width:130.6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" filled="f" stroked="f">
                <v:textbox style="mso-fit-shape-to-text:t">
                  <w:txbxContent>
                    <w:p w:rsidR="00D2507F" w:rsidRPr="00391B4C" w:rsidRDefault="00D2507F" w:rsidP="00D2507F">
                      <w:pPr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Прочитайте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инструкцию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перед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использован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е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D2507F" w:rsidRDefault="00D2507F" w:rsidP="000B046B">
      <w:pPr>
        <w:pStyle w:val="TableParagraph"/>
        <w:spacing w:before="11"/>
        <w:rPr>
          <w:rFonts w:ascii="Times New Roman"/>
          <w:sz w:val="25"/>
        </w:rPr>
        <w:sectPr w:rsidR="00D2507F" w:rsidSect="000B63F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87FC0" w:rsidRDefault="00BE625D">
      <w:pPr>
        <w:rPr>
          <w:b/>
          <w:lang w:val="ru-RU"/>
        </w:rPr>
      </w:pPr>
      <w:r w:rsidRPr="00BE625D">
        <w:rPr>
          <w:b/>
          <w:lang w:val="ru-RU"/>
        </w:rPr>
        <w:lastRenderedPageBreak/>
        <w:t>Общие правила безопасности при работе с электроинструментом</w:t>
      </w:r>
    </w:p>
    <w:p w:rsidR="00391B4C" w:rsidRDefault="00391B4C">
      <w:pPr>
        <w:rPr>
          <w:b/>
          <w:lang w:val="ru-RU"/>
        </w:rPr>
      </w:pPr>
    </w:p>
    <w:p w:rsidR="00BE625D" w:rsidRDefault="00BE625D" w:rsidP="00E63199">
      <w:pPr>
        <w:rPr>
          <w:lang w:val="ru-RU"/>
        </w:rPr>
      </w:pPr>
      <w:r w:rsidRPr="00BE625D">
        <w:rPr>
          <w:lang w:val="ru-RU"/>
        </w:rPr>
        <w:t>1.</w:t>
      </w:r>
      <w:r>
        <w:rPr>
          <w:lang w:val="ru-RU"/>
        </w:rPr>
        <w:t xml:space="preserve"> Вынимайте батарею при любой ремонтной работе инструмента.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2. Запрещается работать инструментом под дождем или водой.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3. Не храните аккумулятор свыше 40</w:t>
      </w:r>
      <w:r w:rsidRPr="00BE625D">
        <w:rPr>
          <w:lang w:val="ru-RU"/>
        </w:rPr>
        <w:t>°C</w:t>
      </w:r>
      <w:r w:rsidR="00FC01B7">
        <w:rPr>
          <w:lang w:val="ru-RU"/>
        </w:rPr>
        <w:t>, не хранить аккумулятор под прямыми лучами солнечного света.</w:t>
      </w:r>
    </w:p>
    <w:p w:rsidR="00FC01B7" w:rsidRDefault="00391B4C" w:rsidP="00E6319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349FB35" wp14:editId="28370842">
            <wp:simplePos x="0" y="0"/>
            <wp:positionH relativeFrom="column">
              <wp:posOffset>3284855</wp:posOffset>
            </wp:positionH>
            <wp:positionV relativeFrom="paragraph">
              <wp:posOffset>356870</wp:posOffset>
            </wp:positionV>
            <wp:extent cx="488950" cy="4241800"/>
            <wp:effectExtent l="0" t="0" r="6350" b="6350"/>
            <wp:wrapNone/>
            <wp:docPr id="70" name="Рисунок 70" descr="D:\ЖЁСТКИЙ ДИСК РИВЕТ ГАН\Инструкции\SK700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B7">
        <w:rPr>
          <w:lang w:val="ru-RU"/>
        </w:rPr>
        <w:t>4. Зарядку аккумулятора производить при температуре 0-30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 Идеальная зарядка при 18-24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</w:t>
      </w:r>
    </w:p>
    <w:p w:rsidR="00FC01B7" w:rsidRDefault="00FC01B7" w:rsidP="00E63199">
      <w:pPr>
        <w:rPr>
          <w:lang w:val="ru-RU"/>
        </w:rPr>
      </w:pPr>
      <w:r>
        <w:rPr>
          <w:lang w:val="ru-RU"/>
        </w:rPr>
        <w:t>5. Используйте только оригинально зарядное устройство и аккумулятор</w:t>
      </w:r>
      <w:r w:rsidR="00E63199">
        <w:rPr>
          <w:lang w:val="ru-RU"/>
        </w:rPr>
        <w:t>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6. Избегайте короткого замыкания аккумулятора (например: не засовывайте болты, гвозди и т.д.). Не допускать контакта анода и катода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7. Запрещается поджигать аккумуляторную батарею или выбрасывать её в открытое пламя, это приведет к взрыву.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8. Запрещается заряжать поврежденный аккумулятор.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9. Если поврежден шнур питания на зарядном устройстве, то, пожалуйста, обратитесь в сервисный центр.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10. Обязательно отключите зарядное устройство перед извлечением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11. Во время зарядки, нагрев зарядного устройства и аккумулятора является норма</w:t>
      </w:r>
      <w:r w:rsidR="003E6C6D">
        <w:rPr>
          <w:lang w:val="ru-RU"/>
        </w:rPr>
        <w:t>льным.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12. Использовать только оригинальное зарядное устройство для зарядки аккумуляторов.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13. Когда аккумулятор зарядится – извлеките его из зарядного устройства.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14.</w:t>
      </w:r>
      <w:r w:rsidR="00CF180C">
        <w:rPr>
          <w:lang w:val="ru-RU"/>
        </w:rPr>
        <w:t xml:space="preserve"> Во время работы </w:t>
      </w:r>
      <w:r w:rsidR="0042230C">
        <w:rPr>
          <w:lang w:val="ru-RU"/>
        </w:rPr>
        <w:t>перфоратора</w:t>
      </w:r>
      <w:r>
        <w:rPr>
          <w:lang w:val="ru-RU"/>
        </w:rPr>
        <w:t>, корпус и блок батарей могут нагреваться, это нормальное явление.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15. Запрещается утилизировать отработанные аккумуляторные батареи вместе с потребительскими отходами.</w:t>
      </w:r>
    </w:p>
    <w:p w:rsidR="00CF180C" w:rsidRPr="00CF180C" w:rsidRDefault="003E6C6D" w:rsidP="00CF180C">
      <w:pPr>
        <w:rPr>
          <w:lang w:val="ru-RU"/>
        </w:rPr>
      </w:pPr>
      <w:r>
        <w:rPr>
          <w:lang w:val="ru-RU"/>
        </w:rPr>
        <w:t xml:space="preserve">16. </w:t>
      </w:r>
      <w:r w:rsidR="00CF180C" w:rsidRPr="00CF180C">
        <w:rPr>
          <w:lang w:val="ru-RU"/>
        </w:rPr>
        <w:t xml:space="preserve">Работая с электроинструментами, помните </w:t>
      </w:r>
      <w:proofErr w:type="gramStart"/>
      <w:r w:rsidR="00CF180C" w:rsidRPr="00CF180C">
        <w:rPr>
          <w:lang w:val="ru-RU"/>
        </w:rPr>
        <w:t>о</w:t>
      </w:r>
      <w:r w:rsidR="00CF180C">
        <w:rPr>
          <w:lang w:val="ru-RU"/>
        </w:rPr>
        <w:t>б</w:t>
      </w:r>
      <w:proofErr w:type="gramEnd"/>
    </w:p>
    <w:p w:rsidR="003E6C6D" w:rsidRDefault="00CF180C" w:rsidP="00CF180C">
      <w:pPr>
        <w:rPr>
          <w:lang w:val="ru-RU"/>
        </w:rPr>
      </w:pPr>
      <w:r>
        <w:rPr>
          <w:lang w:val="ru-RU"/>
        </w:rPr>
        <w:t>операции. Не работайте под воздействием</w:t>
      </w:r>
      <w:r w:rsidRPr="00CF180C">
        <w:rPr>
          <w:lang w:val="ru-RU"/>
        </w:rPr>
        <w:t xml:space="preserve"> усталости, наркотиков, алкоголя или</w:t>
      </w:r>
      <w:r>
        <w:rPr>
          <w:lang w:val="ru-RU"/>
        </w:rPr>
        <w:t xml:space="preserve"> таблеток. Во избежание причинения серь</w:t>
      </w:r>
      <w:r w:rsidRPr="00CF180C">
        <w:rPr>
          <w:lang w:val="ru-RU"/>
        </w:rPr>
        <w:t>езных</w:t>
      </w:r>
      <w:r>
        <w:rPr>
          <w:lang w:val="ru-RU"/>
        </w:rPr>
        <w:t xml:space="preserve"> травм</w:t>
      </w:r>
      <w:r w:rsidRPr="00CF180C">
        <w:rPr>
          <w:lang w:val="ru-RU"/>
        </w:rPr>
        <w:t>.</w:t>
      </w:r>
    </w:p>
    <w:p w:rsidR="00087FC0" w:rsidRDefault="003E6C6D" w:rsidP="00E63199">
      <w:pPr>
        <w:rPr>
          <w:lang w:val="ru-RU"/>
        </w:rPr>
      </w:pPr>
      <w:r>
        <w:rPr>
          <w:lang w:val="ru-RU"/>
        </w:rPr>
        <w:t>17. При работе с инструментом всегда используйте средства индивидуальной защиты (</w:t>
      </w:r>
      <w:proofErr w:type="spellStart"/>
      <w:r>
        <w:rPr>
          <w:lang w:val="ru-RU"/>
        </w:rPr>
        <w:t>беруши</w:t>
      </w:r>
      <w:proofErr w:type="spellEnd"/>
      <w:r>
        <w:rPr>
          <w:lang w:val="ru-RU"/>
        </w:rPr>
        <w:t>, очки, перчатки)</w:t>
      </w:r>
      <w:r w:rsidR="00087FC0">
        <w:rPr>
          <w:lang w:val="ru-RU"/>
        </w:rPr>
        <w:t>.</w:t>
      </w: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E03F23" w:rsidRDefault="00E03F23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087FC0" w:rsidRPr="00BE4EE6" w:rsidRDefault="00087FC0" w:rsidP="00E63199">
      <w:pPr>
        <w:rPr>
          <w:b/>
          <w:lang w:val="ru-RU"/>
        </w:rPr>
      </w:pPr>
      <w:r>
        <w:rPr>
          <w:b/>
          <w:lang w:val="ru-RU"/>
        </w:rPr>
        <w:lastRenderedPageBreak/>
        <w:t>ВНИМАНИЕ</w:t>
      </w:r>
      <w:r w:rsidRPr="00BE4EE6">
        <w:rPr>
          <w:b/>
          <w:lang w:val="ru-RU"/>
        </w:rPr>
        <w:t>!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Аккумуляторные батареи могут протекать при перегреве или чрезмерном использовании. Если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вытекшая жидкость из аккумулятора</w:t>
      </w:r>
      <w:r>
        <w:rPr>
          <w:lang w:val="ru-RU"/>
        </w:rPr>
        <w:t xml:space="preserve"> касается кожи, ее следует вымыть </w:t>
      </w:r>
      <w:r w:rsidRPr="00087FC0">
        <w:rPr>
          <w:lang w:val="ru-RU"/>
        </w:rPr>
        <w:t xml:space="preserve">сначала с мылом, затем промыть лимонным соком и уксусом; если </w:t>
      </w:r>
      <w:r>
        <w:rPr>
          <w:lang w:val="ru-RU"/>
        </w:rPr>
        <w:t xml:space="preserve">касается глаз, </w:t>
      </w:r>
      <w:r w:rsidRPr="00087FC0">
        <w:rPr>
          <w:lang w:val="ru-RU"/>
        </w:rPr>
        <w:t>следует промыть чистой водой</w:t>
      </w:r>
    </w:p>
    <w:p w:rsidR="00087FC0" w:rsidRDefault="00087FC0" w:rsidP="00087FC0">
      <w:pPr>
        <w:rPr>
          <w:lang w:val="ru-RU"/>
        </w:rPr>
      </w:pPr>
      <w:r w:rsidRPr="00087FC0">
        <w:rPr>
          <w:lang w:val="ru-RU"/>
        </w:rPr>
        <w:t xml:space="preserve">немедленно, и </w:t>
      </w:r>
      <w:r>
        <w:rPr>
          <w:lang w:val="ru-RU"/>
        </w:rPr>
        <w:t>обратиться</w:t>
      </w:r>
      <w:r w:rsidRPr="00087FC0">
        <w:rPr>
          <w:lang w:val="ru-RU"/>
        </w:rPr>
        <w:t xml:space="preserve"> в больницу для обследования и лечения</w:t>
      </w:r>
      <w:r>
        <w:rPr>
          <w:lang w:val="ru-RU"/>
        </w:rPr>
        <w:t>.</w:t>
      </w:r>
    </w:p>
    <w:p w:rsidR="00391B4C" w:rsidRPr="00087FC0" w:rsidRDefault="00391B4C" w:rsidP="00087FC0">
      <w:pPr>
        <w:rPr>
          <w:lang w:val="ru-RU"/>
        </w:rPr>
      </w:pPr>
    </w:p>
    <w:p w:rsidR="00087FC0" w:rsidRDefault="00087FC0" w:rsidP="00087FC0">
      <w:pPr>
        <w:rPr>
          <w:b/>
          <w:lang w:val="ru-RU"/>
        </w:rPr>
      </w:pPr>
      <w:r>
        <w:rPr>
          <w:b/>
          <w:lang w:val="ru-RU"/>
        </w:rPr>
        <w:t>ПРИМЕЧАНИЕ</w:t>
      </w:r>
    </w:p>
    <w:p w:rsidR="00087FC0" w:rsidRPr="00087FC0" w:rsidRDefault="00087FC0" w:rsidP="00087FC0">
      <w:pPr>
        <w:rPr>
          <w:b/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 xml:space="preserve">Чтобы уменьшить вред, пользователи должны </w:t>
      </w:r>
      <w:r w:rsidR="00087FC0">
        <w:rPr>
          <w:lang w:val="ru-RU"/>
        </w:rPr>
        <w:t>т</w:t>
      </w:r>
      <w:r w:rsidR="00087FC0" w:rsidRPr="00087FC0">
        <w:rPr>
          <w:lang w:val="ru-RU"/>
        </w:rPr>
        <w:t>щательно</w:t>
      </w:r>
      <w:r w:rsidR="00087FC0">
        <w:rPr>
          <w:lang w:val="ru-RU"/>
        </w:rPr>
        <w:t xml:space="preserve"> ознакомиться с инструкцией:</w:t>
      </w: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Предупреждающие знаки</w:t>
      </w:r>
    </w:p>
    <w:p w:rsidR="00091AD8" w:rsidRDefault="00091AD8" w:rsidP="00091AD8">
      <w:pPr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Не помещать под дождь или воду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>
        <w:rPr>
          <w:lang w:val="ru-RU"/>
        </w:rPr>
        <w:t>Не сжигать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Пожалуйста, наденьте пылезащитную маску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защитные очки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наушники</w:t>
      </w:r>
    </w:p>
    <w:p w:rsidR="00091AD8" w:rsidRPr="00087FC0" w:rsidRDefault="00091AD8" w:rsidP="00091AD8">
      <w:pPr>
        <w:ind w:left="567"/>
        <w:rPr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42230C">
        <w:rPr>
          <w:lang w:val="ru-RU"/>
        </w:rPr>
        <w:t>Корпус</w:t>
      </w:r>
      <w:r w:rsidR="00087FC0" w:rsidRPr="00087FC0">
        <w:rPr>
          <w:lang w:val="ru-RU"/>
        </w:rPr>
        <w:t xml:space="preserve"> продукта (за исключением аккумуляторов)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не содержит токсичных и вредных веществ или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элемент</w:t>
      </w:r>
      <w:r w:rsidR="00087FC0">
        <w:rPr>
          <w:lang w:val="ru-RU"/>
        </w:rPr>
        <w:t>ов</w:t>
      </w:r>
      <w:r w:rsidR="00087FC0" w:rsidRPr="00087FC0">
        <w:rPr>
          <w:lang w:val="ru-RU"/>
        </w:rPr>
        <w:t xml:space="preserve">. Это </w:t>
      </w:r>
      <w:proofErr w:type="spellStart"/>
      <w:r w:rsidR="00087FC0">
        <w:rPr>
          <w:lang w:val="ru-RU"/>
        </w:rPr>
        <w:t>безовасный</w:t>
      </w:r>
      <w:proofErr w:type="spellEnd"/>
      <w:r w:rsidR="00087FC0" w:rsidRPr="00087FC0">
        <w:rPr>
          <w:lang w:val="ru-RU"/>
        </w:rPr>
        <w:t xml:space="preserve"> продукт для защиты окружающей среды.  После утилизации он может быть переработан</w:t>
      </w:r>
      <w:r w:rsidR="00087FC0">
        <w:rPr>
          <w:lang w:val="ru-RU"/>
        </w:rPr>
        <w:t>.</w:t>
      </w:r>
    </w:p>
    <w:p w:rsidR="00272321" w:rsidRDefault="00091AD8" w:rsidP="00091AD8">
      <w:pPr>
        <w:ind w:left="567"/>
        <w:rPr>
          <w:lang w:val="ru-RU"/>
        </w:rPr>
        <w:sectPr w:rsidR="00272321" w:rsidSect="00BE625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ru-RU"/>
        </w:rPr>
        <w:t xml:space="preserve">- </w:t>
      </w:r>
      <w:r w:rsidRPr="00091AD8">
        <w:rPr>
          <w:lang w:val="ru-RU"/>
        </w:rPr>
        <w:t>Аккумулятор этого продукта содержит токсичные и</w:t>
      </w:r>
      <w:r w:rsidR="0042230C">
        <w:rPr>
          <w:lang w:val="ru-RU"/>
        </w:rPr>
        <w:t xml:space="preserve"> </w:t>
      </w:r>
      <w:r w:rsidRPr="00091AD8">
        <w:rPr>
          <w:lang w:val="ru-RU"/>
        </w:rPr>
        <w:t xml:space="preserve">вредные вещества или элементы. Его </w:t>
      </w:r>
      <w:r>
        <w:rPr>
          <w:lang w:val="ru-RU"/>
        </w:rPr>
        <w:t>э</w:t>
      </w:r>
      <w:r w:rsidRPr="00091AD8">
        <w:rPr>
          <w:lang w:val="ru-RU"/>
        </w:rPr>
        <w:t>кологический</w:t>
      </w:r>
      <w:r>
        <w:rPr>
          <w:lang w:val="ru-RU"/>
        </w:rPr>
        <w:t xml:space="preserve"> с</w:t>
      </w:r>
      <w:r w:rsidRPr="00091AD8">
        <w:rPr>
          <w:lang w:val="ru-RU"/>
        </w:rPr>
        <w:t>рок службы</w:t>
      </w:r>
      <w:r>
        <w:rPr>
          <w:lang w:val="ru-RU"/>
        </w:rPr>
        <w:t xml:space="preserve"> </w:t>
      </w:r>
      <w:r w:rsidRPr="00091AD8">
        <w:rPr>
          <w:lang w:val="ru-RU"/>
        </w:rPr>
        <w:t xml:space="preserve"> - 10 лет. </w:t>
      </w:r>
      <w:r>
        <w:rPr>
          <w:lang w:val="ru-RU"/>
        </w:rPr>
        <w:t xml:space="preserve">Он может быть переработан </w:t>
      </w:r>
      <w:r w:rsidRPr="00091AD8">
        <w:rPr>
          <w:lang w:val="ru-RU"/>
        </w:rPr>
        <w:t xml:space="preserve">после </w:t>
      </w:r>
      <w:r>
        <w:rPr>
          <w:lang w:val="ru-RU"/>
        </w:rPr>
        <w:t>утилизации</w:t>
      </w:r>
      <w:r w:rsidRPr="00091AD8">
        <w:rPr>
          <w:lang w:val="ru-RU"/>
        </w:rPr>
        <w:t>, и не долж</w:t>
      </w:r>
      <w:r>
        <w:rPr>
          <w:lang w:val="ru-RU"/>
        </w:rPr>
        <w:t>ен выбрасываться.</w:t>
      </w:r>
    </w:p>
    <w:p w:rsidR="00272321" w:rsidRDefault="00272321" w:rsidP="00091AD8">
      <w:pPr>
        <w:ind w:left="567"/>
        <w:rPr>
          <w:lang w:val="ru-RU"/>
        </w:rPr>
        <w:sectPr w:rsidR="00272321" w:rsidSect="00CF44E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44E9" w:rsidRDefault="0042230C" w:rsidP="00CF44E9">
      <w:pPr>
        <w:ind w:left="567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6912" behindDoc="0" locked="0" layoutInCell="1" allowOverlap="1" wp14:anchorId="01F80DD8" wp14:editId="2437D7C2">
            <wp:simplePos x="0" y="0"/>
            <wp:positionH relativeFrom="column">
              <wp:posOffset>161925</wp:posOffset>
            </wp:positionH>
            <wp:positionV relativeFrom="paragraph">
              <wp:posOffset>10160</wp:posOffset>
            </wp:positionV>
            <wp:extent cx="6577241" cy="4552950"/>
            <wp:effectExtent l="0" t="0" r="0" b="0"/>
            <wp:wrapNone/>
            <wp:docPr id="5" name="Рисунок 5" descr="D:\ЖЁСТКИЙ ДИСК РИВЕТ ГАН\Инструкции\SK300\2019-07-13_20-20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ЁСТКИЙ ДИСК РИВЕТ ГАН\Инструкции\SK300\2019-07-13_20-20-3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41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1. </w:t>
      </w:r>
      <w:r w:rsidR="0042230C">
        <w:rPr>
          <w:b/>
          <w:lang w:val="ru-RU"/>
        </w:rPr>
        <w:t>Фиксатор глубины</w:t>
      </w:r>
    </w:p>
    <w:p w:rsidR="00CF44E9" w:rsidRPr="0042230C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2. </w:t>
      </w:r>
      <w:r w:rsidR="0042230C">
        <w:rPr>
          <w:b/>
          <w:lang w:val="ru-RU"/>
        </w:rPr>
        <w:t xml:space="preserve">Патрон </w:t>
      </w:r>
      <w:r w:rsidR="0042230C">
        <w:rPr>
          <w:b/>
        </w:rPr>
        <w:t>SDS</w:t>
      </w:r>
      <w:r w:rsidR="0042230C" w:rsidRPr="0042230C">
        <w:rPr>
          <w:b/>
          <w:lang w:val="ru-RU"/>
        </w:rPr>
        <w:t>-</w:t>
      </w:r>
      <w:r w:rsidR="0042230C">
        <w:rPr>
          <w:b/>
        </w:rPr>
        <w:t>plus</w:t>
      </w:r>
    </w:p>
    <w:p w:rsidR="00CF44E9" w:rsidRPr="0042230C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3. </w:t>
      </w:r>
      <w:r w:rsidR="0042230C">
        <w:rPr>
          <w:b/>
          <w:lang w:val="ru-RU"/>
        </w:rPr>
        <w:t>Рычаг переключения режимов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4. </w:t>
      </w:r>
      <w:r w:rsidR="0042230C" w:rsidRPr="0042230C">
        <w:rPr>
          <w:b/>
          <w:lang w:val="ru-RU"/>
        </w:rPr>
        <w:t>Дополнительная рукоятка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5. </w:t>
      </w:r>
      <w:r w:rsidR="0042230C">
        <w:rPr>
          <w:b/>
          <w:lang w:val="ru-RU"/>
        </w:rPr>
        <w:t>Подсветка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6. </w:t>
      </w:r>
      <w:r w:rsidR="0042230C">
        <w:rPr>
          <w:b/>
          <w:lang w:val="ru-RU"/>
        </w:rPr>
        <w:t>Индикатор заряда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7. </w:t>
      </w:r>
      <w:r w:rsidR="0042230C">
        <w:rPr>
          <w:b/>
          <w:lang w:val="ru-RU"/>
        </w:rPr>
        <w:t>Клавиша снятия аккумулятора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8. </w:t>
      </w:r>
      <w:r w:rsidR="0042230C">
        <w:rPr>
          <w:b/>
          <w:lang w:val="ru-RU"/>
        </w:rPr>
        <w:t>Аккумуляторная батарея</w:t>
      </w:r>
    </w:p>
    <w:p w:rsidR="00CF44E9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9. </w:t>
      </w:r>
      <w:r w:rsidR="0042230C" w:rsidRPr="00D63DF5">
        <w:rPr>
          <w:b/>
          <w:lang w:val="ru-RU"/>
        </w:rPr>
        <w:t>Кнопка реверса</w:t>
      </w:r>
    </w:p>
    <w:p w:rsidR="0042230C" w:rsidRPr="00D63DF5" w:rsidRDefault="0042230C" w:rsidP="00CF44E9">
      <w:pPr>
        <w:ind w:left="567"/>
        <w:rPr>
          <w:b/>
          <w:lang w:val="ru-RU"/>
        </w:rPr>
      </w:pPr>
      <w:r>
        <w:rPr>
          <w:b/>
          <w:lang w:val="ru-RU"/>
        </w:rPr>
        <w:t>10. Пусковая кнопка</w:t>
      </w:r>
    </w:p>
    <w:p w:rsidR="00087FC0" w:rsidRPr="00D63DF5" w:rsidRDefault="00087FC0" w:rsidP="00CF44E9">
      <w:pPr>
        <w:ind w:left="567"/>
        <w:rPr>
          <w:b/>
          <w:lang w:val="ru-RU"/>
        </w:rPr>
      </w:pP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880780" w:rsidRDefault="00880780" w:rsidP="00CF44E9">
      <w:pPr>
        <w:rPr>
          <w:lang w:val="ru-RU"/>
        </w:rPr>
      </w:pPr>
    </w:p>
    <w:p w:rsidR="00880780" w:rsidRDefault="00880780" w:rsidP="00CF44E9">
      <w:pPr>
        <w:rPr>
          <w:lang w:val="ru-RU"/>
        </w:rPr>
      </w:pPr>
    </w:p>
    <w:p w:rsidR="00CF44E9" w:rsidRPr="00E03F23" w:rsidRDefault="00CF44E9" w:rsidP="00CF44E9">
      <w:pPr>
        <w:ind w:left="567"/>
        <w:rPr>
          <w:b/>
          <w:sz w:val="24"/>
          <w:szCs w:val="24"/>
          <w:lang w:val="ru-RU"/>
        </w:rPr>
      </w:pPr>
      <w:r w:rsidRPr="003B4B4D">
        <w:rPr>
          <w:b/>
          <w:sz w:val="24"/>
          <w:szCs w:val="24"/>
          <w:lang w:val="ru-RU"/>
        </w:rPr>
        <w:t>Спецификация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1585"/>
      </w:tblGrid>
      <w:tr w:rsidR="00CF44E9" w:rsidRPr="00E03F23" w:rsidTr="00880780">
        <w:tc>
          <w:tcPr>
            <w:tcW w:w="3686" w:type="dxa"/>
          </w:tcPr>
          <w:p w:rsidR="00CF44E9" w:rsidRPr="00E03F23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Вольтаж</w:t>
            </w:r>
          </w:p>
        </w:tc>
        <w:tc>
          <w:tcPr>
            <w:tcW w:w="1585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18В</w:t>
            </w:r>
          </w:p>
        </w:tc>
      </w:tr>
      <w:tr w:rsidR="00CF44E9" w:rsidRPr="00E03F23" w:rsidTr="00880780">
        <w:tc>
          <w:tcPr>
            <w:tcW w:w="3686" w:type="dxa"/>
          </w:tcPr>
          <w:p w:rsidR="00CF44E9" w:rsidRPr="00E03F23" w:rsidRDefault="00CF44E9" w:rsidP="00A545A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E03F23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03F23">
              <w:rPr>
                <w:sz w:val="24"/>
                <w:szCs w:val="24"/>
                <w:lang w:val="ru-RU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E03F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5" w:type="dxa"/>
          </w:tcPr>
          <w:p w:rsidR="00CF44E9" w:rsidRPr="003B4B4D" w:rsidRDefault="00880780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</w:tr>
      <w:tr w:rsidR="00CF44E9" w:rsidRPr="00CF44E9" w:rsidTr="00880780">
        <w:tc>
          <w:tcPr>
            <w:tcW w:w="3686" w:type="dxa"/>
          </w:tcPr>
          <w:p w:rsidR="00CF44E9" w:rsidRPr="003B4B4D" w:rsidRDefault="00880780" w:rsidP="00A545A9">
            <w:pPr>
              <w:rPr>
                <w:sz w:val="24"/>
                <w:szCs w:val="24"/>
              </w:rPr>
            </w:pPr>
            <w:r w:rsidRPr="00880780">
              <w:rPr>
                <w:sz w:val="24"/>
                <w:szCs w:val="24"/>
                <w:lang w:val="ru-RU"/>
              </w:rPr>
              <w:t>Частота удара</w:t>
            </w:r>
            <w:r>
              <w:rPr>
                <w:sz w:val="24"/>
                <w:szCs w:val="24"/>
                <w:lang w:val="ru-RU"/>
              </w:rPr>
              <w:t xml:space="preserve"> раз\мин.</w:t>
            </w:r>
          </w:p>
        </w:tc>
        <w:tc>
          <w:tcPr>
            <w:tcW w:w="1585" w:type="dxa"/>
          </w:tcPr>
          <w:p w:rsidR="00CF44E9" w:rsidRPr="003B4B4D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0-4500</w:t>
            </w:r>
          </w:p>
        </w:tc>
      </w:tr>
      <w:tr w:rsidR="00880780" w:rsidRPr="00880780" w:rsidTr="00880780">
        <w:tc>
          <w:tcPr>
            <w:tcW w:w="3686" w:type="dxa"/>
          </w:tcPr>
          <w:p w:rsidR="00880780" w:rsidRPr="00880780" w:rsidRDefault="00880780" w:rsidP="00A545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Максимальный диаметр. Бетон</w:t>
            </w:r>
          </w:p>
        </w:tc>
        <w:tc>
          <w:tcPr>
            <w:tcW w:w="1585" w:type="dxa"/>
          </w:tcPr>
          <w:p w:rsidR="00880780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22мм</w:t>
            </w:r>
          </w:p>
        </w:tc>
      </w:tr>
      <w:tr w:rsidR="00880780" w:rsidRPr="00880780" w:rsidTr="00880780">
        <w:tc>
          <w:tcPr>
            <w:tcW w:w="3686" w:type="dxa"/>
          </w:tcPr>
          <w:p w:rsidR="00880780" w:rsidRPr="00880780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Максимальный диаметр. Металл</w:t>
            </w:r>
          </w:p>
        </w:tc>
        <w:tc>
          <w:tcPr>
            <w:tcW w:w="1585" w:type="dxa"/>
          </w:tcPr>
          <w:p w:rsidR="00880780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13мм</w:t>
            </w:r>
          </w:p>
        </w:tc>
      </w:tr>
      <w:tr w:rsidR="00880780" w:rsidRPr="00880780" w:rsidTr="00880780">
        <w:tc>
          <w:tcPr>
            <w:tcW w:w="3686" w:type="dxa"/>
          </w:tcPr>
          <w:p w:rsidR="00880780" w:rsidRPr="00880780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Максимальный диаметр. Дерево</w:t>
            </w:r>
          </w:p>
        </w:tc>
        <w:tc>
          <w:tcPr>
            <w:tcW w:w="1585" w:type="dxa"/>
          </w:tcPr>
          <w:p w:rsidR="00880780" w:rsidRDefault="00880780" w:rsidP="00880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40мм</w:t>
            </w:r>
          </w:p>
        </w:tc>
      </w:tr>
      <w:tr w:rsidR="00CF44E9" w:rsidRPr="00880780" w:rsidTr="00880780">
        <w:tc>
          <w:tcPr>
            <w:tcW w:w="3686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Аккумулятор</w:t>
            </w:r>
          </w:p>
        </w:tc>
        <w:tc>
          <w:tcPr>
            <w:tcW w:w="1585" w:type="dxa"/>
          </w:tcPr>
          <w:p w:rsidR="00CF44E9" w:rsidRPr="00880780" w:rsidRDefault="00A545A9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3B4B4D" w:rsidRPr="003B4B4D">
              <w:rPr>
                <w:sz w:val="24"/>
                <w:szCs w:val="24"/>
                <w:lang w:val="ru-RU"/>
              </w:rPr>
              <w:t xml:space="preserve">00Ач </w:t>
            </w:r>
            <w:r w:rsidR="003B4B4D" w:rsidRPr="003B4B4D">
              <w:rPr>
                <w:sz w:val="24"/>
                <w:szCs w:val="24"/>
              </w:rPr>
              <w:t>Li</w:t>
            </w:r>
            <w:r w:rsidR="003B4B4D" w:rsidRPr="00880780">
              <w:rPr>
                <w:sz w:val="24"/>
                <w:szCs w:val="24"/>
                <w:lang w:val="ru-RU"/>
              </w:rPr>
              <w:t>-</w:t>
            </w:r>
            <w:r w:rsidR="003B4B4D" w:rsidRPr="003B4B4D">
              <w:rPr>
                <w:sz w:val="24"/>
                <w:szCs w:val="24"/>
              </w:rPr>
              <w:t>ion</w:t>
            </w:r>
          </w:p>
        </w:tc>
      </w:tr>
    </w:tbl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</w:pPr>
    </w:p>
    <w:p w:rsidR="00A545A9" w:rsidRDefault="00A545A9" w:rsidP="00CF44E9">
      <w:pPr>
        <w:ind w:left="567"/>
        <w:rPr>
          <w:lang w:val="ru-RU"/>
        </w:rPr>
        <w:sectPr w:rsidR="00A545A9" w:rsidSect="002723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1B4C" w:rsidRPr="00391B4C" w:rsidRDefault="00391B4C" w:rsidP="00391B4C">
      <w:pPr>
        <w:ind w:left="567"/>
        <w:jc w:val="center"/>
        <w:rPr>
          <w:lang w:val="ru-RU"/>
        </w:rPr>
      </w:pPr>
      <w:r w:rsidRPr="00391B4C">
        <w:rPr>
          <w:lang w:val="ru-RU"/>
        </w:rPr>
        <w:lastRenderedPageBreak/>
        <w:t>Некоторые из аксессуаров, упомянутых в иллюстрациях или текстах, не входят в объем поставки.</w:t>
      </w:r>
    </w:p>
    <w:p w:rsidR="003B4B4D" w:rsidRDefault="00CF44E9" w:rsidP="00391B4C">
      <w:pPr>
        <w:ind w:left="567"/>
        <w:jc w:val="center"/>
        <w:rPr>
          <w:lang w:val="ru-RU"/>
        </w:rPr>
        <w:sectPr w:rsidR="003B4B4D" w:rsidSect="00CF4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F44E9">
        <w:rPr>
          <w:lang w:val="ru-RU"/>
        </w:rPr>
        <w:t xml:space="preserve">Мы рекомендуем выбирать аксессуары в магазинах, где вы покупаете электроинструменты. Пожалуйста, используйте качественные </w:t>
      </w:r>
      <w:r w:rsidR="003B4B4D">
        <w:rPr>
          <w:lang w:val="ru-RU"/>
        </w:rPr>
        <w:t xml:space="preserve">и оригинальные </w:t>
      </w:r>
      <w:r w:rsidRPr="00CF44E9">
        <w:rPr>
          <w:lang w:val="ru-RU"/>
        </w:rPr>
        <w:t>аксессуары</w:t>
      </w: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lastRenderedPageBreak/>
        <w:t>Руководство по эксплуатации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Примечание: перед использованием машины, пожалуйста, внимательно прочитайте инструкцию.</w:t>
      </w:r>
    </w:p>
    <w:p w:rsidR="00EE49D1" w:rsidRDefault="00EE49D1" w:rsidP="003573F8">
      <w:pPr>
        <w:rPr>
          <w:lang w:val="ru-RU"/>
        </w:rPr>
      </w:pP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t>Перед использованием</w:t>
      </w:r>
    </w:p>
    <w:p w:rsidR="00EE49D1" w:rsidRPr="00EE49D1" w:rsidRDefault="003573F8" w:rsidP="003573F8">
      <w:pPr>
        <w:rPr>
          <w:lang w:val="ru-RU"/>
        </w:rPr>
      </w:pPr>
      <w:r>
        <w:rPr>
          <w:lang w:val="ru-RU"/>
        </w:rPr>
        <w:t>Блок питания и аккумулятор необходимо использовать только оригинальные</w:t>
      </w:r>
      <w:r w:rsidR="00EE49D1" w:rsidRPr="00EE49D1">
        <w:rPr>
          <w:lang w:val="ru-RU"/>
        </w:rPr>
        <w:t>. Категорически запрещено использовать</w:t>
      </w:r>
      <w:r w:rsidR="00EE49D1">
        <w:rPr>
          <w:lang w:val="ru-RU"/>
        </w:rPr>
        <w:t xml:space="preserve"> </w:t>
      </w:r>
      <w:r w:rsidR="00EE49D1" w:rsidRPr="00EE49D1">
        <w:rPr>
          <w:lang w:val="ru-RU"/>
        </w:rPr>
        <w:t xml:space="preserve">другие зарядные устройства. В условиях высокой температуры или после длительного использования, </w:t>
      </w:r>
      <w:r w:rsidR="00EE49D1">
        <w:rPr>
          <w:lang w:val="ru-RU"/>
        </w:rPr>
        <w:t xml:space="preserve">инструмент </w:t>
      </w:r>
      <w:r w:rsidR="00EE49D1" w:rsidRPr="00EE49D1">
        <w:rPr>
          <w:lang w:val="ru-RU"/>
        </w:rPr>
        <w:t>может стать горячим</w:t>
      </w:r>
      <w:proofErr w:type="gramStart"/>
      <w:r w:rsidR="00EE49D1" w:rsidRPr="00EE49D1">
        <w:rPr>
          <w:lang w:val="ru-RU"/>
        </w:rPr>
        <w:t xml:space="preserve"> В</w:t>
      </w:r>
      <w:proofErr w:type="gramEnd"/>
      <w:r w:rsidR="00EE49D1" w:rsidRPr="00EE49D1">
        <w:rPr>
          <w:lang w:val="ru-RU"/>
        </w:rPr>
        <w:t xml:space="preserve"> это время, пожалуйста, не заряжайте сразу, а перезаряжайте после</w:t>
      </w:r>
      <w:r w:rsidR="00EE49D1">
        <w:rPr>
          <w:lang w:val="ru-RU"/>
        </w:rPr>
        <w:t xml:space="preserve"> охлаждения батареи</w:t>
      </w:r>
      <w:r w:rsidR="00EE49D1" w:rsidRPr="00EE49D1">
        <w:rPr>
          <w:lang w:val="ru-RU"/>
        </w:rPr>
        <w:t>. В противном случае срок службы батареи будет сокращен или</w:t>
      </w:r>
      <w:r w:rsidR="00EE49D1">
        <w:rPr>
          <w:lang w:val="ru-RU"/>
        </w:rPr>
        <w:t xml:space="preserve"> она будет не </w:t>
      </w:r>
      <w:r w:rsidR="00EE49D1" w:rsidRPr="00EE49D1">
        <w:rPr>
          <w:lang w:val="ru-RU"/>
        </w:rPr>
        <w:t>перезаряжена из-за перегрева.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Аккумулятор можно вставить в зарядное устройство только в одном направлении. Повернуть</w:t>
      </w:r>
      <w:r>
        <w:rPr>
          <w:lang w:val="ru-RU"/>
        </w:rPr>
        <w:t xml:space="preserve"> </w:t>
      </w:r>
      <w:r w:rsidRPr="00EE49D1">
        <w:rPr>
          <w:lang w:val="ru-RU"/>
        </w:rPr>
        <w:t>аккумулятор, пока он не будет вставл</w:t>
      </w:r>
      <w:r>
        <w:rPr>
          <w:lang w:val="ru-RU"/>
        </w:rPr>
        <w:t xml:space="preserve">ен в зарядное устройство. Когда </w:t>
      </w:r>
      <w:r w:rsidRPr="00EE49D1">
        <w:rPr>
          <w:lang w:val="ru-RU"/>
        </w:rPr>
        <w:t>зарядное устройство включено</w:t>
      </w:r>
      <w:r>
        <w:rPr>
          <w:lang w:val="ru-RU"/>
        </w:rPr>
        <w:t xml:space="preserve"> и горит красный индикатор</w:t>
      </w:r>
      <w:r w:rsidRPr="00EE49D1">
        <w:rPr>
          <w:lang w:val="ru-RU"/>
        </w:rPr>
        <w:t xml:space="preserve">, </w:t>
      </w:r>
      <w:r>
        <w:rPr>
          <w:lang w:val="ru-RU"/>
        </w:rPr>
        <w:t>можно начинать зарядку.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Когда в зарядное устройство вставлен полностью заряженный аккумулятор, интеллектуальное зарядное устройство обнаружит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напряжение аккумуляторной батареи. Когда напряжение разблокировки не достигнуто, зарядное устройство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не будет заряжать аккумулятор, и красный индикатор не станет зеленым.</w:t>
      </w:r>
    </w:p>
    <w:p w:rsidR="003573F8" w:rsidRDefault="003573F8" w:rsidP="003573F8">
      <w:pPr>
        <w:rPr>
          <w:lang w:val="ru-RU"/>
        </w:rPr>
      </w:pPr>
    </w:p>
    <w:p w:rsidR="00A545A9" w:rsidRDefault="00A545A9" w:rsidP="003573F8">
      <w:pPr>
        <w:rPr>
          <w:b/>
          <w:lang w:val="ru-RU"/>
        </w:rPr>
      </w:pPr>
      <w:r>
        <w:rPr>
          <w:b/>
          <w:lang w:val="ru-RU"/>
        </w:rPr>
        <w:t>Эксплуатация</w:t>
      </w:r>
    </w:p>
    <w:p w:rsidR="00A545A9" w:rsidRDefault="00A545A9" w:rsidP="003573F8">
      <w:pPr>
        <w:rPr>
          <w:lang w:val="ru-RU"/>
        </w:rPr>
      </w:pPr>
      <w:r>
        <w:rPr>
          <w:lang w:val="ru-RU"/>
        </w:rPr>
        <w:t>1.</w:t>
      </w:r>
      <w:r w:rsidRPr="00A545A9">
        <w:rPr>
          <w:lang w:val="ru-RU"/>
        </w:rPr>
        <w:t xml:space="preserve"> Установка / удаление аккумуляторных батарей (см. Рисунок A)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извлечь батарейный блок, нажмите на защелку перед батарейным блоком и вытащите его.</w:t>
      </w:r>
    </w:p>
    <w:p w:rsid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вставить батарейный блок, просто вставьте его в машину, не прилагайте чрезмерных усилий.</w:t>
      </w:r>
    </w:p>
    <w:p w:rsidR="003573F8" w:rsidRDefault="003573F8" w:rsidP="003573F8">
      <w:pPr>
        <w:rPr>
          <w:lang w:val="ru-RU"/>
        </w:rPr>
      </w:pPr>
    </w:p>
    <w:p w:rsidR="007008CC" w:rsidRPr="007008CC" w:rsidRDefault="007008CC" w:rsidP="007008CC">
      <w:pPr>
        <w:rPr>
          <w:lang w:val="ru-RU"/>
        </w:rPr>
      </w:pPr>
      <w:r w:rsidRPr="007008CC">
        <w:rPr>
          <w:lang w:val="ru-RU"/>
        </w:rPr>
        <w:t>2. Установка бит</w:t>
      </w:r>
      <w:r w:rsidR="000512A9">
        <w:rPr>
          <w:lang w:val="ru-RU"/>
        </w:rPr>
        <w:t>/буров</w:t>
      </w:r>
      <w:r w:rsidRPr="007008CC">
        <w:rPr>
          <w:lang w:val="ru-RU"/>
        </w:rPr>
        <w:t xml:space="preserve"> SDS (см. Рисунок B)</w:t>
      </w:r>
    </w:p>
    <w:p w:rsidR="007008CC" w:rsidRPr="007008CC" w:rsidRDefault="007008CC" w:rsidP="007008CC">
      <w:pPr>
        <w:rPr>
          <w:lang w:val="ru-RU"/>
        </w:rPr>
      </w:pPr>
      <w:r w:rsidRPr="007008CC">
        <w:rPr>
          <w:lang w:val="ru-RU"/>
        </w:rPr>
        <w:t>Предупреждение: при удерживании или у</w:t>
      </w:r>
      <w:r>
        <w:rPr>
          <w:lang w:val="ru-RU"/>
        </w:rPr>
        <w:t xml:space="preserve">становке сверл необходимо носить </w:t>
      </w:r>
      <w:r w:rsidRPr="007008CC">
        <w:rPr>
          <w:lang w:val="ru-RU"/>
        </w:rPr>
        <w:t>более толстые перчатки, чтобы избежать повреждения при высокой температуре.</w:t>
      </w:r>
    </w:p>
    <w:p w:rsidR="000512A9" w:rsidRDefault="007008CC" w:rsidP="000512A9">
      <w:pPr>
        <w:rPr>
          <w:lang w:val="ru-RU"/>
        </w:rPr>
      </w:pPr>
      <w:r w:rsidRPr="007008CC">
        <w:rPr>
          <w:lang w:val="ru-RU"/>
        </w:rPr>
        <w:t xml:space="preserve">1) </w:t>
      </w:r>
      <w:r w:rsidR="000512A9" w:rsidRPr="000512A9">
        <w:rPr>
          <w:lang w:val="ru-RU"/>
        </w:rPr>
        <w:t>Очистите бит</w:t>
      </w:r>
      <w:r w:rsidR="000512A9">
        <w:rPr>
          <w:lang w:val="ru-RU"/>
        </w:rPr>
        <w:t>у/бур</w:t>
      </w:r>
      <w:r w:rsidR="000512A9" w:rsidRPr="000512A9">
        <w:rPr>
          <w:lang w:val="ru-RU"/>
        </w:rPr>
        <w:t xml:space="preserve">, а затем нанесите небольшое количество смазки на конец </w:t>
      </w:r>
      <w:proofErr w:type="gramStart"/>
      <w:r w:rsidR="000512A9">
        <w:rPr>
          <w:lang w:val="ru-RU"/>
        </w:rPr>
        <w:t>биты</w:t>
      </w:r>
      <w:proofErr w:type="gramEnd"/>
      <w:r w:rsidR="000512A9">
        <w:rPr>
          <w:lang w:val="ru-RU"/>
        </w:rPr>
        <w:t xml:space="preserve"> устанавливаемый в патрон</w:t>
      </w:r>
      <w:r w:rsidR="000512A9" w:rsidRPr="000512A9">
        <w:rPr>
          <w:lang w:val="ru-RU"/>
        </w:rPr>
        <w:t xml:space="preserve">. </w:t>
      </w:r>
    </w:p>
    <w:p w:rsidR="007008CC" w:rsidRPr="007008CC" w:rsidRDefault="007008CC" w:rsidP="000512A9">
      <w:pPr>
        <w:rPr>
          <w:lang w:val="ru-RU"/>
        </w:rPr>
      </w:pPr>
      <w:r w:rsidRPr="007008CC">
        <w:rPr>
          <w:lang w:val="ru-RU"/>
        </w:rPr>
        <w:t xml:space="preserve">2) </w:t>
      </w:r>
      <w:r w:rsidR="000512A9">
        <w:rPr>
          <w:lang w:val="ru-RU"/>
        </w:rPr>
        <w:t>Бита вставляется в патрон до характерного щелчка</w:t>
      </w:r>
      <w:r w:rsidRPr="007008CC">
        <w:rPr>
          <w:lang w:val="ru-RU"/>
        </w:rPr>
        <w:t>.</w:t>
      </w:r>
    </w:p>
    <w:p w:rsidR="007008CC" w:rsidRDefault="007008CC" w:rsidP="000512A9">
      <w:pPr>
        <w:rPr>
          <w:lang w:val="ru-RU"/>
        </w:rPr>
      </w:pPr>
      <w:r w:rsidRPr="007008CC">
        <w:rPr>
          <w:lang w:val="ru-RU"/>
        </w:rPr>
        <w:t xml:space="preserve">3) </w:t>
      </w:r>
      <w:r w:rsidR="000512A9">
        <w:rPr>
          <w:lang w:val="ru-RU"/>
        </w:rPr>
        <w:t>Проверьте, надежно ли зафиксирована бита/бур.</w:t>
      </w:r>
    </w:p>
    <w:p w:rsidR="000512A9" w:rsidRDefault="000512A9" w:rsidP="000512A9">
      <w:pPr>
        <w:rPr>
          <w:lang w:val="ru-RU"/>
        </w:rPr>
      </w:pPr>
    </w:p>
    <w:p w:rsidR="000512A9" w:rsidRPr="000512A9" w:rsidRDefault="000512A9" w:rsidP="000512A9">
      <w:pPr>
        <w:rPr>
          <w:lang w:val="ru-RU"/>
        </w:rPr>
      </w:pPr>
      <w:r>
        <w:rPr>
          <w:lang w:val="ru-RU"/>
        </w:rPr>
        <w:t>ВНИМАНИЕ</w:t>
      </w:r>
      <w:r w:rsidRPr="000512A9">
        <w:rPr>
          <w:lang w:val="ru-RU"/>
        </w:rPr>
        <w:t>:</w:t>
      </w:r>
    </w:p>
    <w:p w:rsidR="000512A9" w:rsidRPr="000512A9" w:rsidRDefault="000512A9" w:rsidP="000512A9">
      <w:pPr>
        <w:rPr>
          <w:lang w:val="ru-RU"/>
        </w:rPr>
      </w:pPr>
      <w:r w:rsidRPr="000512A9">
        <w:rPr>
          <w:lang w:val="ru-RU"/>
        </w:rPr>
        <w:t xml:space="preserve">При использовании винтовых </w:t>
      </w:r>
      <w:r>
        <w:rPr>
          <w:lang w:val="ru-RU"/>
        </w:rPr>
        <w:t>групп</w:t>
      </w:r>
      <w:r w:rsidRPr="000512A9">
        <w:rPr>
          <w:lang w:val="ru-RU"/>
        </w:rPr>
        <w:t>, спиральных сверл, деревообрабатывающих долот и других долот без соединений SDS (две ямы и два паза) их следует сочетать с переходными штоками SDS и сверлильными патронами.</w:t>
      </w:r>
    </w:p>
    <w:p w:rsidR="000512A9" w:rsidRPr="000512A9" w:rsidRDefault="000512A9" w:rsidP="000512A9">
      <w:pPr>
        <w:rPr>
          <w:lang w:val="ru-RU"/>
        </w:rPr>
      </w:pPr>
      <w:r w:rsidRPr="000512A9">
        <w:rPr>
          <w:lang w:val="ru-RU"/>
        </w:rPr>
        <w:t>Способ установки сверлильного патрона: один конец шатуна</w:t>
      </w:r>
    </w:p>
    <w:p w:rsidR="00C864B3" w:rsidRDefault="000512A9" w:rsidP="000512A9">
      <w:pPr>
        <w:rPr>
          <w:lang w:val="ru-RU"/>
        </w:rPr>
      </w:pPr>
      <w:r w:rsidRPr="000512A9">
        <w:rPr>
          <w:lang w:val="ru-RU"/>
        </w:rPr>
        <w:t xml:space="preserve">с резьбой вращается в хвостовик сверлильного патрона, и соответствующий винт с </w:t>
      </w:r>
      <w:proofErr w:type="spellStart"/>
      <w:proofErr w:type="gramStart"/>
      <w:r w:rsidRPr="000512A9">
        <w:rPr>
          <w:lang w:val="ru-RU"/>
        </w:rPr>
        <w:t>контр-зубом</w:t>
      </w:r>
      <w:proofErr w:type="spellEnd"/>
      <w:proofErr w:type="gramEnd"/>
      <w:r w:rsidRPr="000512A9">
        <w:rPr>
          <w:lang w:val="ru-RU"/>
        </w:rPr>
        <w:t xml:space="preserve"> вставляется в передний патрон сверлильного патрона, и винт затягивается с помощью винтовой </w:t>
      </w:r>
      <w:r>
        <w:rPr>
          <w:lang w:val="ru-RU"/>
        </w:rPr>
        <w:t>группы</w:t>
      </w:r>
      <w:r w:rsidRPr="000512A9">
        <w:rPr>
          <w:lang w:val="ru-RU"/>
        </w:rPr>
        <w:t>.</w:t>
      </w:r>
      <w:r>
        <w:rPr>
          <w:lang w:val="ru-RU"/>
        </w:rPr>
        <w:t xml:space="preserve"> </w:t>
      </w:r>
      <w:r w:rsidRPr="000512A9">
        <w:rPr>
          <w:lang w:val="ru-RU"/>
        </w:rPr>
        <w:t>Затем установите его так же, как бит SDS. (См. Рисунок С)</w:t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0512A9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7936" behindDoc="0" locked="0" layoutInCell="1" allowOverlap="1" wp14:anchorId="1E3C1536" wp14:editId="0206899E">
            <wp:simplePos x="0" y="0"/>
            <wp:positionH relativeFrom="column">
              <wp:posOffset>23495</wp:posOffset>
            </wp:positionH>
            <wp:positionV relativeFrom="paragraph">
              <wp:posOffset>146050</wp:posOffset>
            </wp:positionV>
            <wp:extent cx="1914525" cy="1714500"/>
            <wp:effectExtent l="0" t="0" r="9525" b="0"/>
            <wp:wrapNone/>
            <wp:docPr id="6" name="Рисунок 6" descr="D:\ЖЁСТКИЙ ДИСК РИВЕТ ГАН\Инструкции\SK300\2019-07-13_20-46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300\2019-07-13_20-46-5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0512A9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8960" behindDoc="0" locked="0" layoutInCell="1" allowOverlap="1" wp14:anchorId="70C8FA5E" wp14:editId="6939D04C">
            <wp:simplePos x="0" y="0"/>
            <wp:positionH relativeFrom="column">
              <wp:posOffset>-71755</wp:posOffset>
            </wp:positionH>
            <wp:positionV relativeFrom="paragraph">
              <wp:posOffset>90805</wp:posOffset>
            </wp:positionV>
            <wp:extent cx="1914525" cy="3305175"/>
            <wp:effectExtent l="0" t="0" r="9525" b="9525"/>
            <wp:wrapNone/>
            <wp:docPr id="7" name="Рисунок 7" descr="D:\ЖЁСТКИЙ ДИСК РИВЕТ ГАН\Инструкции\SK300\2019-07-13_20-4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ЁСТКИЙ ДИСК РИВЕТ ГАН\Инструкции\SK300\2019-07-13_20-48-2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  <w:sectPr w:rsidR="00C864B3" w:rsidSect="00EE49D1"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C864B3" w:rsidRDefault="00C864B3" w:rsidP="003573F8">
      <w:pPr>
        <w:rPr>
          <w:lang w:val="ru-RU"/>
        </w:rPr>
      </w:pPr>
    </w:p>
    <w:p w:rsidR="00C864B3" w:rsidRDefault="00422AA0" w:rsidP="003573F8">
      <w:pPr>
        <w:rPr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9984" behindDoc="0" locked="0" layoutInCell="1" allowOverlap="1" wp14:anchorId="3202AAE9" wp14:editId="2B6385E3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2021840" cy="3959860"/>
            <wp:effectExtent l="0" t="0" r="0" b="2540"/>
            <wp:wrapNone/>
            <wp:docPr id="8" name="Рисунок 8" descr="D:\ЖЁСТКИЙ ДИСК РИВЕТ ГАН\Инструкции\SK300\2019-07-13_21-17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ЖЁСТКИЙ ДИСК РИВЕТ ГАН\Инструкции\SK300\2019-07-13_21-17-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422AA0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031CAF5D" wp14:editId="7E802FAA">
            <wp:simplePos x="0" y="0"/>
            <wp:positionH relativeFrom="column">
              <wp:posOffset>-250825</wp:posOffset>
            </wp:positionH>
            <wp:positionV relativeFrom="paragraph">
              <wp:posOffset>41275</wp:posOffset>
            </wp:positionV>
            <wp:extent cx="2333625" cy="1776342"/>
            <wp:effectExtent l="0" t="0" r="0" b="0"/>
            <wp:wrapNone/>
            <wp:docPr id="10" name="Рисунок 10" descr="D:\ЖЁСТКИЙ ДИСК РИВЕТ ГАН\Инструкции\SK300\2019-07-13_21-1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ЖЁСТКИЙ ДИСК РИВЕТ ГАН\Инструкции\SK300\2019-07-13_21-18-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lastRenderedPageBreak/>
        <w:t>3. Установите вспомогательную ручку (см. Рисунок D)</w:t>
      </w:r>
    </w:p>
    <w:p w:rsidR="00C714BE" w:rsidRPr="00C714BE" w:rsidRDefault="00C714BE" w:rsidP="00C714BE">
      <w:pPr>
        <w:rPr>
          <w:lang w:val="ru-RU"/>
        </w:rPr>
      </w:pPr>
      <w:r>
        <w:rPr>
          <w:lang w:val="ru-RU"/>
        </w:rPr>
        <w:t>ВНИМАНИЕ</w:t>
      </w:r>
      <w:r w:rsidRPr="00C714BE">
        <w:rPr>
          <w:lang w:val="ru-RU"/>
        </w:rPr>
        <w:t>:</w:t>
      </w: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>При сверлении отверстий на бетонных, каменных и других поверхностях</w:t>
      </w: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 xml:space="preserve">необходимо использовать вспомогательные ручки для обеспечения </w:t>
      </w:r>
      <w:r>
        <w:rPr>
          <w:lang w:val="ru-RU"/>
        </w:rPr>
        <w:t>б</w:t>
      </w:r>
      <w:r w:rsidRPr="00C714BE">
        <w:rPr>
          <w:lang w:val="ru-RU"/>
        </w:rPr>
        <w:t>езопасной работы.</w:t>
      </w: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>Вспомогательная ручка может поворач</w:t>
      </w:r>
      <w:r>
        <w:rPr>
          <w:lang w:val="ru-RU"/>
        </w:rPr>
        <w:t>иваться на любую сторону</w:t>
      </w:r>
      <w:r w:rsidRPr="00C714BE">
        <w:rPr>
          <w:lang w:val="ru-RU"/>
        </w:rPr>
        <w:t>.</w:t>
      </w:r>
    </w:p>
    <w:p w:rsidR="00CA2125" w:rsidRDefault="00C714BE" w:rsidP="00C714BE">
      <w:pPr>
        <w:rPr>
          <w:lang w:val="ru-RU"/>
        </w:rPr>
      </w:pPr>
      <w:r w:rsidRPr="00C714BE">
        <w:rPr>
          <w:lang w:val="ru-RU"/>
        </w:rPr>
        <w:t xml:space="preserve">Боковая ручка, </w:t>
      </w:r>
      <w:r>
        <w:rPr>
          <w:lang w:val="ru-RU"/>
        </w:rPr>
        <w:t>вращаясь</w:t>
      </w:r>
      <w:r w:rsidRPr="00C714BE">
        <w:rPr>
          <w:lang w:val="ru-RU"/>
        </w:rPr>
        <w:t xml:space="preserve"> против часовой стрелки</w:t>
      </w:r>
      <w:r>
        <w:rPr>
          <w:lang w:val="ru-RU"/>
        </w:rPr>
        <w:t>, ослабляется</w:t>
      </w:r>
      <w:r w:rsidRPr="00C714BE">
        <w:rPr>
          <w:lang w:val="ru-RU"/>
        </w:rPr>
        <w:t>,</w:t>
      </w:r>
      <w:r>
        <w:rPr>
          <w:lang w:val="ru-RU"/>
        </w:rPr>
        <w:t xml:space="preserve"> ручка </w:t>
      </w:r>
      <w:r w:rsidRPr="00C714BE">
        <w:rPr>
          <w:lang w:val="ru-RU"/>
        </w:rPr>
        <w:t>переводится в нужн</w:t>
      </w:r>
      <w:r>
        <w:rPr>
          <w:lang w:val="ru-RU"/>
        </w:rPr>
        <w:t xml:space="preserve">ое положение, а затем, </w:t>
      </w:r>
      <w:r w:rsidRPr="00C714BE">
        <w:rPr>
          <w:lang w:val="ru-RU"/>
        </w:rPr>
        <w:t>враща</w:t>
      </w:r>
      <w:r>
        <w:rPr>
          <w:lang w:val="ru-RU"/>
        </w:rPr>
        <w:t>я</w:t>
      </w:r>
      <w:r w:rsidRPr="00C714BE">
        <w:rPr>
          <w:lang w:val="ru-RU"/>
        </w:rPr>
        <w:t xml:space="preserve"> по часовой стрелке</w:t>
      </w:r>
      <w:r>
        <w:rPr>
          <w:lang w:val="ru-RU"/>
        </w:rPr>
        <w:t xml:space="preserve"> </w:t>
      </w:r>
      <w:r w:rsidRPr="00C714BE">
        <w:rPr>
          <w:lang w:val="ru-RU"/>
        </w:rPr>
        <w:t>затянуть вспомогательную ручку.</w:t>
      </w:r>
    </w:p>
    <w:p w:rsidR="00C714BE" w:rsidRDefault="00C714BE" w:rsidP="00C714BE">
      <w:pPr>
        <w:rPr>
          <w:lang w:val="ru-RU"/>
        </w:rPr>
      </w:pP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>4. Измените направление (см. Рисунок E)</w:t>
      </w:r>
    </w:p>
    <w:p w:rsidR="00C714BE" w:rsidRPr="00C714BE" w:rsidRDefault="00C714BE" w:rsidP="00C714BE">
      <w:pPr>
        <w:rPr>
          <w:lang w:val="ru-RU"/>
        </w:rPr>
      </w:pPr>
      <w:r>
        <w:rPr>
          <w:lang w:val="ru-RU"/>
        </w:rPr>
        <w:t>Вращение вперед: н</w:t>
      </w:r>
      <w:r w:rsidRPr="00C714BE">
        <w:rPr>
          <w:lang w:val="ru-RU"/>
        </w:rPr>
        <w:t xml:space="preserve">ажмите на </w:t>
      </w:r>
      <w:r>
        <w:rPr>
          <w:lang w:val="ru-RU"/>
        </w:rPr>
        <w:t xml:space="preserve">кнопку реверса (сдвиньте влево). Используется </w:t>
      </w:r>
      <w:r w:rsidRPr="00C714BE">
        <w:rPr>
          <w:lang w:val="ru-RU"/>
        </w:rPr>
        <w:t xml:space="preserve"> для сверления</w:t>
      </w:r>
      <w:r>
        <w:rPr>
          <w:lang w:val="ru-RU"/>
        </w:rPr>
        <w:t>, бурения</w:t>
      </w:r>
      <w:r w:rsidRPr="00C714BE">
        <w:rPr>
          <w:lang w:val="ru-RU"/>
        </w:rPr>
        <w:t xml:space="preserve"> и завинчивания.</w:t>
      </w:r>
    </w:p>
    <w:p w:rsidR="00C714BE" w:rsidRPr="00C714BE" w:rsidRDefault="00C714BE" w:rsidP="00C714BE">
      <w:pPr>
        <w:rPr>
          <w:lang w:val="ru-RU"/>
        </w:rPr>
      </w:pPr>
      <w:r>
        <w:rPr>
          <w:lang w:val="ru-RU"/>
        </w:rPr>
        <w:t>Вращение назад: н</w:t>
      </w:r>
      <w:r w:rsidRPr="00C714BE">
        <w:rPr>
          <w:lang w:val="ru-RU"/>
        </w:rPr>
        <w:t xml:space="preserve">ажмите на </w:t>
      </w:r>
      <w:r>
        <w:rPr>
          <w:lang w:val="ru-RU"/>
        </w:rPr>
        <w:t>кнопку реверса</w:t>
      </w:r>
      <w:r w:rsidRPr="00C714BE">
        <w:rPr>
          <w:lang w:val="ru-RU"/>
        </w:rPr>
        <w:t xml:space="preserve"> (</w:t>
      </w:r>
      <w:r>
        <w:rPr>
          <w:lang w:val="ru-RU"/>
        </w:rPr>
        <w:t xml:space="preserve">сдвиньте вправо). Используется </w:t>
      </w:r>
      <w:r w:rsidRPr="00C714BE">
        <w:rPr>
          <w:lang w:val="ru-RU"/>
        </w:rPr>
        <w:t>для ослабления или выкручивания винта.</w:t>
      </w:r>
    </w:p>
    <w:p w:rsidR="00CA2125" w:rsidRDefault="00C714BE" w:rsidP="00C714BE">
      <w:pPr>
        <w:rPr>
          <w:lang w:val="ru-RU"/>
        </w:rPr>
      </w:pPr>
      <w:r w:rsidRPr="00C714BE">
        <w:rPr>
          <w:lang w:val="ru-RU"/>
        </w:rPr>
        <w:t>Предупреждение: машина не изменит направление, пока не станет полностью неподвижной.</w:t>
      </w:r>
    </w:p>
    <w:p w:rsidR="00C714BE" w:rsidRDefault="00C714BE" w:rsidP="00C714BE">
      <w:pPr>
        <w:rPr>
          <w:lang w:val="ru-RU"/>
        </w:rPr>
      </w:pPr>
    </w:p>
    <w:p w:rsidR="002007A1" w:rsidRDefault="002007A1" w:rsidP="00050D1D">
      <w:pPr>
        <w:rPr>
          <w:lang w:val="ru-RU"/>
        </w:rPr>
      </w:pP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 xml:space="preserve">5. </w:t>
      </w:r>
      <w:r>
        <w:rPr>
          <w:lang w:val="ru-RU"/>
        </w:rPr>
        <w:t>Подсветка</w:t>
      </w:r>
      <w:r w:rsidR="009F15FC">
        <w:rPr>
          <w:lang w:val="ru-RU"/>
        </w:rPr>
        <w:t>/Индикатор заряда</w:t>
      </w:r>
    </w:p>
    <w:p w:rsidR="00C714BE" w:rsidRPr="00C714BE" w:rsidRDefault="00C714BE" w:rsidP="00C714BE">
      <w:pPr>
        <w:rPr>
          <w:lang w:val="ru-RU"/>
        </w:rPr>
      </w:pPr>
      <w:r w:rsidRPr="00C714BE">
        <w:rPr>
          <w:lang w:val="ru-RU"/>
        </w:rPr>
        <w:t xml:space="preserve">Нажмите </w:t>
      </w:r>
      <w:r>
        <w:rPr>
          <w:lang w:val="ru-RU"/>
        </w:rPr>
        <w:t>кнопку включения</w:t>
      </w:r>
      <w:r w:rsidRPr="00C714BE">
        <w:rPr>
          <w:lang w:val="ru-RU"/>
        </w:rPr>
        <w:t xml:space="preserve">, чтобы включить </w:t>
      </w:r>
      <w:r>
        <w:rPr>
          <w:lang w:val="ru-RU"/>
        </w:rPr>
        <w:t>подсветку</w:t>
      </w:r>
      <w:r w:rsidRPr="00C714BE">
        <w:rPr>
          <w:lang w:val="ru-RU"/>
        </w:rPr>
        <w:t xml:space="preserve">, </w:t>
      </w:r>
      <w:r>
        <w:rPr>
          <w:lang w:val="ru-RU"/>
        </w:rPr>
        <w:t>отпустите кнопку, чтобы отключить подсветку</w:t>
      </w:r>
      <w:r w:rsidRPr="00C714BE">
        <w:rPr>
          <w:lang w:val="ru-RU"/>
        </w:rPr>
        <w:t>. Светодиодные фонари значительно улучшают видимость в темных или закрытых помещениях.</w:t>
      </w:r>
    </w:p>
    <w:p w:rsidR="002007A1" w:rsidRDefault="009F15FC" w:rsidP="00C714BE">
      <w:pPr>
        <w:rPr>
          <w:lang w:val="ru-RU"/>
        </w:rPr>
      </w:pPr>
      <w:r>
        <w:rPr>
          <w:lang w:val="ru-RU"/>
        </w:rPr>
        <w:t>Горят 4 светодиода –</w:t>
      </w:r>
      <w:r w:rsidR="00C714BE" w:rsidRPr="00C714BE">
        <w:rPr>
          <w:lang w:val="ru-RU"/>
        </w:rPr>
        <w:t xml:space="preserve"> </w:t>
      </w:r>
      <w:r>
        <w:rPr>
          <w:lang w:val="ru-RU"/>
        </w:rPr>
        <w:t xml:space="preserve">инструмент полностью заряжен. </w:t>
      </w:r>
      <w:r w:rsidR="00C714BE" w:rsidRPr="00C714BE">
        <w:rPr>
          <w:lang w:val="ru-RU"/>
        </w:rPr>
        <w:t>Если гор</w:t>
      </w:r>
      <w:r>
        <w:rPr>
          <w:lang w:val="ru-RU"/>
        </w:rPr>
        <w:t>ит только один индикатор или не горит вовсе</w:t>
      </w:r>
      <w:r w:rsidR="00C714BE" w:rsidRPr="00C714BE">
        <w:rPr>
          <w:lang w:val="ru-RU"/>
        </w:rPr>
        <w:t>, пожалуйста, зарядите аккумулятор.</w:t>
      </w:r>
    </w:p>
    <w:p w:rsidR="00C714BE" w:rsidRDefault="00C714BE" w:rsidP="00C714BE">
      <w:pPr>
        <w:rPr>
          <w:lang w:val="ru-RU"/>
        </w:rPr>
      </w:pPr>
    </w:p>
    <w:p w:rsidR="009F15FC" w:rsidRPr="009F15FC" w:rsidRDefault="009F15FC" w:rsidP="009F15FC">
      <w:pPr>
        <w:rPr>
          <w:lang w:val="ru-RU"/>
        </w:rPr>
      </w:pPr>
      <w:r w:rsidRPr="009F15FC">
        <w:rPr>
          <w:lang w:val="ru-RU"/>
        </w:rPr>
        <w:t>6. Настройка функции работы (см. Рисунок F)</w:t>
      </w:r>
    </w:p>
    <w:p w:rsidR="009F15FC" w:rsidRPr="009F15FC" w:rsidRDefault="009F15FC" w:rsidP="009F15FC">
      <w:pPr>
        <w:rPr>
          <w:lang w:val="ru-RU"/>
        </w:rPr>
      </w:pPr>
      <w:r w:rsidRPr="009F15FC">
        <w:rPr>
          <w:lang w:val="ru-RU"/>
        </w:rPr>
        <w:t xml:space="preserve">Предупреждение: Вы должны выключить </w:t>
      </w:r>
      <w:r>
        <w:rPr>
          <w:lang w:val="ru-RU"/>
        </w:rPr>
        <w:t xml:space="preserve">инструмент </w:t>
      </w:r>
      <w:r w:rsidRPr="009F15FC">
        <w:rPr>
          <w:lang w:val="ru-RU"/>
        </w:rPr>
        <w:t xml:space="preserve"> перед переключением функции!</w:t>
      </w:r>
    </w:p>
    <w:p w:rsidR="009F15FC" w:rsidRDefault="009F15FC" w:rsidP="00AF1EC4">
      <w:pPr>
        <w:rPr>
          <w:lang w:val="ru-RU"/>
        </w:rPr>
      </w:pPr>
      <w:r w:rsidRPr="009F15FC">
        <w:rPr>
          <w:lang w:val="ru-RU"/>
        </w:rPr>
        <w:t xml:space="preserve">В противном случае это может повредить машину </w:t>
      </w:r>
      <w:r>
        <w:rPr>
          <w:lang w:val="ru-RU"/>
        </w:rPr>
        <w:t>и даже причинить вред оператору.</w:t>
      </w:r>
    </w:p>
    <w:p w:rsidR="009F15FC" w:rsidRDefault="009F15FC" w:rsidP="00AF1EC4">
      <w:pPr>
        <w:rPr>
          <w:lang w:val="ru-RU"/>
        </w:rPr>
      </w:pPr>
    </w:p>
    <w:p w:rsidR="009F15FC" w:rsidRDefault="009F15FC" w:rsidP="00AF1EC4">
      <w:pPr>
        <w:rPr>
          <w:lang w:val="ru-RU"/>
        </w:rPr>
      </w:pPr>
    </w:p>
    <w:p w:rsidR="009F15FC" w:rsidRDefault="009F15FC" w:rsidP="00AF1EC4">
      <w:pPr>
        <w:rPr>
          <w:lang w:val="ru-RU"/>
        </w:rPr>
      </w:pPr>
    </w:p>
    <w:p w:rsidR="009F15FC" w:rsidRDefault="009F15FC" w:rsidP="00AF1EC4">
      <w:pPr>
        <w:rPr>
          <w:lang w:val="ru-RU"/>
        </w:rPr>
      </w:pPr>
    </w:p>
    <w:p w:rsidR="009F15FC" w:rsidRDefault="009F15FC" w:rsidP="00AF1EC4">
      <w:pPr>
        <w:rPr>
          <w:lang w:val="ru-RU"/>
        </w:rPr>
        <w:sectPr w:rsidR="009F15FC" w:rsidSect="009F15FC"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</w:p>
    <w:p w:rsidR="009F15FC" w:rsidRPr="00422AA0" w:rsidRDefault="009F15FC" w:rsidP="009F15FC">
      <w:pPr>
        <w:jc w:val="center"/>
        <w:rPr>
          <w:b/>
          <w:sz w:val="24"/>
          <w:szCs w:val="24"/>
          <w:lang w:val="ru-RU"/>
        </w:rPr>
      </w:pPr>
      <w:r w:rsidRPr="00422AA0">
        <w:rPr>
          <w:b/>
          <w:sz w:val="24"/>
          <w:szCs w:val="24"/>
          <w:lang w:val="ru-RU"/>
        </w:rPr>
        <w:lastRenderedPageBreak/>
        <w:t>Переключите рычаг, чтобы отрегулировать положение для выбора необходимой функции.</w:t>
      </w:r>
    </w:p>
    <w:p w:rsidR="009F15FC" w:rsidRPr="00422AA0" w:rsidRDefault="009F15FC" w:rsidP="009F15FC">
      <w:pPr>
        <w:jc w:val="center"/>
        <w:rPr>
          <w:b/>
          <w:sz w:val="24"/>
          <w:szCs w:val="24"/>
          <w:lang w:val="ru-RU"/>
        </w:rPr>
      </w:pPr>
    </w:p>
    <w:tbl>
      <w:tblPr>
        <w:tblStyle w:val="a9"/>
        <w:tblW w:w="10907" w:type="dxa"/>
        <w:tblLook w:val="04A0" w:firstRow="1" w:lastRow="0" w:firstColumn="1" w:lastColumn="0" w:noHBand="0" w:noVBand="1"/>
      </w:tblPr>
      <w:tblGrid>
        <w:gridCol w:w="1847"/>
        <w:gridCol w:w="9060"/>
      </w:tblGrid>
      <w:tr w:rsidR="009F15FC" w:rsidRPr="00422AA0" w:rsidTr="009F15FC">
        <w:trPr>
          <w:trHeight w:val="502"/>
        </w:trPr>
        <w:tc>
          <w:tcPr>
            <w:tcW w:w="1847" w:type="dxa"/>
          </w:tcPr>
          <w:p w:rsidR="009F15FC" w:rsidRPr="00422AA0" w:rsidRDefault="009F15FC" w:rsidP="009F15FC">
            <w:pPr>
              <w:jc w:val="center"/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9060" w:type="dxa"/>
          </w:tcPr>
          <w:p w:rsidR="009F15FC" w:rsidRPr="00422AA0" w:rsidRDefault="009F15FC" w:rsidP="009F15FC">
            <w:pPr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Функция</w:t>
            </w:r>
          </w:p>
        </w:tc>
      </w:tr>
      <w:tr w:rsidR="009F15FC" w:rsidRPr="00422AA0" w:rsidTr="009F15FC">
        <w:trPr>
          <w:trHeight w:val="474"/>
        </w:trPr>
        <w:tc>
          <w:tcPr>
            <w:tcW w:w="1847" w:type="dxa"/>
          </w:tcPr>
          <w:p w:rsidR="009F15FC" w:rsidRPr="00422AA0" w:rsidRDefault="009F15FC" w:rsidP="009F15FC">
            <w:pPr>
              <w:jc w:val="center"/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60" w:type="dxa"/>
          </w:tcPr>
          <w:p w:rsidR="009F15FC" w:rsidRPr="00422AA0" w:rsidRDefault="00422AA0" w:rsidP="009F15FC">
            <w:pPr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Блокировка удара (режим сверления)</w:t>
            </w:r>
          </w:p>
        </w:tc>
      </w:tr>
      <w:tr w:rsidR="009F15FC" w:rsidRPr="00422AA0" w:rsidTr="009F15FC">
        <w:trPr>
          <w:trHeight w:val="502"/>
        </w:trPr>
        <w:tc>
          <w:tcPr>
            <w:tcW w:w="1847" w:type="dxa"/>
          </w:tcPr>
          <w:p w:rsidR="009F15FC" w:rsidRPr="00422AA0" w:rsidRDefault="009F15FC" w:rsidP="009F15FC">
            <w:pPr>
              <w:jc w:val="center"/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60" w:type="dxa"/>
          </w:tcPr>
          <w:p w:rsidR="009F15FC" w:rsidRPr="00422AA0" w:rsidRDefault="00422AA0" w:rsidP="009F15FC">
            <w:pPr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Сверление с ударом</w:t>
            </w:r>
          </w:p>
        </w:tc>
      </w:tr>
      <w:tr w:rsidR="009F15FC" w:rsidRPr="00A73FC3" w:rsidTr="009F15FC">
        <w:trPr>
          <w:trHeight w:val="474"/>
        </w:trPr>
        <w:tc>
          <w:tcPr>
            <w:tcW w:w="1847" w:type="dxa"/>
          </w:tcPr>
          <w:p w:rsidR="009F15FC" w:rsidRPr="00422AA0" w:rsidRDefault="009F15FC" w:rsidP="009F15FC">
            <w:pPr>
              <w:jc w:val="center"/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60" w:type="dxa"/>
          </w:tcPr>
          <w:p w:rsidR="009F15FC" w:rsidRPr="00422AA0" w:rsidRDefault="00422AA0" w:rsidP="009F15FC">
            <w:pPr>
              <w:rPr>
                <w:sz w:val="24"/>
                <w:szCs w:val="24"/>
                <w:lang w:val="ru-RU"/>
              </w:rPr>
            </w:pPr>
            <w:proofErr w:type="spellStart"/>
            <w:r w:rsidRPr="00422AA0">
              <w:rPr>
                <w:sz w:val="24"/>
                <w:szCs w:val="24"/>
                <w:lang w:val="ru-RU"/>
              </w:rPr>
              <w:t>Вариолок</w:t>
            </w:r>
            <w:proofErr w:type="spellEnd"/>
            <w:r w:rsidRPr="00422AA0">
              <w:rPr>
                <w:sz w:val="24"/>
                <w:szCs w:val="24"/>
                <w:lang w:val="ru-RU"/>
              </w:rPr>
              <w:t xml:space="preserve"> (позволяет установить зубило в нужном положении)</w:t>
            </w:r>
          </w:p>
        </w:tc>
      </w:tr>
      <w:tr w:rsidR="009F15FC" w:rsidRPr="00422AA0" w:rsidTr="009F15FC">
        <w:trPr>
          <w:trHeight w:val="530"/>
        </w:trPr>
        <w:tc>
          <w:tcPr>
            <w:tcW w:w="1847" w:type="dxa"/>
          </w:tcPr>
          <w:p w:rsidR="009F15FC" w:rsidRPr="00422AA0" w:rsidRDefault="009F15FC" w:rsidP="009F15FC">
            <w:pPr>
              <w:jc w:val="center"/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60" w:type="dxa"/>
          </w:tcPr>
          <w:p w:rsidR="009F15FC" w:rsidRPr="00422AA0" w:rsidRDefault="00422AA0" w:rsidP="00422AA0">
            <w:pPr>
              <w:rPr>
                <w:sz w:val="24"/>
                <w:szCs w:val="24"/>
                <w:lang w:val="ru-RU"/>
              </w:rPr>
            </w:pPr>
            <w:r w:rsidRPr="00422AA0">
              <w:rPr>
                <w:sz w:val="24"/>
                <w:szCs w:val="24"/>
                <w:lang w:val="ru-RU"/>
              </w:rPr>
              <w:t>Блокировка вращения (режим долбления)</w:t>
            </w:r>
          </w:p>
        </w:tc>
      </w:tr>
    </w:tbl>
    <w:p w:rsidR="009F15FC" w:rsidRPr="009F15FC" w:rsidRDefault="009F15FC" w:rsidP="009F15FC">
      <w:pPr>
        <w:jc w:val="center"/>
        <w:rPr>
          <w:lang w:val="ru-RU"/>
        </w:rPr>
        <w:sectPr w:rsidR="009F15FC" w:rsidRPr="009F15FC" w:rsidSect="009F15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15FC" w:rsidRPr="009F15FC" w:rsidRDefault="009F15FC" w:rsidP="00AF1EC4">
      <w:pPr>
        <w:rPr>
          <w:lang w:val="ru-RU"/>
        </w:rPr>
        <w:sectPr w:rsidR="009F15FC" w:rsidRPr="009F15FC" w:rsidSect="009F15FC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016" w:space="708"/>
            <w:col w:w="6740"/>
          </w:cols>
          <w:docGrid w:linePitch="360"/>
        </w:sectPr>
      </w:pPr>
    </w:p>
    <w:p w:rsidR="00EB4D53" w:rsidRDefault="00EB4D53" w:rsidP="00AF1EC4">
      <w:pPr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pStyle w:val="aa"/>
        <w:keepNext/>
        <w:rPr>
          <w:lang w:val="ru-RU"/>
        </w:rPr>
      </w:pPr>
    </w:p>
    <w:p w:rsidR="00AF1EC4" w:rsidRDefault="00AF1EC4" w:rsidP="00AF1EC4">
      <w:pPr>
        <w:rPr>
          <w:lang w:val="ru-RU"/>
        </w:rPr>
        <w:sectPr w:rsidR="00AF1EC4" w:rsidSect="00F575B3">
          <w:type w:val="continuous"/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</w:p>
    <w:p w:rsidR="002007A1" w:rsidRDefault="002007A1" w:rsidP="00AF1EC4">
      <w:pPr>
        <w:rPr>
          <w:lang w:val="ru-RU"/>
        </w:rPr>
        <w:sectPr w:rsidR="002007A1" w:rsidSect="00F575B3">
          <w:type w:val="continuous"/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</w:p>
    <w:p w:rsidR="00F575B3" w:rsidRPr="00F575B3" w:rsidRDefault="00F575B3" w:rsidP="00F575B3">
      <w:pPr>
        <w:rPr>
          <w:lang w:val="ru-RU"/>
        </w:rPr>
      </w:pPr>
      <w:r w:rsidRPr="00F575B3">
        <w:rPr>
          <w:lang w:val="ru-RU"/>
        </w:rPr>
        <w:lastRenderedPageBreak/>
        <w:t xml:space="preserve">7. </w:t>
      </w:r>
      <w:r>
        <w:rPr>
          <w:lang w:val="ru-RU"/>
        </w:rPr>
        <w:t>Запуск перфоратора</w:t>
      </w:r>
    </w:p>
    <w:p w:rsidR="00F575B3" w:rsidRDefault="00F575B3" w:rsidP="00F575B3">
      <w:pPr>
        <w:rPr>
          <w:lang w:val="ru-RU"/>
        </w:rPr>
      </w:pPr>
      <w:r w:rsidRPr="00F575B3">
        <w:rPr>
          <w:lang w:val="ru-RU"/>
        </w:rPr>
        <w:t xml:space="preserve">Запустите </w:t>
      </w:r>
      <w:r>
        <w:rPr>
          <w:lang w:val="ru-RU"/>
        </w:rPr>
        <w:t xml:space="preserve">машину, нажав кнопку </w:t>
      </w:r>
      <w:proofErr w:type="gramStart"/>
      <w:r w:rsidR="00517DDF">
        <w:rPr>
          <w:lang w:val="ru-RU"/>
        </w:rPr>
        <w:t>старт-стоп</w:t>
      </w:r>
      <w:proofErr w:type="gramEnd"/>
      <w:r w:rsidRPr="00F575B3">
        <w:rPr>
          <w:lang w:val="ru-RU"/>
        </w:rPr>
        <w:t xml:space="preserve">. </w:t>
      </w:r>
      <w:r>
        <w:rPr>
          <w:lang w:val="ru-RU"/>
        </w:rPr>
        <w:t>После, устройство</w:t>
      </w:r>
      <w:r w:rsidRPr="00F575B3">
        <w:rPr>
          <w:lang w:val="ru-RU"/>
        </w:rPr>
        <w:t xml:space="preserve"> </w:t>
      </w:r>
      <w:r>
        <w:rPr>
          <w:lang w:val="ru-RU"/>
        </w:rPr>
        <w:t>достигнет полной скорости</w:t>
      </w:r>
      <w:r w:rsidRPr="00F575B3">
        <w:rPr>
          <w:lang w:val="ru-RU"/>
        </w:rPr>
        <w:t xml:space="preserve">, </w:t>
      </w:r>
      <w:r>
        <w:rPr>
          <w:lang w:val="ru-RU"/>
        </w:rPr>
        <w:t>можно начинать сверлить. Для окончания сверления</w:t>
      </w:r>
      <w:r w:rsidR="00517DDF">
        <w:rPr>
          <w:lang w:val="ru-RU"/>
        </w:rPr>
        <w:t xml:space="preserve"> отпустите кнопку</w:t>
      </w:r>
      <w:r w:rsidRPr="00F575B3">
        <w:rPr>
          <w:lang w:val="ru-RU"/>
        </w:rPr>
        <w:t xml:space="preserve"> </w:t>
      </w:r>
      <w:proofErr w:type="gramStart"/>
      <w:r w:rsidR="00517DDF">
        <w:rPr>
          <w:lang w:val="ru-RU"/>
        </w:rPr>
        <w:t>старт-стоп</w:t>
      </w:r>
      <w:proofErr w:type="gramEnd"/>
      <w:r w:rsidRPr="00F575B3">
        <w:rPr>
          <w:lang w:val="ru-RU"/>
        </w:rPr>
        <w:t xml:space="preserve">, и </w:t>
      </w:r>
      <w:r w:rsidR="00517DDF">
        <w:rPr>
          <w:lang w:val="ru-RU"/>
        </w:rPr>
        <w:t>положите инструмент после полной остановки вращения патрона.</w:t>
      </w:r>
    </w:p>
    <w:p w:rsidR="00517DDF" w:rsidRPr="00F575B3" w:rsidRDefault="00517DDF" w:rsidP="00F575B3">
      <w:pPr>
        <w:rPr>
          <w:lang w:val="ru-RU"/>
        </w:rPr>
      </w:pPr>
    </w:p>
    <w:p w:rsidR="00F575B3" w:rsidRPr="00F575B3" w:rsidRDefault="00517DDF" w:rsidP="00F575B3">
      <w:pPr>
        <w:rPr>
          <w:lang w:val="ru-RU"/>
        </w:rPr>
      </w:pPr>
      <w:r w:rsidRPr="00517DDF">
        <w:rPr>
          <w:lang w:val="ru-RU"/>
        </w:rPr>
        <w:t xml:space="preserve">Выключатель машины имеет функцию регулирования скорости. Чем </w:t>
      </w:r>
      <w:r>
        <w:rPr>
          <w:lang w:val="ru-RU"/>
        </w:rPr>
        <w:t>сильнее нажимать на кнопку</w:t>
      </w:r>
      <w:r w:rsidRPr="00517DDF">
        <w:rPr>
          <w:lang w:val="ru-RU"/>
        </w:rPr>
        <w:t>, тем выше скорость и тем больше крутящий момент</w:t>
      </w:r>
      <w:r w:rsidR="00F575B3" w:rsidRPr="00F575B3">
        <w:rPr>
          <w:lang w:val="ru-RU"/>
        </w:rPr>
        <w:t xml:space="preserve">. Пользователь может выбрать наиболее подходящую скорость в соответствии </w:t>
      </w:r>
      <w:r>
        <w:rPr>
          <w:lang w:val="ru-RU"/>
        </w:rPr>
        <w:t>с потребностью</w:t>
      </w:r>
      <w:r w:rsidR="00F575B3" w:rsidRPr="00F575B3">
        <w:rPr>
          <w:lang w:val="ru-RU"/>
        </w:rPr>
        <w:t>.</w:t>
      </w:r>
    </w:p>
    <w:p w:rsidR="00A561CC" w:rsidRDefault="00F575B3" w:rsidP="00F575B3">
      <w:pPr>
        <w:rPr>
          <w:lang w:val="ru-RU"/>
        </w:rPr>
      </w:pPr>
      <w:r w:rsidRPr="00F575B3">
        <w:rPr>
          <w:lang w:val="ru-RU"/>
        </w:rPr>
        <w:t>Следует обратить внимание на предположение, что функция регулирования скорости должна использоваться только в течение определенного периода времени, и что машина не должна работать непрерывно с переменной скоростью, что может повредить переключатель.</w:t>
      </w:r>
    </w:p>
    <w:p w:rsidR="00517DDF" w:rsidRDefault="00517DDF" w:rsidP="00F575B3">
      <w:pPr>
        <w:rPr>
          <w:lang w:val="ru-RU"/>
        </w:rPr>
      </w:pPr>
    </w:p>
    <w:p w:rsidR="00517DDF" w:rsidRPr="00517DDF" w:rsidRDefault="00517DDF" w:rsidP="00517DDF">
      <w:pPr>
        <w:rPr>
          <w:lang w:val="ru-RU"/>
        </w:rPr>
      </w:pPr>
      <w:r w:rsidRPr="00517DDF">
        <w:rPr>
          <w:lang w:val="ru-RU"/>
        </w:rPr>
        <w:t xml:space="preserve">8. </w:t>
      </w:r>
      <w:r w:rsidR="00F11BBB">
        <w:rPr>
          <w:lang w:val="ru-RU"/>
        </w:rPr>
        <w:t>Сверление</w:t>
      </w:r>
    </w:p>
    <w:p w:rsidR="00517DDF" w:rsidRDefault="00517DDF" w:rsidP="00517DDF">
      <w:pPr>
        <w:rPr>
          <w:lang w:val="ru-RU"/>
        </w:rPr>
      </w:pPr>
      <w:r w:rsidRPr="00517DDF">
        <w:rPr>
          <w:lang w:val="ru-RU"/>
        </w:rPr>
        <w:t xml:space="preserve">Чтобы просверлить отверстия большого диаметра, лучше сначала просверлить отверстие меньшим </w:t>
      </w:r>
      <w:r>
        <w:rPr>
          <w:lang w:val="ru-RU"/>
        </w:rPr>
        <w:t>буром</w:t>
      </w:r>
      <w:r w:rsidRPr="00517DDF">
        <w:rPr>
          <w:lang w:val="ru-RU"/>
        </w:rPr>
        <w:t>, а затем постепенно увеличивать размер отверстия до требуемого размера.</w:t>
      </w:r>
    </w:p>
    <w:p w:rsidR="00517DDF" w:rsidRDefault="00517DDF" w:rsidP="00517DDF">
      <w:pPr>
        <w:rPr>
          <w:lang w:val="ru-RU"/>
        </w:rPr>
      </w:pPr>
      <w:r w:rsidRPr="00517DDF">
        <w:rPr>
          <w:lang w:val="ru-RU"/>
        </w:rPr>
        <w:t xml:space="preserve">Если </w:t>
      </w:r>
      <w:r>
        <w:rPr>
          <w:lang w:val="ru-RU"/>
        </w:rPr>
        <w:t>бур заблокирован</w:t>
      </w:r>
      <w:r w:rsidRPr="00517DDF">
        <w:rPr>
          <w:lang w:val="ru-RU"/>
        </w:rPr>
        <w:t xml:space="preserve">, немедленно выключите машину, </w:t>
      </w:r>
      <w:r>
        <w:rPr>
          <w:lang w:val="ru-RU"/>
        </w:rPr>
        <w:t>для предотвращения повреждений. Бур можно извлечь при помощи обратного хода, нажав кнопку реверса.</w:t>
      </w:r>
    </w:p>
    <w:p w:rsidR="00517DDF" w:rsidRDefault="00517DDF" w:rsidP="00517DDF">
      <w:pPr>
        <w:rPr>
          <w:lang w:val="ru-RU"/>
        </w:rPr>
      </w:pPr>
      <w:r>
        <w:rPr>
          <w:lang w:val="ru-RU"/>
        </w:rPr>
        <w:t>В</w:t>
      </w:r>
      <w:r w:rsidRPr="00517DDF">
        <w:rPr>
          <w:lang w:val="ru-RU"/>
        </w:rPr>
        <w:t xml:space="preserve"> идеале сверло должно сверлить вертикально в заготовку. В процессе бурения, если угол изменяется, </w:t>
      </w:r>
      <w:r>
        <w:rPr>
          <w:lang w:val="ru-RU"/>
        </w:rPr>
        <w:t>бур может быть поврежден.</w:t>
      </w:r>
    </w:p>
    <w:p w:rsidR="00517DDF" w:rsidRDefault="00517DDF" w:rsidP="00517DDF">
      <w:pPr>
        <w:rPr>
          <w:lang w:val="ru-RU"/>
        </w:rPr>
      </w:pPr>
      <w:r w:rsidRPr="00517DDF">
        <w:rPr>
          <w:lang w:val="ru-RU"/>
        </w:rPr>
        <w:t>Когда</w:t>
      </w:r>
      <w:r w:rsidR="00270B7A">
        <w:rPr>
          <w:lang w:val="ru-RU"/>
        </w:rPr>
        <w:t xml:space="preserve"> бур</w:t>
      </w:r>
      <w:r w:rsidRPr="00517DDF">
        <w:rPr>
          <w:lang w:val="ru-RU"/>
        </w:rPr>
        <w:t xml:space="preserve"> вот-вот проникнет в заготовку, уменьшите давление, не нажимайте на машину с усилием, дайте машине работать самостоятельно, сохраняйте остроту </w:t>
      </w:r>
      <w:r w:rsidR="00270B7A">
        <w:rPr>
          <w:lang w:val="ru-RU"/>
        </w:rPr>
        <w:t>бура</w:t>
      </w:r>
      <w:r w:rsidRPr="00517DDF">
        <w:rPr>
          <w:lang w:val="ru-RU"/>
        </w:rPr>
        <w:t>.</w:t>
      </w:r>
    </w:p>
    <w:p w:rsidR="00270B7A" w:rsidRDefault="00270B7A" w:rsidP="00517DDF">
      <w:pPr>
        <w:rPr>
          <w:lang w:val="ru-RU"/>
        </w:rPr>
      </w:pPr>
    </w:p>
    <w:p w:rsidR="00270B7A" w:rsidRPr="00270B7A" w:rsidRDefault="00270B7A" w:rsidP="00270B7A">
      <w:pPr>
        <w:rPr>
          <w:lang w:val="ru-RU"/>
        </w:rPr>
      </w:pPr>
      <w:r>
        <w:rPr>
          <w:lang w:val="ru-RU"/>
        </w:rPr>
        <w:t>9. С</w:t>
      </w:r>
      <w:r w:rsidRPr="00270B7A">
        <w:rPr>
          <w:lang w:val="ru-RU"/>
        </w:rPr>
        <w:t>верление древесины</w:t>
      </w:r>
    </w:p>
    <w:p w:rsidR="00270B7A" w:rsidRPr="00270B7A" w:rsidRDefault="00270B7A" w:rsidP="00270B7A">
      <w:pPr>
        <w:rPr>
          <w:lang w:val="ru-RU"/>
        </w:rPr>
      </w:pPr>
      <w:r w:rsidRPr="00270B7A">
        <w:rPr>
          <w:lang w:val="ru-RU"/>
        </w:rPr>
        <w:t xml:space="preserve">Для достижения наилучших результатов при сверлении древесины используйте </w:t>
      </w:r>
      <w:r>
        <w:rPr>
          <w:lang w:val="ru-RU"/>
        </w:rPr>
        <w:t>д</w:t>
      </w:r>
      <w:r w:rsidRPr="00270B7A">
        <w:rPr>
          <w:lang w:val="ru-RU"/>
        </w:rPr>
        <w:t>еревообрабатывающее долото или плоское деревообрабатывающее сверло.</w:t>
      </w:r>
    </w:p>
    <w:p w:rsidR="00270B7A" w:rsidRDefault="00270B7A" w:rsidP="00270B7A">
      <w:pPr>
        <w:rPr>
          <w:lang w:val="ru-RU"/>
        </w:rPr>
      </w:pPr>
      <w:r w:rsidRPr="00270B7A">
        <w:rPr>
          <w:lang w:val="ru-RU"/>
        </w:rPr>
        <w:t xml:space="preserve">Установите </w:t>
      </w:r>
      <w:r w:rsidR="004518B8">
        <w:rPr>
          <w:lang w:val="ru-RU"/>
        </w:rPr>
        <w:t>инструмент в режим свер</w:t>
      </w:r>
      <w:r>
        <w:rPr>
          <w:lang w:val="ru-RU"/>
        </w:rPr>
        <w:t>ления</w:t>
      </w:r>
      <w:r w:rsidRPr="00270B7A">
        <w:rPr>
          <w:lang w:val="ru-RU"/>
        </w:rPr>
        <w:t>.</w:t>
      </w:r>
    </w:p>
    <w:p w:rsidR="00270B7A" w:rsidRPr="00270B7A" w:rsidRDefault="00270B7A" w:rsidP="00270B7A">
      <w:pPr>
        <w:rPr>
          <w:lang w:val="ru-RU"/>
        </w:rPr>
      </w:pPr>
      <w:r w:rsidRPr="00270B7A">
        <w:rPr>
          <w:lang w:val="ru-RU"/>
        </w:rPr>
        <w:t xml:space="preserve">В начале сверления слегка нажмите на </w:t>
      </w:r>
      <w:r w:rsidR="004518B8">
        <w:rPr>
          <w:lang w:val="ru-RU"/>
        </w:rPr>
        <w:t>п</w:t>
      </w:r>
      <w:r w:rsidRPr="00270B7A">
        <w:rPr>
          <w:lang w:val="ru-RU"/>
        </w:rPr>
        <w:t>ереключатель, чтобы сверлить на более медленной скорости, чтобы не выскользнуть из рабочей точки.</w:t>
      </w:r>
    </w:p>
    <w:p w:rsidR="00270B7A" w:rsidRPr="00270B7A" w:rsidRDefault="00270B7A" w:rsidP="00270B7A">
      <w:pPr>
        <w:rPr>
          <w:lang w:val="ru-RU"/>
        </w:rPr>
      </w:pPr>
      <w:r w:rsidRPr="00270B7A">
        <w:rPr>
          <w:lang w:val="ru-RU"/>
        </w:rPr>
        <w:t xml:space="preserve">Когда сверло </w:t>
      </w:r>
      <w:r w:rsidR="004518B8">
        <w:rPr>
          <w:lang w:val="ru-RU"/>
        </w:rPr>
        <w:t>проникнет в материал</w:t>
      </w:r>
      <w:r w:rsidRPr="00270B7A">
        <w:rPr>
          <w:lang w:val="ru-RU"/>
        </w:rPr>
        <w:t>, увеличьте скорость.</w:t>
      </w:r>
    </w:p>
    <w:p w:rsidR="00A561CC" w:rsidRDefault="00A561CC" w:rsidP="00A561CC">
      <w:pPr>
        <w:rPr>
          <w:lang w:val="ru-RU"/>
        </w:rPr>
      </w:pPr>
    </w:p>
    <w:p w:rsidR="004518B8" w:rsidRPr="004518B8" w:rsidRDefault="004518B8" w:rsidP="004518B8">
      <w:pPr>
        <w:rPr>
          <w:lang w:val="ru-RU"/>
        </w:rPr>
      </w:pPr>
      <w:r>
        <w:rPr>
          <w:lang w:val="ru-RU"/>
        </w:rPr>
        <w:t>10. С</w:t>
      </w:r>
      <w:r w:rsidRPr="004518B8">
        <w:rPr>
          <w:lang w:val="ru-RU"/>
        </w:rPr>
        <w:t>верление металла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Для достижения наилучших результатов </w:t>
      </w:r>
      <w:r>
        <w:rPr>
          <w:lang w:val="ru-RU"/>
        </w:rPr>
        <w:t>э</w:t>
      </w:r>
      <w:r w:rsidRPr="004518B8">
        <w:rPr>
          <w:lang w:val="ru-RU"/>
        </w:rPr>
        <w:t>ксплуатации используйте быстрорежущую сталь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>бит при сверлении металла.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1) Установите станок в режим </w:t>
      </w:r>
      <w:r>
        <w:rPr>
          <w:lang w:val="ru-RU"/>
        </w:rPr>
        <w:t>сверления</w:t>
      </w:r>
      <w:r w:rsidRPr="004518B8">
        <w:rPr>
          <w:lang w:val="ru-RU"/>
        </w:rPr>
        <w:t>.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>2) Используйте центр, чтобы пробить центр отверстия на</w:t>
      </w:r>
      <w:r>
        <w:rPr>
          <w:lang w:val="ru-RU"/>
        </w:rPr>
        <w:t xml:space="preserve"> заготовке</w:t>
      </w:r>
      <w:r w:rsidRPr="004518B8">
        <w:rPr>
          <w:lang w:val="ru-RU"/>
        </w:rPr>
        <w:t>.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>3) Нанесите немного смазки на бит</w:t>
      </w:r>
      <w:r>
        <w:rPr>
          <w:lang w:val="ru-RU"/>
        </w:rPr>
        <w:t xml:space="preserve">у, чтобы предотвратить </w:t>
      </w:r>
      <w:r w:rsidRPr="004518B8">
        <w:rPr>
          <w:lang w:val="ru-RU"/>
        </w:rPr>
        <w:t xml:space="preserve">перегревание. Смазка продлит жизнь </w:t>
      </w:r>
      <w:r w:rsidRPr="004518B8">
        <w:rPr>
          <w:lang w:val="ru-RU"/>
        </w:rPr>
        <w:lastRenderedPageBreak/>
        <w:t>долота и улучшит</w:t>
      </w:r>
      <w:r>
        <w:rPr>
          <w:lang w:val="ru-RU"/>
        </w:rPr>
        <w:t xml:space="preserve"> </w:t>
      </w:r>
      <w:r w:rsidRPr="004518B8">
        <w:rPr>
          <w:lang w:val="ru-RU"/>
        </w:rPr>
        <w:t>эффект бурения.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>4) Начните сверлить на более медленной скорости, чтобы предотвратить скольжение долота</w:t>
      </w:r>
      <w:r>
        <w:rPr>
          <w:lang w:val="ru-RU"/>
        </w:rPr>
        <w:t xml:space="preserve"> </w:t>
      </w:r>
      <w:r w:rsidRPr="004518B8">
        <w:rPr>
          <w:lang w:val="ru-RU"/>
        </w:rPr>
        <w:t xml:space="preserve">от </w:t>
      </w:r>
      <w:r>
        <w:rPr>
          <w:lang w:val="ru-RU"/>
        </w:rPr>
        <w:t>н</w:t>
      </w:r>
      <w:r w:rsidRPr="004518B8">
        <w:rPr>
          <w:lang w:val="ru-RU"/>
        </w:rPr>
        <w:t>ачальной точки.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>5) Зажим стальной пластины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Деревянная доска используется, чтобы смягчить тонкую стальную пластину, чтобы предотвратить </w:t>
      </w:r>
      <w:r>
        <w:rPr>
          <w:lang w:val="ru-RU"/>
        </w:rPr>
        <w:t>её</w:t>
      </w:r>
    </w:p>
    <w:p w:rsidR="004518B8" w:rsidRPr="00517DDF" w:rsidRDefault="004518B8" w:rsidP="004518B8">
      <w:pPr>
        <w:rPr>
          <w:lang w:val="ru-RU"/>
        </w:rPr>
      </w:pPr>
      <w:r w:rsidRPr="004518B8">
        <w:rPr>
          <w:lang w:val="ru-RU"/>
        </w:rPr>
        <w:t>от деформации во время бурения.</w:t>
      </w:r>
    </w:p>
    <w:p w:rsidR="004518B8" w:rsidRDefault="004518B8" w:rsidP="00050D1D">
      <w:pPr>
        <w:rPr>
          <w:b/>
          <w:lang w:val="ru-RU"/>
        </w:rPr>
      </w:pP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11. </w:t>
      </w:r>
      <w:r w:rsidR="00F11BBB">
        <w:rPr>
          <w:lang w:val="ru-RU"/>
        </w:rPr>
        <w:t>Бурение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Для достижения наилучших результатов при бурении </w:t>
      </w:r>
      <w:r>
        <w:rPr>
          <w:lang w:val="ru-RU"/>
        </w:rPr>
        <w:t>кирпича, плитки</w:t>
      </w:r>
      <w:r w:rsidRPr="004518B8">
        <w:rPr>
          <w:lang w:val="ru-RU"/>
        </w:rPr>
        <w:t>, цемент</w:t>
      </w:r>
      <w:r>
        <w:rPr>
          <w:lang w:val="ru-RU"/>
        </w:rPr>
        <w:t>а</w:t>
      </w:r>
      <w:r w:rsidRPr="004518B8">
        <w:rPr>
          <w:lang w:val="ru-RU"/>
        </w:rPr>
        <w:t xml:space="preserve"> и други</w:t>
      </w:r>
      <w:r>
        <w:rPr>
          <w:lang w:val="ru-RU"/>
        </w:rPr>
        <w:t>х материалов</w:t>
      </w:r>
      <w:r w:rsidRPr="004518B8">
        <w:rPr>
          <w:lang w:val="ru-RU"/>
        </w:rPr>
        <w:t>, пожалуйста, используйте цементированные</w:t>
      </w:r>
    </w:p>
    <w:p w:rsidR="004518B8" w:rsidRPr="004518B8" w:rsidRDefault="004518B8" w:rsidP="004518B8">
      <w:pPr>
        <w:rPr>
          <w:lang w:val="ru-RU"/>
        </w:rPr>
      </w:pPr>
      <w:r w:rsidRPr="004518B8">
        <w:rPr>
          <w:lang w:val="ru-RU"/>
        </w:rPr>
        <w:t xml:space="preserve">твердосплавные сверла. </w:t>
      </w:r>
      <w:r w:rsidR="00F11BBB" w:rsidRPr="00F11BBB">
        <w:rPr>
          <w:lang w:val="ru-RU"/>
        </w:rPr>
        <w:t>Сначала для сверления используется режим сверления, а после того, как начальное отверстие пробурено, режим переключае</w:t>
      </w:r>
      <w:r w:rsidR="00097FA7">
        <w:rPr>
          <w:lang w:val="ru-RU"/>
        </w:rPr>
        <w:t>тся на ударное сверление</w:t>
      </w:r>
      <w:r w:rsidRPr="004518B8">
        <w:rPr>
          <w:lang w:val="ru-RU"/>
        </w:rPr>
        <w:t>.</w:t>
      </w:r>
    </w:p>
    <w:p w:rsidR="00097FA7" w:rsidRDefault="00097FA7" w:rsidP="004518B8">
      <w:pPr>
        <w:rPr>
          <w:lang w:val="ru-RU"/>
        </w:rPr>
      </w:pPr>
      <w:r w:rsidRPr="00097FA7">
        <w:rPr>
          <w:lang w:val="ru-RU"/>
        </w:rPr>
        <w:t>При сверлении отверстий в керамической плитке, попробуйте сначала на заброшенной керамической плитке, чтобы определить лучшую скорость и прил</w:t>
      </w:r>
      <w:r>
        <w:rPr>
          <w:lang w:val="ru-RU"/>
        </w:rPr>
        <w:t>агаемое</w:t>
      </w:r>
      <w:r w:rsidRPr="00097FA7">
        <w:rPr>
          <w:lang w:val="ru-RU"/>
        </w:rPr>
        <w:t xml:space="preserve"> усилие. </w:t>
      </w:r>
    </w:p>
    <w:p w:rsidR="004518B8" w:rsidRPr="004518B8" w:rsidRDefault="00097FA7" w:rsidP="004518B8">
      <w:pPr>
        <w:rPr>
          <w:lang w:val="ru-RU"/>
        </w:rPr>
      </w:pPr>
      <w:r>
        <w:rPr>
          <w:lang w:val="ru-RU"/>
        </w:rPr>
        <w:t>ВНИМАНИЕ</w:t>
      </w:r>
      <w:r w:rsidR="004518B8" w:rsidRPr="004518B8">
        <w:rPr>
          <w:lang w:val="ru-RU"/>
        </w:rPr>
        <w:t>:</w:t>
      </w:r>
    </w:p>
    <w:p w:rsidR="004518B8" w:rsidRDefault="004518B8" w:rsidP="004518B8">
      <w:pPr>
        <w:rPr>
          <w:lang w:val="ru-RU"/>
        </w:rPr>
      </w:pPr>
      <w:r w:rsidRPr="004518B8">
        <w:rPr>
          <w:lang w:val="ru-RU"/>
        </w:rPr>
        <w:t>Переключение направления при работе в режиме ударной дрели может</w:t>
      </w:r>
      <w:r w:rsidR="00F11BBB">
        <w:rPr>
          <w:lang w:val="ru-RU"/>
        </w:rPr>
        <w:t xml:space="preserve"> </w:t>
      </w:r>
      <w:r w:rsidRPr="004518B8">
        <w:rPr>
          <w:lang w:val="ru-RU"/>
        </w:rPr>
        <w:t xml:space="preserve">повредить </w:t>
      </w:r>
      <w:r w:rsidR="00F11BBB">
        <w:rPr>
          <w:lang w:val="ru-RU"/>
        </w:rPr>
        <w:t>инструмент</w:t>
      </w:r>
      <w:r w:rsidRPr="004518B8">
        <w:rPr>
          <w:lang w:val="ru-RU"/>
        </w:rPr>
        <w:t>.</w:t>
      </w:r>
    </w:p>
    <w:p w:rsidR="00097FA7" w:rsidRDefault="00097FA7" w:rsidP="004518B8">
      <w:pPr>
        <w:rPr>
          <w:lang w:val="ru-RU"/>
        </w:rPr>
      </w:pPr>
    </w:p>
    <w:p w:rsidR="00097FA7" w:rsidRDefault="00097FA7" w:rsidP="004518B8">
      <w:pPr>
        <w:rPr>
          <w:lang w:val="ru-RU"/>
        </w:rPr>
      </w:pPr>
    </w:p>
    <w:p w:rsidR="00097FA7" w:rsidRDefault="00097FA7" w:rsidP="004518B8">
      <w:pPr>
        <w:rPr>
          <w:lang w:val="ru-RU"/>
        </w:rPr>
      </w:pPr>
      <w:r>
        <w:rPr>
          <w:lang w:val="ru-RU"/>
        </w:rPr>
        <w:t>ОБСЛУЖИВАНИЕ И РЕМОНТ</w:t>
      </w:r>
    </w:p>
    <w:p w:rsidR="00097FA7" w:rsidRDefault="00097FA7" w:rsidP="004518B8">
      <w:pPr>
        <w:rPr>
          <w:lang w:val="ru-RU"/>
        </w:rPr>
        <w:sectPr w:rsidR="00097FA7" w:rsidSect="00F575B3">
          <w:type w:val="continuous"/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  <w:r>
        <w:rPr>
          <w:lang w:val="ru-RU"/>
        </w:rPr>
        <w:t xml:space="preserve">Электроинструмент </w:t>
      </w:r>
      <w:r w:rsidRPr="00097FA7">
        <w:rPr>
          <w:lang w:val="ru-RU"/>
        </w:rPr>
        <w:t>необходимо смазывать или обслуживать через некоторое время.</w:t>
      </w:r>
      <w:r>
        <w:rPr>
          <w:lang w:val="ru-RU"/>
        </w:rPr>
        <w:t xml:space="preserve"> </w:t>
      </w:r>
      <w:proofErr w:type="gramStart"/>
      <w:r w:rsidRPr="00097FA7">
        <w:rPr>
          <w:lang w:val="ru-RU"/>
        </w:rPr>
        <w:t xml:space="preserve">Если машина работает с явным ненормальным шумом, или молоток и бурильная передача слабы, обратитесь </w:t>
      </w:r>
      <w:r>
        <w:rPr>
          <w:lang w:val="ru-RU"/>
        </w:rPr>
        <w:t>в специализированный сервис для технического обслуживания.</w:t>
      </w:r>
      <w:proofErr w:type="gramEnd"/>
      <w:r>
        <w:rPr>
          <w:lang w:val="ru-RU"/>
        </w:rPr>
        <w:t xml:space="preserve"> </w:t>
      </w:r>
      <w:r w:rsidRPr="00097FA7">
        <w:rPr>
          <w:lang w:val="ru-RU"/>
        </w:rPr>
        <w:t>Не используйте воду или химические чистящие средства для чистки электрических инструментов</w:t>
      </w:r>
      <w:r>
        <w:rPr>
          <w:lang w:val="ru-RU"/>
        </w:rPr>
        <w:t xml:space="preserve">. </w:t>
      </w:r>
      <w:r w:rsidRPr="00097FA7">
        <w:rPr>
          <w:lang w:val="ru-RU"/>
        </w:rPr>
        <w:t xml:space="preserve">Инструменты должны храниться в сухом месте и содержаться в чистоте </w:t>
      </w:r>
      <w:r>
        <w:rPr>
          <w:lang w:val="ru-RU"/>
        </w:rPr>
        <w:t>вентиляционные</w:t>
      </w:r>
      <w:r w:rsidRPr="00097FA7">
        <w:rPr>
          <w:lang w:val="ru-RU"/>
        </w:rPr>
        <w:t xml:space="preserve"> отверстия двигателя. Старайтесь не использовать в запыленной среде.</w:t>
      </w:r>
    </w:p>
    <w:p w:rsidR="00097FA7" w:rsidRPr="00097FA7" w:rsidRDefault="00097FA7" w:rsidP="00097FA7">
      <w:pPr>
        <w:pStyle w:val="aa"/>
        <w:keepNext/>
        <w:rPr>
          <w:color w:val="auto"/>
          <w:sz w:val="20"/>
          <w:szCs w:val="20"/>
          <w:lang w:val="ru-RU"/>
        </w:rPr>
      </w:pPr>
      <w:r w:rsidRPr="00097FA7">
        <w:rPr>
          <w:color w:val="auto"/>
          <w:sz w:val="20"/>
          <w:szCs w:val="20"/>
          <w:lang w:val="ru-RU"/>
        </w:rPr>
        <w:lastRenderedPageBreak/>
        <w:t>Перечень запчастей</w:t>
      </w:r>
    </w:p>
    <w:p w:rsidR="00097FA7" w:rsidRDefault="00097FA7" w:rsidP="004518B8">
      <w:pPr>
        <w:rPr>
          <w:lang w:val="ru-RU"/>
        </w:rPr>
        <w:sectPr w:rsidR="00097FA7" w:rsidSect="00097FA7">
          <w:pgSz w:w="11906" w:h="16838"/>
          <w:pgMar w:top="720" w:right="720" w:bottom="720" w:left="720" w:header="708" w:footer="708" w:gutter="0"/>
          <w:cols w:space="233"/>
          <w:docGrid w:linePitch="360"/>
        </w:sectPr>
      </w:pPr>
    </w:p>
    <w:tbl>
      <w:tblPr>
        <w:tblStyle w:val="a9"/>
        <w:tblW w:w="10810" w:type="dxa"/>
        <w:tblLook w:val="04A0" w:firstRow="1" w:lastRow="0" w:firstColumn="1" w:lastColumn="0" w:noHBand="0" w:noVBand="1"/>
      </w:tblPr>
      <w:tblGrid>
        <w:gridCol w:w="546"/>
        <w:gridCol w:w="5073"/>
        <w:gridCol w:w="579"/>
        <w:gridCol w:w="4612"/>
      </w:tblGrid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</w:tc>
        <w:tc>
          <w:tcPr>
            <w:tcW w:w="5073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612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Передняя крышка патрона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Диск</w:t>
            </w:r>
            <w:r w:rsidRPr="00084DB8">
              <w:rPr>
                <w:lang w:val="ru-RU"/>
              </w:rPr>
              <w:t xml:space="preserve"> сцепления</w:t>
            </w:r>
            <w:r>
              <w:rPr>
                <w:lang w:val="ru-RU"/>
              </w:rPr>
              <w:t xml:space="preserve"> бурового блока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Патрон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Диск сцепления отбойного блока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Прокладка патрона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Абажур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Редуктор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Клемма аккумулятора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Шестерня двигателя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Аккумуляторная батарея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Войлочное кольцо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12" w:type="dxa"/>
          </w:tcPr>
          <w:p w:rsidR="00097FA7" w:rsidRDefault="00905CA2" w:rsidP="004518B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Саморез</w:t>
            </w:r>
            <w:proofErr w:type="spellEnd"/>
            <w:r>
              <w:rPr>
                <w:lang w:val="ru-RU"/>
              </w:rPr>
              <w:t xml:space="preserve"> 3*20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Двигатель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Правая часть корпуса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73" w:type="dxa"/>
          </w:tcPr>
          <w:p w:rsidR="00097FA7" w:rsidRDefault="00C504D8" w:rsidP="004518B8">
            <w:pPr>
              <w:rPr>
                <w:lang w:val="ru-RU"/>
              </w:rPr>
            </w:pPr>
            <w:r>
              <w:rPr>
                <w:lang w:val="ru-RU"/>
              </w:rPr>
              <w:t>Переключатель реверса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12" w:type="dxa"/>
          </w:tcPr>
          <w:p w:rsidR="00097FA7" w:rsidRDefault="00905CA2" w:rsidP="004518B8">
            <w:pPr>
              <w:rPr>
                <w:lang w:val="ru-RU"/>
              </w:rPr>
            </w:pPr>
            <w:r>
              <w:rPr>
                <w:lang w:val="ru-RU"/>
              </w:rPr>
              <w:t>Стопор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73" w:type="dxa"/>
          </w:tcPr>
          <w:p w:rsidR="00097FA7" w:rsidRDefault="00C504D8" w:rsidP="00C504D8">
            <w:pPr>
              <w:rPr>
                <w:lang w:val="ru-RU"/>
              </w:rPr>
            </w:pPr>
            <w:r w:rsidRPr="00C504D8">
              <w:rPr>
                <w:lang w:val="ru-RU"/>
              </w:rPr>
              <w:t xml:space="preserve">Винт </w:t>
            </w:r>
            <w:r w:rsidR="00084DB8">
              <w:rPr>
                <w:lang w:val="ru-RU"/>
              </w:rPr>
              <w:t>М3*</w:t>
            </w:r>
            <w:r w:rsidRPr="00C504D8">
              <w:rPr>
                <w:lang w:val="ru-RU"/>
              </w:rPr>
              <w:t>8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12" w:type="dxa"/>
          </w:tcPr>
          <w:p w:rsidR="00097FA7" w:rsidRDefault="00905CA2" w:rsidP="004518B8">
            <w:pPr>
              <w:rPr>
                <w:lang w:val="ru-RU"/>
              </w:rPr>
            </w:pPr>
            <w:r>
              <w:rPr>
                <w:lang w:val="ru-RU"/>
              </w:rPr>
              <w:t>Пружина стопора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Крышка пружины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Обруч ручки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Пружина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12" w:type="dxa"/>
          </w:tcPr>
          <w:p w:rsidR="00097FA7" w:rsidRDefault="00905CA2" w:rsidP="004518B8">
            <w:pPr>
              <w:rPr>
                <w:lang w:val="ru-RU"/>
              </w:rPr>
            </w:pPr>
            <w:r>
              <w:rPr>
                <w:lang w:val="ru-RU"/>
              </w:rPr>
              <w:t>Т-образный винт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Левый алюминиевый корпус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Корпус обруча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Переключатель режимов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12" w:type="dxa"/>
          </w:tcPr>
          <w:p w:rsidR="00097FA7" w:rsidRDefault="009D70E1" w:rsidP="009D70E1">
            <w:pPr>
              <w:rPr>
                <w:lang w:val="ru-RU"/>
              </w:rPr>
            </w:pPr>
            <w:r>
              <w:rPr>
                <w:lang w:val="ru-RU"/>
              </w:rPr>
              <w:t xml:space="preserve">Вспомогательная </w:t>
            </w:r>
            <w:r w:rsidRPr="009D70E1">
              <w:rPr>
                <w:lang w:val="ru-RU"/>
              </w:rPr>
              <w:t>ручка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Уплотнительное кольцо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Фиксатор глубины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 w:rsidRPr="00084DB8">
              <w:rPr>
                <w:lang w:val="ru-RU"/>
              </w:rPr>
              <w:t>Стальной Шарик S3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12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Правый алюминиевый корпус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Пружина переключателя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Винт М3*12</w:t>
            </w:r>
          </w:p>
        </w:tc>
      </w:tr>
      <w:tr w:rsidR="00097FA7" w:rsidTr="00C504D8">
        <w:trPr>
          <w:trHeight w:val="386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Левая часть корпуса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Эластичная прокладка</w:t>
            </w:r>
          </w:p>
        </w:tc>
      </w:tr>
      <w:tr w:rsidR="00097FA7" w:rsidTr="00C504D8">
        <w:trPr>
          <w:trHeight w:val="364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Саморез</w:t>
            </w:r>
            <w:proofErr w:type="spellEnd"/>
            <w:r>
              <w:rPr>
                <w:lang w:val="ru-RU"/>
              </w:rPr>
              <w:t xml:space="preserve"> 3*10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r>
              <w:rPr>
                <w:lang w:val="ru-RU"/>
              </w:rPr>
              <w:t>Прокладка</w:t>
            </w:r>
          </w:p>
        </w:tc>
      </w:tr>
      <w:tr w:rsidR="00097FA7" w:rsidTr="00C504D8">
        <w:trPr>
          <w:trHeight w:val="405"/>
        </w:trPr>
        <w:tc>
          <w:tcPr>
            <w:tcW w:w="546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073" w:type="dxa"/>
          </w:tcPr>
          <w:p w:rsidR="00097FA7" w:rsidRDefault="00084DB8" w:rsidP="004518B8">
            <w:pPr>
              <w:rPr>
                <w:lang w:val="ru-RU"/>
              </w:rPr>
            </w:pPr>
            <w:r>
              <w:rPr>
                <w:lang w:val="ru-RU"/>
              </w:rPr>
              <w:t>Штифт</w:t>
            </w:r>
          </w:p>
        </w:tc>
        <w:tc>
          <w:tcPr>
            <w:tcW w:w="579" w:type="dxa"/>
          </w:tcPr>
          <w:p w:rsidR="00097FA7" w:rsidRDefault="00097FA7" w:rsidP="004518B8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12" w:type="dxa"/>
          </w:tcPr>
          <w:p w:rsidR="00097FA7" w:rsidRDefault="009D70E1" w:rsidP="004518B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Саморез</w:t>
            </w:r>
            <w:proofErr w:type="spellEnd"/>
            <w:r>
              <w:rPr>
                <w:lang w:val="ru-RU"/>
              </w:rPr>
              <w:t xml:space="preserve"> 3*14</w:t>
            </w:r>
          </w:p>
        </w:tc>
      </w:tr>
    </w:tbl>
    <w:p w:rsidR="00097FA7" w:rsidRPr="004518B8" w:rsidRDefault="00097FA7" w:rsidP="004518B8">
      <w:pPr>
        <w:rPr>
          <w:lang w:val="ru-RU"/>
        </w:rPr>
        <w:sectPr w:rsidR="00097FA7" w:rsidRPr="004518B8" w:rsidSect="00097FA7">
          <w:type w:val="continuous"/>
          <w:pgSz w:w="11906" w:h="16838"/>
          <w:pgMar w:top="720" w:right="720" w:bottom="720" w:left="720" w:header="708" w:footer="708" w:gutter="0"/>
          <w:cols w:space="233"/>
          <w:docGrid w:linePitch="360"/>
        </w:sectPr>
      </w:pPr>
    </w:p>
    <w:p w:rsidR="000C6B10" w:rsidRPr="00517DDF" w:rsidRDefault="000C6B10" w:rsidP="00050D1D">
      <w:pPr>
        <w:rPr>
          <w:b/>
          <w:lang w:val="ru-RU"/>
        </w:rPr>
        <w:sectPr w:rsidR="000C6B10" w:rsidRPr="00517DDF" w:rsidSect="00097FA7">
          <w:pgSz w:w="11906" w:h="16838"/>
          <w:pgMar w:top="720" w:right="720" w:bottom="720" w:left="720" w:header="708" w:footer="708" w:gutter="0"/>
          <w:cols w:space="233"/>
          <w:docGrid w:linePitch="360"/>
        </w:sectPr>
      </w:pPr>
    </w:p>
    <w:p w:rsidR="00050D1D" w:rsidRPr="00517DDF" w:rsidRDefault="00C504D8" w:rsidP="00050D1D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anchor distT="0" distB="0" distL="114300" distR="114300" simplePos="0" relativeHeight="251693056" behindDoc="0" locked="0" layoutInCell="1" allowOverlap="1" wp14:anchorId="32FD04F2" wp14:editId="2FB3737C">
            <wp:simplePos x="0" y="0"/>
            <wp:positionH relativeFrom="column">
              <wp:posOffset>-133350</wp:posOffset>
            </wp:positionH>
            <wp:positionV relativeFrom="paragraph">
              <wp:posOffset>23495</wp:posOffset>
            </wp:positionV>
            <wp:extent cx="6496050" cy="3805555"/>
            <wp:effectExtent l="0" t="0" r="0" b="4445"/>
            <wp:wrapNone/>
            <wp:docPr id="21" name="Рисунок 21" descr="D:\ЖЁСТКИЙ ДИСК РИВЕТ ГАН\Инструкции\SK300\2019-07-13_22-13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ЖЁСТКИЙ ДИСК РИВЕТ ГАН\Инструкции\SK300\2019-07-13_22-13-3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92032" behindDoc="0" locked="0" layoutInCell="1" allowOverlap="1" wp14:anchorId="6665A2A2" wp14:editId="641D070D">
            <wp:simplePos x="0" y="0"/>
            <wp:positionH relativeFrom="column">
              <wp:posOffset>142240</wp:posOffset>
            </wp:positionH>
            <wp:positionV relativeFrom="paragraph">
              <wp:posOffset>78105</wp:posOffset>
            </wp:positionV>
            <wp:extent cx="6391275" cy="3529965"/>
            <wp:effectExtent l="0" t="0" r="9525" b="0"/>
            <wp:wrapNone/>
            <wp:docPr id="20" name="Рисунок 20" descr="D:\ЖЁСТКИЙ ДИСК РИВЕТ ГАН\Инструкции\SK300\2019-07-13_22-12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ЖЁСТКИЙ ДИСК РИВЕТ ГАН\Инструкции\SK300\2019-07-13_22-12-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C504D8" w:rsidRDefault="00C504D8" w:rsidP="00050D1D">
      <w:pPr>
        <w:rPr>
          <w:b/>
          <w:lang w:val="ru-RU"/>
        </w:rPr>
      </w:pPr>
    </w:p>
    <w:p w:rsidR="00A561CC" w:rsidRPr="00050D1D" w:rsidRDefault="00BE4EE6" w:rsidP="00050D1D">
      <w:pPr>
        <w:rPr>
          <w:b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F8767" wp14:editId="736A2FD7">
                <wp:simplePos x="0" y="0"/>
                <wp:positionH relativeFrom="page">
                  <wp:align>center</wp:align>
                </wp:positionH>
                <wp:positionV relativeFrom="paragraph">
                  <wp:posOffset>1217044</wp:posOffset>
                </wp:positionV>
                <wp:extent cx="4093200" cy="2306320"/>
                <wp:effectExtent l="0" t="0" r="0" b="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00" cy="230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изготовитель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Hunan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Chaoquan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Co.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,Ltd</w:t>
                            </w:r>
                            <w:proofErr w:type="spellEnd"/>
                            <w:proofErr w:type="gramEnd"/>
                          </w:p>
                          <w:p w:rsidR="00A73FC3" w:rsidRP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Адрес</w:t>
                            </w:r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завода</w:t>
                            </w:r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изготовителя</w:t>
                            </w:r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Room 101-102, Building B1, Changsha E Center, </w:t>
                            </w:r>
                            <w:proofErr w:type="spellStart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Kangwan</w:t>
                            </w:r>
                            <w:proofErr w:type="spellEnd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Road, Changsha Economic Development </w:t>
                            </w:r>
                            <w:proofErr w:type="spellStart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Zone,Changsha</w:t>
                            </w:r>
                            <w:proofErr w:type="spellEnd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City,Hunan</w:t>
                            </w:r>
                            <w:proofErr w:type="spellEnd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FC3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Province,China</w:t>
                            </w:r>
                            <w:proofErr w:type="spellEnd"/>
                          </w:p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Импортер и представительство на территории Российской Федерации:</w:t>
                            </w:r>
                          </w:p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СКайтулс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601122, Владимирская область, г. Покров, ул. Кольцевая, д.7.</w:t>
                            </w:r>
                          </w:p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ИНН 3321034832 /КПП 332101001</w:t>
                            </w:r>
                          </w:p>
                          <w:p w:rsidR="00A73FC3" w:rsidRDefault="00A73FC3" w:rsidP="00A73FC3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+7(499) 372-02-03</w:t>
                            </w:r>
                          </w:p>
                          <w:p w:rsidR="00A73FC3" w:rsidRDefault="00A73FC3" w:rsidP="00A73FC3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Email: info@skytools.su / Web: www.skytools.su                 </w:t>
                            </w:r>
                            <w:r>
                              <w:rPr>
                                <w:rFonts w:asciiTheme="minorHAnsi" w:eastAsia="Microsoft YaHei" w:hAnsiTheme="minorHAnsi" w:cs="Arial-BoldMT"/>
                                <w:b/>
                                <w:bCs/>
                                <w:sz w:val="50"/>
                                <w:szCs w:val="50"/>
                              </w:rPr>
                              <w:t>EAC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BE4EE6" w:rsidRPr="00A73FC3" w:rsidRDefault="00BE4EE6" w:rsidP="00BE4EE6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" o:spid="_x0000_s1029" type="#_x0000_t202" style="position:absolute;margin-left:0;margin-top:95.85pt;width:322.3pt;height:181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" filled="f" stroked="f">
                <v:textbox>
                  <w:txbxContent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изготовитель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Hunan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Chaoquan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Industrial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Co.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,Ltd</w:t>
                      </w:r>
                      <w:proofErr w:type="spellEnd"/>
                      <w:proofErr w:type="gramEnd"/>
                    </w:p>
                    <w:p w:rsidR="00A73FC3" w:rsidRP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Адрес</w:t>
                      </w:r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завода</w:t>
                      </w:r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изготовителя</w:t>
                      </w:r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Room 101-102, Building B1, Changsha E Center, </w:t>
                      </w:r>
                      <w:proofErr w:type="spellStart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Kangwan</w:t>
                      </w:r>
                      <w:proofErr w:type="spellEnd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Road, Changsha Economic Development </w:t>
                      </w:r>
                      <w:proofErr w:type="spellStart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Zone,Changsha</w:t>
                      </w:r>
                      <w:proofErr w:type="spellEnd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City,Hunan</w:t>
                      </w:r>
                      <w:proofErr w:type="spellEnd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3FC3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Province,China</w:t>
                      </w:r>
                      <w:proofErr w:type="spellEnd"/>
                    </w:p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Импортер и представительство на территории Российской Федерации:</w:t>
                      </w:r>
                    </w:p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ООО «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СКайтулс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»</w:t>
                      </w:r>
                    </w:p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601122, Владимирская область, г. Покров, ул. Кольцевая, д.7.</w:t>
                      </w:r>
                    </w:p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ИНН 3321034832 /КПП 332101001</w:t>
                      </w:r>
                    </w:p>
                    <w:p w:rsidR="00A73FC3" w:rsidRDefault="00A73FC3" w:rsidP="00A73FC3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Тел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+7(499) 372-02-03</w:t>
                      </w:r>
                    </w:p>
                    <w:p w:rsidR="00A73FC3" w:rsidRDefault="00A73FC3" w:rsidP="00A73FC3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Email: info@skytools.su / Web: www.skytools.su                 </w:t>
                      </w:r>
                      <w:r>
                        <w:rPr>
                          <w:rFonts w:asciiTheme="minorHAnsi" w:eastAsia="Microsoft YaHei" w:hAnsiTheme="minorHAnsi" w:cs="Arial-BoldMT"/>
                          <w:b/>
                          <w:bCs/>
                          <w:sz w:val="50"/>
                          <w:szCs w:val="50"/>
                        </w:rPr>
                        <w:t>EAC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BE4EE6" w:rsidRPr="00A73FC3" w:rsidRDefault="00BE4EE6" w:rsidP="00BE4EE6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561CC" w:rsidRPr="00050D1D" w:rsidSect="00097FA7">
      <w:type w:val="continuous"/>
      <w:pgSz w:w="11906" w:h="16838"/>
      <w:pgMar w:top="720" w:right="720" w:bottom="720" w:left="720" w:header="708" w:footer="708" w:gutter="0"/>
      <w:cols w:space="23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EF" w:rsidRDefault="009965EF" w:rsidP="00D2507F">
      <w:r>
        <w:separator/>
      </w:r>
    </w:p>
  </w:endnote>
  <w:endnote w:type="continuationSeparator" w:id="0">
    <w:p w:rsidR="009965EF" w:rsidRDefault="009965EF" w:rsidP="00D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EF" w:rsidRDefault="009965EF" w:rsidP="00D2507F">
      <w:r>
        <w:separator/>
      </w:r>
    </w:p>
  </w:footnote>
  <w:footnote w:type="continuationSeparator" w:id="0">
    <w:p w:rsidR="009965EF" w:rsidRDefault="009965EF" w:rsidP="00D2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AA6"/>
    <w:multiLevelType w:val="hybridMultilevel"/>
    <w:tmpl w:val="DDFE06FC"/>
    <w:lvl w:ilvl="0" w:tplc="68C01CDE">
      <w:start w:val="1"/>
      <w:numFmt w:val="decimal"/>
      <w:lvlText w:val="%1."/>
      <w:lvlJc w:val="left"/>
      <w:pPr>
        <w:ind w:left="132" w:hanging="89"/>
        <w:jc w:val="left"/>
      </w:pPr>
      <w:rPr>
        <w:rFonts w:ascii="Calibri" w:eastAsia="Calibri" w:hAnsi="Calibri" w:cs="Calibri" w:hint="default"/>
        <w:color w:val="231F20"/>
        <w:w w:val="71"/>
        <w:sz w:val="12"/>
        <w:szCs w:val="12"/>
        <w:lang w:val="en-US" w:eastAsia="en-US" w:bidi="en-US"/>
      </w:rPr>
    </w:lvl>
    <w:lvl w:ilvl="1" w:tplc="C4C66840">
      <w:numFmt w:val="bullet"/>
      <w:lvlText w:val="•"/>
      <w:lvlJc w:val="left"/>
      <w:pPr>
        <w:ind w:left="389" w:hanging="89"/>
      </w:pPr>
      <w:rPr>
        <w:rFonts w:hint="default"/>
        <w:lang w:val="en-US" w:eastAsia="en-US" w:bidi="en-US"/>
      </w:rPr>
    </w:lvl>
    <w:lvl w:ilvl="2" w:tplc="E314150E">
      <w:numFmt w:val="bullet"/>
      <w:lvlText w:val="•"/>
      <w:lvlJc w:val="left"/>
      <w:pPr>
        <w:ind w:left="638" w:hanging="89"/>
      </w:pPr>
      <w:rPr>
        <w:rFonts w:hint="default"/>
        <w:lang w:val="en-US" w:eastAsia="en-US" w:bidi="en-US"/>
      </w:rPr>
    </w:lvl>
    <w:lvl w:ilvl="3" w:tplc="098A429E">
      <w:numFmt w:val="bullet"/>
      <w:lvlText w:val="•"/>
      <w:lvlJc w:val="left"/>
      <w:pPr>
        <w:ind w:left="887" w:hanging="89"/>
      </w:pPr>
      <w:rPr>
        <w:rFonts w:hint="default"/>
        <w:lang w:val="en-US" w:eastAsia="en-US" w:bidi="en-US"/>
      </w:rPr>
    </w:lvl>
    <w:lvl w:ilvl="4" w:tplc="1234C7DC">
      <w:numFmt w:val="bullet"/>
      <w:lvlText w:val="•"/>
      <w:lvlJc w:val="left"/>
      <w:pPr>
        <w:ind w:left="1137" w:hanging="89"/>
      </w:pPr>
      <w:rPr>
        <w:rFonts w:hint="default"/>
        <w:lang w:val="en-US" w:eastAsia="en-US" w:bidi="en-US"/>
      </w:rPr>
    </w:lvl>
    <w:lvl w:ilvl="5" w:tplc="C04CD8AA">
      <w:numFmt w:val="bullet"/>
      <w:lvlText w:val="•"/>
      <w:lvlJc w:val="left"/>
      <w:pPr>
        <w:ind w:left="1386" w:hanging="89"/>
      </w:pPr>
      <w:rPr>
        <w:rFonts w:hint="default"/>
        <w:lang w:val="en-US" w:eastAsia="en-US" w:bidi="en-US"/>
      </w:rPr>
    </w:lvl>
    <w:lvl w:ilvl="6" w:tplc="9B0EFBF8">
      <w:numFmt w:val="bullet"/>
      <w:lvlText w:val="•"/>
      <w:lvlJc w:val="left"/>
      <w:pPr>
        <w:ind w:left="1635" w:hanging="89"/>
      </w:pPr>
      <w:rPr>
        <w:rFonts w:hint="default"/>
        <w:lang w:val="en-US" w:eastAsia="en-US" w:bidi="en-US"/>
      </w:rPr>
    </w:lvl>
    <w:lvl w:ilvl="7" w:tplc="FE9E9D3A">
      <w:numFmt w:val="bullet"/>
      <w:lvlText w:val="•"/>
      <w:lvlJc w:val="left"/>
      <w:pPr>
        <w:ind w:left="1884" w:hanging="89"/>
      </w:pPr>
      <w:rPr>
        <w:rFonts w:hint="default"/>
        <w:lang w:val="en-US" w:eastAsia="en-US" w:bidi="en-US"/>
      </w:rPr>
    </w:lvl>
    <w:lvl w:ilvl="8" w:tplc="28E4F5DC">
      <w:numFmt w:val="bullet"/>
      <w:lvlText w:val="•"/>
      <w:lvlJc w:val="left"/>
      <w:pPr>
        <w:ind w:left="2134" w:hanging="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6B"/>
    <w:rsid w:val="00000987"/>
    <w:rsid w:val="000115EB"/>
    <w:rsid w:val="00011979"/>
    <w:rsid w:val="0004009F"/>
    <w:rsid w:val="00044E37"/>
    <w:rsid w:val="00046465"/>
    <w:rsid w:val="00050D1D"/>
    <w:rsid w:val="000512A9"/>
    <w:rsid w:val="00053904"/>
    <w:rsid w:val="0007054F"/>
    <w:rsid w:val="00070F7D"/>
    <w:rsid w:val="00084DB8"/>
    <w:rsid w:val="00087FC0"/>
    <w:rsid w:val="00090EDF"/>
    <w:rsid w:val="000911C4"/>
    <w:rsid w:val="00091A79"/>
    <w:rsid w:val="00091AD8"/>
    <w:rsid w:val="00097FA7"/>
    <w:rsid w:val="000A169A"/>
    <w:rsid w:val="000A240E"/>
    <w:rsid w:val="000A5E7F"/>
    <w:rsid w:val="000B046B"/>
    <w:rsid w:val="000B63F9"/>
    <w:rsid w:val="000C6B10"/>
    <w:rsid w:val="000D3D95"/>
    <w:rsid w:val="001033B8"/>
    <w:rsid w:val="0011304E"/>
    <w:rsid w:val="001351B3"/>
    <w:rsid w:val="00136717"/>
    <w:rsid w:val="00143236"/>
    <w:rsid w:val="00195627"/>
    <w:rsid w:val="001A2E9F"/>
    <w:rsid w:val="001A4B76"/>
    <w:rsid w:val="001C15F8"/>
    <w:rsid w:val="001C3D8B"/>
    <w:rsid w:val="001C6A7E"/>
    <w:rsid w:val="001F4E89"/>
    <w:rsid w:val="002007A1"/>
    <w:rsid w:val="0021099E"/>
    <w:rsid w:val="0022272B"/>
    <w:rsid w:val="00235D68"/>
    <w:rsid w:val="00241D93"/>
    <w:rsid w:val="00246EC7"/>
    <w:rsid w:val="00270B7A"/>
    <w:rsid w:val="00272321"/>
    <w:rsid w:val="00273B11"/>
    <w:rsid w:val="00277651"/>
    <w:rsid w:val="002973F7"/>
    <w:rsid w:val="002A451F"/>
    <w:rsid w:val="002A4525"/>
    <w:rsid w:val="002C13F4"/>
    <w:rsid w:val="002D23CE"/>
    <w:rsid w:val="002E69ED"/>
    <w:rsid w:val="002F26D1"/>
    <w:rsid w:val="0032088D"/>
    <w:rsid w:val="003375E8"/>
    <w:rsid w:val="003573F8"/>
    <w:rsid w:val="003746F2"/>
    <w:rsid w:val="00382CAF"/>
    <w:rsid w:val="003835E1"/>
    <w:rsid w:val="0038377E"/>
    <w:rsid w:val="00391B4C"/>
    <w:rsid w:val="00395E5B"/>
    <w:rsid w:val="003A4659"/>
    <w:rsid w:val="003B3C96"/>
    <w:rsid w:val="003B4B4D"/>
    <w:rsid w:val="003E6C6D"/>
    <w:rsid w:val="003F3BAF"/>
    <w:rsid w:val="00407D96"/>
    <w:rsid w:val="00415D57"/>
    <w:rsid w:val="0042230C"/>
    <w:rsid w:val="00422AA0"/>
    <w:rsid w:val="004253BB"/>
    <w:rsid w:val="00426B82"/>
    <w:rsid w:val="004373E0"/>
    <w:rsid w:val="004407B0"/>
    <w:rsid w:val="004503F2"/>
    <w:rsid w:val="004518B8"/>
    <w:rsid w:val="00473F5E"/>
    <w:rsid w:val="0049788C"/>
    <w:rsid w:val="00497E91"/>
    <w:rsid w:val="004B1F8D"/>
    <w:rsid w:val="004D2EF4"/>
    <w:rsid w:val="004D4CA5"/>
    <w:rsid w:val="004D5162"/>
    <w:rsid w:val="004D711B"/>
    <w:rsid w:val="005007DD"/>
    <w:rsid w:val="00501CAD"/>
    <w:rsid w:val="00502711"/>
    <w:rsid w:val="00505648"/>
    <w:rsid w:val="00511150"/>
    <w:rsid w:val="00512AFF"/>
    <w:rsid w:val="0051775C"/>
    <w:rsid w:val="00517DDF"/>
    <w:rsid w:val="005260A6"/>
    <w:rsid w:val="00542BB0"/>
    <w:rsid w:val="005503B4"/>
    <w:rsid w:val="0056350D"/>
    <w:rsid w:val="00563A23"/>
    <w:rsid w:val="00563D93"/>
    <w:rsid w:val="00577B23"/>
    <w:rsid w:val="00580A64"/>
    <w:rsid w:val="00581997"/>
    <w:rsid w:val="00581DA1"/>
    <w:rsid w:val="005828A3"/>
    <w:rsid w:val="005B4ECB"/>
    <w:rsid w:val="005B771A"/>
    <w:rsid w:val="005C5B2D"/>
    <w:rsid w:val="005D6E99"/>
    <w:rsid w:val="005E2980"/>
    <w:rsid w:val="005E37FC"/>
    <w:rsid w:val="00600D7D"/>
    <w:rsid w:val="00602253"/>
    <w:rsid w:val="00602760"/>
    <w:rsid w:val="00631466"/>
    <w:rsid w:val="00676C3F"/>
    <w:rsid w:val="006867DD"/>
    <w:rsid w:val="0069523B"/>
    <w:rsid w:val="006A3F28"/>
    <w:rsid w:val="006A7DEA"/>
    <w:rsid w:val="006B2F8E"/>
    <w:rsid w:val="007008CC"/>
    <w:rsid w:val="00715CAF"/>
    <w:rsid w:val="00716123"/>
    <w:rsid w:val="007305EE"/>
    <w:rsid w:val="00735E09"/>
    <w:rsid w:val="00740F0F"/>
    <w:rsid w:val="00741A51"/>
    <w:rsid w:val="0074744A"/>
    <w:rsid w:val="007474E1"/>
    <w:rsid w:val="00755002"/>
    <w:rsid w:val="00764381"/>
    <w:rsid w:val="00764B02"/>
    <w:rsid w:val="0076688B"/>
    <w:rsid w:val="00766F86"/>
    <w:rsid w:val="00776CEA"/>
    <w:rsid w:val="00781359"/>
    <w:rsid w:val="0078150D"/>
    <w:rsid w:val="0078182A"/>
    <w:rsid w:val="007C02DF"/>
    <w:rsid w:val="007C4071"/>
    <w:rsid w:val="007D00A9"/>
    <w:rsid w:val="007D14F7"/>
    <w:rsid w:val="007D22B7"/>
    <w:rsid w:val="007D39C0"/>
    <w:rsid w:val="007F00F0"/>
    <w:rsid w:val="007F1C54"/>
    <w:rsid w:val="007F4A1D"/>
    <w:rsid w:val="007F6543"/>
    <w:rsid w:val="007F6D39"/>
    <w:rsid w:val="00810D2B"/>
    <w:rsid w:val="008305FE"/>
    <w:rsid w:val="0085297C"/>
    <w:rsid w:val="008567ED"/>
    <w:rsid w:val="00875421"/>
    <w:rsid w:val="0088016F"/>
    <w:rsid w:val="00880780"/>
    <w:rsid w:val="008A3ED9"/>
    <w:rsid w:val="008D4048"/>
    <w:rsid w:val="008E55E1"/>
    <w:rsid w:val="008F40B5"/>
    <w:rsid w:val="008F5FB6"/>
    <w:rsid w:val="00904BD5"/>
    <w:rsid w:val="00905CA2"/>
    <w:rsid w:val="00924CFF"/>
    <w:rsid w:val="00926021"/>
    <w:rsid w:val="009371FD"/>
    <w:rsid w:val="00937B64"/>
    <w:rsid w:val="00961722"/>
    <w:rsid w:val="00967331"/>
    <w:rsid w:val="00972AE9"/>
    <w:rsid w:val="00974FCE"/>
    <w:rsid w:val="00976F9F"/>
    <w:rsid w:val="0098187D"/>
    <w:rsid w:val="0099599B"/>
    <w:rsid w:val="009965EF"/>
    <w:rsid w:val="009B301D"/>
    <w:rsid w:val="009B3F53"/>
    <w:rsid w:val="009B6B5E"/>
    <w:rsid w:val="009D70E1"/>
    <w:rsid w:val="009E6441"/>
    <w:rsid w:val="009F15FC"/>
    <w:rsid w:val="009F6060"/>
    <w:rsid w:val="00A00FEB"/>
    <w:rsid w:val="00A02CFA"/>
    <w:rsid w:val="00A14C3C"/>
    <w:rsid w:val="00A22B79"/>
    <w:rsid w:val="00A32219"/>
    <w:rsid w:val="00A34EB9"/>
    <w:rsid w:val="00A545A9"/>
    <w:rsid w:val="00A5478A"/>
    <w:rsid w:val="00A561CC"/>
    <w:rsid w:val="00A73FC3"/>
    <w:rsid w:val="00A925A9"/>
    <w:rsid w:val="00AA6527"/>
    <w:rsid w:val="00AA7DD0"/>
    <w:rsid w:val="00AB72C9"/>
    <w:rsid w:val="00AD2653"/>
    <w:rsid w:val="00AF0667"/>
    <w:rsid w:val="00AF138E"/>
    <w:rsid w:val="00AF1EC4"/>
    <w:rsid w:val="00B0720A"/>
    <w:rsid w:val="00B107FC"/>
    <w:rsid w:val="00B16E6D"/>
    <w:rsid w:val="00B26D57"/>
    <w:rsid w:val="00B26F70"/>
    <w:rsid w:val="00B303CC"/>
    <w:rsid w:val="00B3058F"/>
    <w:rsid w:val="00B31662"/>
    <w:rsid w:val="00B33FF1"/>
    <w:rsid w:val="00B41974"/>
    <w:rsid w:val="00B420D5"/>
    <w:rsid w:val="00B555A1"/>
    <w:rsid w:val="00B64E92"/>
    <w:rsid w:val="00B76CAA"/>
    <w:rsid w:val="00BA1FF2"/>
    <w:rsid w:val="00BA67FB"/>
    <w:rsid w:val="00BC4080"/>
    <w:rsid w:val="00BD2A06"/>
    <w:rsid w:val="00BD3DE3"/>
    <w:rsid w:val="00BE464C"/>
    <w:rsid w:val="00BE4EE6"/>
    <w:rsid w:val="00BE625D"/>
    <w:rsid w:val="00BE6677"/>
    <w:rsid w:val="00BF03EA"/>
    <w:rsid w:val="00C047B9"/>
    <w:rsid w:val="00C06CF8"/>
    <w:rsid w:val="00C204AE"/>
    <w:rsid w:val="00C22331"/>
    <w:rsid w:val="00C22764"/>
    <w:rsid w:val="00C27D2B"/>
    <w:rsid w:val="00C31521"/>
    <w:rsid w:val="00C47395"/>
    <w:rsid w:val="00C504D8"/>
    <w:rsid w:val="00C5163B"/>
    <w:rsid w:val="00C57D12"/>
    <w:rsid w:val="00C65A03"/>
    <w:rsid w:val="00C714BE"/>
    <w:rsid w:val="00C84583"/>
    <w:rsid w:val="00C864B3"/>
    <w:rsid w:val="00CA2125"/>
    <w:rsid w:val="00CA5E69"/>
    <w:rsid w:val="00CB62F9"/>
    <w:rsid w:val="00CC2371"/>
    <w:rsid w:val="00CC32B1"/>
    <w:rsid w:val="00CE4188"/>
    <w:rsid w:val="00CF180C"/>
    <w:rsid w:val="00CF44E9"/>
    <w:rsid w:val="00CF6C8E"/>
    <w:rsid w:val="00D02F61"/>
    <w:rsid w:val="00D1502D"/>
    <w:rsid w:val="00D15636"/>
    <w:rsid w:val="00D161DF"/>
    <w:rsid w:val="00D2331E"/>
    <w:rsid w:val="00D2507F"/>
    <w:rsid w:val="00D328B1"/>
    <w:rsid w:val="00D35A0B"/>
    <w:rsid w:val="00D628F7"/>
    <w:rsid w:val="00D63DF5"/>
    <w:rsid w:val="00D75489"/>
    <w:rsid w:val="00D9262C"/>
    <w:rsid w:val="00DA498E"/>
    <w:rsid w:val="00DA565A"/>
    <w:rsid w:val="00DA5A7E"/>
    <w:rsid w:val="00DC03AF"/>
    <w:rsid w:val="00DC2A5F"/>
    <w:rsid w:val="00DE6306"/>
    <w:rsid w:val="00DF209C"/>
    <w:rsid w:val="00DF328C"/>
    <w:rsid w:val="00E03F23"/>
    <w:rsid w:val="00E2128E"/>
    <w:rsid w:val="00E25199"/>
    <w:rsid w:val="00E34F58"/>
    <w:rsid w:val="00E503C5"/>
    <w:rsid w:val="00E63199"/>
    <w:rsid w:val="00E8225B"/>
    <w:rsid w:val="00E85024"/>
    <w:rsid w:val="00E879D1"/>
    <w:rsid w:val="00EA7FAE"/>
    <w:rsid w:val="00EB4D53"/>
    <w:rsid w:val="00EC1931"/>
    <w:rsid w:val="00EC3E3F"/>
    <w:rsid w:val="00EC4A4F"/>
    <w:rsid w:val="00EE49D1"/>
    <w:rsid w:val="00F11458"/>
    <w:rsid w:val="00F11BBB"/>
    <w:rsid w:val="00F161D9"/>
    <w:rsid w:val="00F320AB"/>
    <w:rsid w:val="00F34DD5"/>
    <w:rsid w:val="00F575B3"/>
    <w:rsid w:val="00F71514"/>
    <w:rsid w:val="00F72ECA"/>
    <w:rsid w:val="00F85119"/>
    <w:rsid w:val="00F96598"/>
    <w:rsid w:val="00FA0E86"/>
    <w:rsid w:val="00FA512D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AF1EC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AF1EC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7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34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2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88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18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61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</cp:lastModifiedBy>
  <cp:revision>2</cp:revision>
  <dcterms:created xsi:type="dcterms:W3CDTF">2019-07-17T09:36:00Z</dcterms:created>
  <dcterms:modified xsi:type="dcterms:W3CDTF">2019-07-17T09:36:00Z</dcterms:modified>
</cp:coreProperties>
</file>