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bookmarkStart w:id="0" w:name="_GoBack"/>
      <w:bookmarkEnd w:id="0"/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75E349A" wp14:editId="7414E57D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920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011217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2F5E03" w:rsidRDefault="002F5E03" w:rsidP="001D1E25">
      <w:pPr>
        <w:jc w:val="center"/>
        <w:rPr>
          <w:b/>
        </w:rPr>
      </w:pPr>
    </w:p>
    <w:p w:rsidR="006D6FF1" w:rsidRPr="00064693" w:rsidRDefault="00064693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ТЕЛЕЖКА ПРИВОДНАЯ ДЛЯ ТАЛИ модель </w:t>
      </w:r>
      <w:r>
        <w:rPr>
          <w:rFonts w:ascii="DaxlineCyrLF-Medium" w:hAnsi="DaxlineCyrLF-Medium" w:cs="Tahoma"/>
          <w:b/>
          <w:sz w:val="48"/>
          <w:szCs w:val="48"/>
          <w:lang w:val="en-US"/>
        </w:rPr>
        <w:t>GCL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064693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inline distT="0" distB="0" distL="0" distR="0">
            <wp:extent cx="381000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еханизм передвижения тали ручной (кошка) приводна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E51DF6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E51DF6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 xml:space="preserve">1.2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B542C" w:rsidRDefault="006B542C" w:rsidP="006B542C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 Комплектующие</w:t>
      </w:r>
      <w:r w:rsidRPr="006B542C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E51DF6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F8144F">
        <w:rPr>
          <w:rFonts w:ascii="Tahoma" w:hAnsi="Tahoma" w:cs="Tahoma"/>
          <w:sz w:val="18"/>
          <w:szCs w:val="18"/>
        </w:rPr>
        <w:t>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394E23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6B542C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6B542C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241B1A" w:rsidRDefault="00241B1A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23705" w:rsidRPr="00423705" w:rsidRDefault="00423705" w:rsidP="00423705">
      <w:pPr>
        <w:tabs>
          <w:tab w:val="num" w:pos="3630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423705">
        <w:rPr>
          <w:rFonts w:ascii="Tahoma" w:hAnsi="Tahoma" w:cs="Tahoma"/>
          <w:sz w:val="18"/>
          <w:szCs w:val="18"/>
        </w:rPr>
        <w:t>Тележка приводная для тали (кошка грузовая) предназначена для перемещения груза или тали по балке двутаврового профиля.</w:t>
      </w:r>
    </w:p>
    <w:p w:rsidR="00423705" w:rsidRPr="00423705" w:rsidRDefault="00423705" w:rsidP="00423705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423705">
        <w:rPr>
          <w:rFonts w:ascii="Tahoma" w:hAnsi="Tahoma" w:cs="Tahoma"/>
          <w:sz w:val="18"/>
          <w:szCs w:val="18"/>
        </w:rPr>
        <w:t>Кошка может эксплуатироваться как в закрытом помещении, так и на открытом воздухе. Разрешается эксплуатация кошки при температуре окружающей среды от -20 до +40</w:t>
      </w:r>
      <w:r w:rsidRPr="00423705">
        <w:rPr>
          <w:rFonts w:ascii="Tahoma" w:hAnsi="Tahoma" w:cs="Tahoma"/>
          <w:sz w:val="18"/>
          <w:szCs w:val="18"/>
        </w:rPr>
        <w:sym w:font="Symbol" w:char="F0B0"/>
      </w:r>
      <w:r w:rsidRPr="00423705">
        <w:rPr>
          <w:rFonts w:ascii="Tahoma" w:hAnsi="Tahoma" w:cs="Tahoma"/>
          <w:sz w:val="18"/>
          <w:szCs w:val="18"/>
        </w:rPr>
        <w:t>С.</w:t>
      </w:r>
    </w:p>
    <w:p w:rsidR="004F01E2" w:rsidRDefault="004F01E2" w:rsidP="0088635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9C3FB5" w:rsidRDefault="009C3FB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3085DD79" wp14:editId="1A8E251B">
            <wp:simplePos x="0" y="0"/>
            <wp:positionH relativeFrom="page">
              <wp:align>center</wp:align>
            </wp:positionH>
            <wp:positionV relativeFrom="paragraph">
              <wp:posOffset>64770</wp:posOffset>
            </wp:positionV>
            <wp:extent cx="3615690" cy="1847850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9" t="29503" r="25151" b="47822"/>
                    <a:stretch/>
                  </pic:blipFill>
                  <pic:spPr bwMode="auto">
                    <a:xfrm>
                      <a:off x="0" y="0"/>
                      <a:ext cx="361569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FB5" w:rsidRDefault="009C3FB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9C3FB5" w:rsidRDefault="009C3FB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D1E55" w:rsidRDefault="00FD1E55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9C3FB5" w:rsidRDefault="009C3FB5" w:rsidP="009C3FB5">
      <w:pPr>
        <w:tabs>
          <w:tab w:val="left" w:pos="1845"/>
        </w:tabs>
        <w:spacing w:line="480" w:lineRule="auto"/>
        <w:jc w:val="center"/>
        <w:rPr>
          <w:rFonts w:ascii="Tahoma" w:hAnsi="Tahoma" w:cs="Tahoma"/>
          <w:sz w:val="18"/>
          <w:szCs w:val="18"/>
        </w:rPr>
      </w:pPr>
    </w:p>
    <w:p w:rsidR="009C3FB5" w:rsidRDefault="009C3FB5" w:rsidP="009C3FB5">
      <w:pPr>
        <w:tabs>
          <w:tab w:val="left" w:pos="1845"/>
        </w:tabs>
        <w:spacing w:line="480" w:lineRule="auto"/>
        <w:jc w:val="center"/>
        <w:rPr>
          <w:rFonts w:ascii="Tahoma" w:hAnsi="Tahoma" w:cs="Tahoma"/>
          <w:sz w:val="18"/>
          <w:szCs w:val="18"/>
        </w:rPr>
      </w:pPr>
    </w:p>
    <w:p w:rsidR="009C3FB5" w:rsidRDefault="00FD1E55" w:rsidP="009C3FB5">
      <w:pPr>
        <w:tabs>
          <w:tab w:val="left" w:pos="1845"/>
        </w:tabs>
        <w:spacing w:line="48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Рисунок 1. </w:t>
      </w:r>
      <w:r w:rsidR="00F93A4C">
        <w:rPr>
          <w:rFonts w:ascii="Tahoma" w:hAnsi="Tahoma" w:cs="Tahoma"/>
          <w:sz w:val="18"/>
          <w:szCs w:val="18"/>
        </w:rPr>
        <w:t xml:space="preserve">Габаритные размеры </w:t>
      </w:r>
      <w:r w:rsidR="009C3FB5">
        <w:rPr>
          <w:rFonts w:ascii="Tahoma" w:hAnsi="Tahoma" w:cs="Tahoma"/>
          <w:sz w:val="18"/>
          <w:szCs w:val="18"/>
        </w:rPr>
        <w:t xml:space="preserve">тележка приводная для тали серия </w:t>
      </w:r>
      <w:r w:rsidR="009C3FB5">
        <w:rPr>
          <w:rFonts w:ascii="Tahoma" w:hAnsi="Tahoma" w:cs="Tahoma"/>
          <w:sz w:val="18"/>
          <w:szCs w:val="18"/>
          <w:lang w:val="en-US"/>
        </w:rPr>
        <w:t>GCL</w:t>
      </w:r>
      <w:r w:rsidR="006E780B">
        <w:rPr>
          <w:rFonts w:ascii="Tahoma" w:hAnsi="Tahoma" w:cs="Tahoma"/>
          <w:sz w:val="18"/>
          <w:szCs w:val="18"/>
        </w:rPr>
        <w:t>.</w:t>
      </w:r>
      <w:r w:rsidR="00863C94" w:rsidRPr="00863C94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4596" w:type="pct"/>
        <w:jc w:val="center"/>
        <w:tblLook w:val="04A0" w:firstRow="1" w:lastRow="0" w:firstColumn="1" w:lastColumn="0" w:noHBand="0" w:noVBand="1"/>
      </w:tblPr>
      <w:tblGrid>
        <w:gridCol w:w="968"/>
        <w:gridCol w:w="1865"/>
        <w:gridCol w:w="1214"/>
        <w:gridCol w:w="636"/>
        <w:gridCol w:w="580"/>
        <w:gridCol w:w="583"/>
        <w:gridCol w:w="615"/>
        <w:gridCol w:w="1325"/>
        <w:gridCol w:w="1327"/>
        <w:gridCol w:w="1143"/>
      </w:tblGrid>
      <w:tr w:rsidR="004B4270" w:rsidRPr="004B4270" w:rsidTr="009C3FB5">
        <w:trPr>
          <w:trHeight w:val="286"/>
          <w:jc w:val="center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рузоподъемность, т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ысота подъема, м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азмеры, мм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вутавровая балка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ин. радиус изгиба, м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асса, кг</w:t>
            </w:r>
          </w:p>
        </w:tc>
      </w:tr>
      <w:tr w:rsidR="004B4270" w:rsidRPr="004B4270" w:rsidTr="009C3FB5">
        <w:trPr>
          <w:trHeight w:val="120"/>
          <w:jc w:val="center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B4270" w:rsidRPr="004B4270" w:rsidTr="00EE54C1">
        <w:trPr>
          <w:trHeight w:val="176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80-115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</w:tr>
      <w:tr w:rsidR="004B4270" w:rsidRPr="004B4270" w:rsidTr="00EE54C1">
        <w:trPr>
          <w:trHeight w:val="109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</w:tr>
      <w:tr w:rsidR="004B4270" w:rsidRPr="004B4270" w:rsidTr="00EE54C1">
        <w:trPr>
          <w:trHeight w:val="196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4B4270" w:rsidRPr="004B4270" w:rsidTr="00EE54C1">
        <w:trPr>
          <w:trHeight w:val="12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88-135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10426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</w:tr>
      <w:tr w:rsidR="004B4270" w:rsidRPr="004B4270" w:rsidTr="00EE54C1">
        <w:trPr>
          <w:trHeight w:val="8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10429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4B4270" w:rsidRPr="004B4270" w:rsidTr="00EE54C1">
        <w:trPr>
          <w:trHeight w:val="168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104212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</w:tr>
      <w:tr w:rsidR="004B4270" w:rsidRPr="004B4270" w:rsidTr="00EE54C1">
        <w:trPr>
          <w:trHeight w:val="10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110-145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</w:tr>
      <w:tr w:rsidR="004B4270" w:rsidRPr="004B4270" w:rsidTr="00EE54C1">
        <w:trPr>
          <w:trHeight w:val="18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104312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</w:tr>
      <w:tr w:rsidR="004B4270" w:rsidRPr="004B4270" w:rsidTr="00EE54C1">
        <w:trPr>
          <w:trHeight w:val="141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10453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116-170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</w:tr>
      <w:tr w:rsidR="004B4270" w:rsidRPr="004B4270" w:rsidTr="00EE54C1">
        <w:trPr>
          <w:trHeight w:val="72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10456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10459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</w:tr>
      <w:tr w:rsidR="004B4270" w:rsidRPr="004B4270" w:rsidTr="00EE54C1">
        <w:trPr>
          <w:trHeight w:val="92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104512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104103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155-185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</w:t>
            </w:r>
          </w:p>
        </w:tc>
      </w:tr>
      <w:tr w:rsidR="004B4270" w:rsidRPr="004B4270" w:rsidTr="00EE54C1">
        <w:trPr>
          <w:trHeight w:val="112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104106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104109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</w:tr>
      <w:tr w:rsidR="004B4270" w:rsidRPr="004B4270" w:rsidTr="00EE54C1">
        <w:trPr>
          <w:trHeight w:val="132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1041012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</w:t>
            </w:r>
          </w:p>
        </w:tc>
      </w:tr>
      <w:tr w:rsidR="004B4270" w:rsidRPr="004B4270" w:rsidTr="00EE54C1">
        <w:trPr>
          <w:trHeight w:val="7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104203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155-195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104206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</w:t>
            </w:r>
          </w:p>
        </w:tc>
      </w:tr>
      <w:tr w:rsidR="004B4270" w:rsidRPr="004B4270" w:rsidTr="00EE54C1">
        <w:trPr>
          <w:trHeight w:val="9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104209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</w:tr>
      <w:tr w:rsidR="004B4270" w:rsidRPr="004B4270" w:rsidTr="00EE54C1">
        <w:trPr>
          <w:trHeight w:val="7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1042012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B4270" w:rsidRPr="004B4270" w:rsidRDefault="004B4270" w:rsidP="004B427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bottom"/>
          </w:tcPr>
          <w:p w:rsidR="004B4270" w:rsidRPr="004B4270" w:rsidRDefault="004B4270" w:rsidP="004B42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</w:t>
            </w:r>
          </w:p>
        </w:tc>
      </w:tr>
    </w:tbl>
    <w:p w:rsidR="004B4270" w:rsidRDefault="004B4270" w:rsidP="006E780B">
      <w:pPr>
        <w:tabs>
          <w:tab w:val="left" w:pos="1845"/>
        </w:tabs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5916A7" w:rsidRDefault="005916A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Дата продажи:                                    МП:                            Кол-во:           шт</w:t>
      </w:r>
      <w:r w:rsidR="002913E9">
        <w:rPr>
          <w:rFonts w:ascii="Tahoma" w:hAnsi="Tahoma" w:cs="Tahoma"/>
          <w:sz w:val="18"/>
          <w:szCs w:val="18"/>
        </w:rPr>
        <w:t>.</w:t>
      </w:r>
    </w:p>
    <w:p w:rsidR="00B2454F" w:rsidRDefault="00B2454F" w:rsidP="00B3094A">
      <w:pPr>
        <w:jc w:val="center"/>
        <w:rPr>
          <w:rFonts w:ascii="Tahoma" w:hAnsi="Tahoma" w:cs="Tahoma"/>
          <w:sz w:val="18"/>
          <w:szCs w:val="18"/>
        </w:rPr>
      </w:pPr>
    </w:p>
    <w:p w:rsidR="00B2454F" w:rsidRPr="002913E9" w:rsidRDefault="00B2454F" w:rsidP="00B3094A">
      <w:pPr>
        <w:jc w:val="center"/>
        <w:rPr>
          <w:rFonts w:ascii="Tahoma" w:hAnsi="Tahoma" w:cs="Tahoma"/>
          <w:sz w:val="18"/>
          <w:szCs w:val="18"/>
        </w:rPr>
      </w:pPr>
    </w:p>
    <w:p w:rsidR="005045F1" w:rsidRPr="005045F1" w:rsidRDefault="005045F1" w:rsidP="00EE54C1">
      <w:pPr>
        <w:jc w:val="center"/>
        <w:rPr>
          <w:rFonts w:ascii="Tahoma" w:hAnsi="Tahoma" w:cs="Tahoma"/>
          <w:sz w:val="18"/>
          <w:szCs w:val="18"/>
        </w:rPr>
      </w:pPr>
      <w:r w:rsidRPr="005045F1">
        <w:rPr>
          <w:rFonts w:ascii="Tahoma" w:hAnsi="Tahoma" w:cs="Tahoma"/>
          <w:sz w:val="18"/>
          <w:szCs w:val="18"/>
        </w:rPr>
        <w:t>Комплект поставки: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7"/>
        <w:gridCol w:w="3636"/>
      </w:tblGrid>
      <w:tr w:rsidR="005045F1" w:rsidRPr="005045F1" w:rsidTr="008D1580">
        <w:trPr>
          <w:trHeight w:val="233"/>
        </w:trPr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Силовая щека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045F1" w:rsidRPr="005045F1" w:rsidTr="008D1580">
        <w:tc>
          <w:tcPr>
            <w:tcW w:w="3747" w:type="dxa"/>
            <w:vAlign w:val="center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Ходовой каток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4 (или 2+2 для приводной. кошки)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Звездочка (для приводной кошки)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Цепь (для приводной кошки)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Уравнительная ось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Регулировочные шайбы</w:t>
            </w:r>
          </w:p>
        </w:tc>
        <w:tc>
          <w:tcPr>
            <w:tcW w:w="3636" w:type="dxa"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45F1" w:rsidRPr="005045F1" w:rsidTr="008D1580">
        <w:tc>
          <w:tcPr>
            <w:tcW w:w="3747" w:type="dxa"/>
            <w:hideMark/>
          </w:tcPr>
          <w:p w:rsidR="005045F1" w:rsidRPr="005045F1" w:rsidRDefault="005045F1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упаковка</w:t>
            </w:r>
          </w:p>
        </w:tc>
        <w:tc>
          <w:tcPr>
            <w:tcW w:w="3636" w:type="dxa"/>
            <w:hideMark/>
          </w:tcPr>
          <w:p w:rsidR="005045F1" w:rsidRPr="005045F1" w:rsidRDefault="005045F1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45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EE54C1" w:rsidRDefault="00EE54C1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2913E9" w:rsidRDefault="002913E9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1.3 Комплектующие</w:t>
      </w:r>
    </w:p>
    <w:p w:rsidR="00B2454F" w:rsidRDefault="00B2454F" w:rsidP="007D38A2">
      <w:pPr>
        <w:spacing w:before="240"/>
        <w:jc w:val="center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4F34FA7" wp14:editId="004D3F24">
            <wp:extent cx="4695825" cy="5934075"/>
            <wp:effectExtent l="0" t="0" r="9525" b="9525"/>
            <wp:docPr id="9" name="Рисунок 9" descr="trolley_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trolley_s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E9" w:rsidRDefault="002913E9" w:rsidP="00B2454F">
      <w:pPr>
        <w:jc w:val="center"/>
        <w:rPr>
          <w:rFonts w:ascii="Tahoma" w:hAnsi="Tahoma" w:cs="Tahoma"/>
          <w:sz w:val="18"/>
          <w:szCs w:val="18"/>
        </w:rPr>
      </w:pPr>
      <w:r w:rsidRPr="008F6211">
        <w:rPr>
          <w:rFonts w:ascii="Tahoma" w:hAnsi="Tahoma" w:cs="Tahoma"/>
          <w:sz w:val="18"/>
          <w:szCs w:val="18"/>
        </w:rPr>
        <w:t>Рисунок 2.</w:t>
      </w:r>
      <w:r w:rsidR="008F6211">
        <w:rPr>
          <w:rFonts w:ascii="Tahoma" w:hAnsi="Tahoma" w:cs="Tahoma"/>
          <w:sz w:val="18"/>
          <w:szCs w:val="18"/>
        </w:rPr>
        <w:t xml:space="preserve"> Взрыв схема </w:t>
      </w:r>
      <w:r w:rsidR="00B2454F">
        <w:rPr>
          <w:rFonts w:ascii="Tahoma" w:hAnsi="Tahoma" w:cs="Tahoma"/>
          <w:sz w:val="18"/>
          <w:szCs w:val="18"/>
        </w:rPr>
        <w:t xml:space="preserve">тележки приводной для тали </w:t>
      </w:r>
      <w:r w:rsidR="00B2454F">
        <w:rPr>
          <w:rFonts w:ascii="Tahoma" w:hAnsi="Tahoma" w:cs="Tahoma"/>
          <w:sz w:val="18"/>
          <w:szCs w:val="18"/>
          <w:lang w:val="en-US"/>
        </w:rPr>
        <w:t>GCL</w:t>
      </w:r>
      <w:r w:rsidR="008F6211">
        <w:rPr>
          <w:rFonts w:ascii="Tahoma" w:hAnsi="Tahoma" w:cs="Tahoma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629"/>
        <w:gridCol w:w="446"/>
        <w:gridCol w:w="3633"/>
      </w:tblGrid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Две силовые щеки холостой кошки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Правая силовая щека приводной кошки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Холостой каток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Pr="00B2454F">
              <w:rPr>
                <w:rFonts w:ascii="Tahoma" w:hAnsi="Tahoma" w:cs="Tahoma"/>
                <w:sz w:val="18"/>
                <w:szCs w:val="18"/>
              </w:rPr>
              <w:t>тулка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Подшипник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Ловитель тяговой цепи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 оси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Приводная звездочка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 подшипника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Шайба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Шестигранная корончатая гайка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Регулировочная шайба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pStyle w:val="a5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Шплинт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Шестигранная гайка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Тяговая цепь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Кольцо для груза или тали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---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Уравнительная ось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Втулка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Левая силовая щека приводной кошки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Пружинная шайба</w:t>
            </w:r>
          </w:p>
        </w:tc>
      </w:tr>
      <w:tr w:rsidR="00B2454F" w:rsidRPr="00B2454F" w:rsidTr="00B9784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Приводной каток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Шестигранная гайка</w:t>
            </w:r>
          </w:p>
        </w:tc>
      </w:tr>
      <w:tr w:rsidR="00B2454F" w:rsidRPr="00B2454F" w:rsidTr="00B2454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845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2454F">
              <w:rPr>
                <w:rFonts w:ascii="Tahoma" w:hAnsi="Tahoma" w:cs="Tahoma"/>
                <w:sz w:val="18"/>
                <w:szCs w:val="18"/>
              </w:rPr>
              <w:t>Приводная вал-шестерня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4F" w:rsidRPr="00B97845" w:rsidRDefault="00B2454F" w:rsidP="00B245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4F" w:rsidRPr="00B2454F" w:rsidRDefault="00B2454F" w:rsidP="00B24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4F79EF" w:rsidRPr="004F79EF" w:rsidRDefault="004F79EF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Тележка с приводом (см. рис</w:t>
      </w:r>
      <w:r w:rsidR="00901AF1">
        <w:rPr>
          <w:rFonts w:ascii="Tahoma" w:eastAsia="Times New Roman" w:hAnsi="Tahoma" w:cs="Tahoma"/>
          <w:sz w:val="18"/>
          <w:szCs w:val="18"/>
          <w:lang w:eastAsia="ru-RU"/>
        </w:rPr>
        <w:t>унок</w:t>
      </w: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. 1) состоит из левой пластины (10), правой пластины (7), подвесного штифта (6), подвесной пластины (8), ручного колеса (3), вала (4) и т.п.</w:t>
      </w:r>
    </w:p>
    <w:p w:rsidR="004F79EF" w:rsidRPr="004F79EF" w:rsidRDefault="004F79EF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Колеса (1) смонтированы на правой и левой пластинах. Подвесной штифт проходит через левую и правую пластины, к которым подвешено подъемное устройство, и зафиксирован гайками (12).</w:t>
      </w:r>
    </w:p>
    <w:p w:rsidR="004F79EF" w:rsidRPr="004F79EF" w:rsidRDefault="004F79EF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t>20-тонная тележка с приводом состоит из двух комплектов 10-тонных тележек с приводом, соединенных специальным подвесным штифтом.</w:t>
      </w:r>
    </w:p>
    <w:p w:rsidR="004F79EF" w:rsidRDefault="004F79EF" w:rsidP="000F71D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F79EF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Тележка с приводом перемещается по двутавровой балке путем вытяжения ручной цепи (5) и передачи движения на вал (4), шестерню (2) и ведущее колесо (1).</w:t>
      </w:r>
    </w:p>
    <w:p w:rsidR="000F71D6" w:rsidRPr="000F71D6" w:rsidRDefault="000F71D6" w:rsidP="000F71D6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Для возможности монтажа тележки на балках различной ширины, расстояние между фланцами колес регулируется путем установки регулировочных шайб (11) с внешней и внутренней стороны пластин.</w:t>
      </w:r>
    </w:p>
    <w:p w:rsidR="007B00E4" w:rsidRPr="004F79EF" w:rsidRDefault="007B00E4" w:rsidP="004F79E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Сборка</w:t>
      </w:r>
      <w:r w:rsidRPr="007B00E4">
        <w:rPr>
          <w:rFonts w:ascii="Tahoma" w:eastAsia="Times New Roman" w:hAnsi="Tahoma" w:cs="Tahoma"/>
          <w:sz w:val="18"/>
          <w:szCs w:val="18"/>
          <w:lang w:eastAsia="ru-RU"/>
        </w:rPr>
        <w:t xml:space="preserve"> осуществляется следующим образом:</w:t>
      </w:r>
    </w:p>
    <w:p w:rsidR="007B00E4" w:rsidRPr="007B00E4" w:rsidRDefault="007B00E4" w:rsidP="007B00E4">
      <w:pPr>
        <w:pStyle w:val="a3"/>
        <w:numPr>
          <w:ilvl w:val="0"/>
          <w:numId w:val="28"/>
        </w:numPr>
        <w:ind w:left="0" w:firstLine="567"/>
        <w:rPr>
          <w:rFonts w:ascii="Tahoma" w:hAnsi="Tahoma" w:cs="Tahoma"/>
          <w:sz w:val="18"/>
          <w:szCs w:val="18"/>
        </w:rPr>
      </w:pPr>
      <w:r w:rsidRPr="007B00E4">
        <w:rPr>
          <w:rFonts w:ascii="Tahoma" w:hAnsi="Tahoma" w:cs="Tahoma"/>
          <w:sz w:val="18"/>
          <w:szCs w:val="18"/>
        </w:rPr>
        <w:t>Измерьте ширину балки.</w:t>
      </w:r>
    </w:p>
    <w:p w:rsidR="007B00E4" w:rsidRPr="007B00E4" w:rsidRDefault="007B00E4" w:rsidP="007B00E4">
      <w:pPr>
        <w:pStyle w:val="a3"/>
        <w:numPr>
          <w:ilvl w:val="0"/>
          <w:numId w:val="28"/>
        </w:numPr>
        <w:ind w:left="0" w:firstLine="567"/>
        <w:rPr>
          <w:rFonts w:ascii="Tahoma" w:hAnsi="Tahoma" w:cs="Tahoma"/>
          <w:sz w:val="18"/>
          <w:szCs w:val="18"/>
        </w:rPr>
      </w:pPr>
      <w:r w:rsidRPr="007B00E4">
        <w:rPr>
          <w:rFonts w:ascii="Tahoma" w:hAnsi="Tahoma" w:cs="Tahoma"/>
          <w:sz w:val="18"/>
          <w:szCs w:val="18"/>
        </w:rPr>
        <w:t xml:space="preserve">Соберите необходимое равное количество регулировочных </w:t>
      </w:r>
      <w:r>
        <w:rPr>
          <w:rFonts w:ascii="Tahoma" w:hAnsi="Tahoma" w:cs="Tahoma"/>
          <w:sz w:val="18"/>
          <w:szCs w:val="18"/>
        </w:rPr>
        <w:t xml:space="preserve">шайб внутри силовых щек кошки так, чтобы размер между фланцами катков кошки составлял </w:t>
      </w:r>
      <w:r w:rsidR="00A04C09">
        <w:rPr>
          <w:rFonts w:ascii="Tahoma" w:hAnsi="Tahoma" w:cs="Tahoma"/>
          <w:sz w:val="18"/>
          <w:szCs w:val="18"/>
        </w:rPr>
        <w:t xml:space="preserve">6мм, на ¼ (максимально) больше ширины балки. Соберите оставшиеся шайбы снаружи силовой щеки </w:t>
      </w:r>
      <w:r w:rsidRPr="007B00E4">
        <w:rPr>
          <w:rFonts w:ascii="Tahoma" w:hAnsi="Tahoma" w:cs="Tahoma"/>
          <w:sz w:val="18"/>
          <w:szCs w:val="18"/>
        </w:rPr>
        <w:t xml:space="preserve">кошки. </w:t>
      </w:r>
      <w:r w:rsidR="00A04C09">
        <w:rPr>
          <w:rFonts w:ascii="Tahoma" w:hAnsi="Tahoma" w:cs="Tahoma"/>
          <w:sz w:val="18"/>
          <w:szCs w:val="18"/>
        </w:rPr>
        <w:t>Должно быть по меньшей мере по одной шайбе внутри и снаружи каждой силовой щеки.</w:t>
      </w:r>
    </w:p>
    <w:p w:rsidR="007B00E4" w:rsidRDefault="00A04C09" w:rsidP="007B00E4">
      <w:pPr>
        <w:pStyle w:val="a3"/>
        <w:numPr>
          <w:ilvl w:val="0"/>
          <w:numId w:val="28"/>
        </w:numPr>
        <w:ind w:left="0"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 незатянутых гайках разведите щеки так, чтобы</w:t>
      </w:r>
      <w:r w:rsidR="007B00E4" w:rsidRPr="007B00E4">
        <w:rPr>
          <w:rFonts w:ascii="Tahoma" w:hAnsi="Tahoma" w:cs="Tahoma"/>
          <w:sz w:val="18"/>
          <w:szCs w:val="18"/>
        </w:rPr>
        <w:t xml:space="preserve"> катки могли пройти и</w:t>
      </w:r>
      <w:r>
        <w:rPr>
          <w:rFonts w:ascii="Tahoma" w:hAnsi="Tahoma" w:cs="Tahoma"/>
          <w:sz w:val="18"/>
          <w:szCs w:val="18"/>
        </w:rPr>
        <w:t xml:space="preserve"> встать на свои ходовые полки.</w:t>
      </w:r>
      <w:r w:rsidR="007B00E4" w:rsidRPr="007B00E4">
        <w:rPr>
          <w:rFonts w:ascii="Tahoma" w:hAnsi="Tahoma" w:cs="Tahoma"/>
          <w:sz w:val="18"/>
          <w:szCs w:val="18"/>
        </w:rPr>
        <w:t xml:space="preserve"> Прижмите прочно шайбы гайк</w:t>
      </w:r>
      <w:r>
        <w:rPr>
          <w:rFonts w:ascii="Tahoma" w:hAnsi="Tahoma" w:cs="Tahoma"/>
          <w:sz w:val="18"/>
          <w:szCs w:val="18"/>
        </w:rPr>
        <w:t>ами, затем подвесьте к кошке какой-либо легкий груз, и убедитесь, что все ее четыре катка контактируют</w:t>
      </w:r>
      <w:r w:rsidR="007B00E4" w:rsidRPr="007B00E4">
        <w:rPr>
          <w:rFonts w:ascii="Tahoma" w:hAnsi="Tahoma" w:cs="Tahoma"/>
          <w:sz w:val="18"/>
          <w:szCs w:val="18"/>
        </w:rPr>
        <w:t xml:space="preserve"> со </w:t>
      </w:r>
      <w:r>
        <w:rPr>
          <w:rFonts w:ascii="Tahoma" w:hAnsi="Tahoma" w:cs="Tahoma"/>
          <w:sz w:val="18"/>
          <w:szCs w:val="18"/>
        </w:rPr>
        <w:t xml:space="preserve">своими ходовыми полками. </w:t>
      </w:r>
      <w:r w:rsidR="007B00E4" w:rsidRPr="007B00E4">
        <w:rPr>
          <w:rFonts w:ascii="Tahoma" w:hAnsi="Tahoma" w:cs="Tahoma"/>
          <w:sz w:val="18"/>
          <w:szCs w:val="18"/>
        </w:rPr>
        <w:t>Прочно</w:t>
      </w:r>
      <w:r>
        <w:rPr>
          <w:rFonts w:ascii="Tahoma" w:hAnsi="Tahoma" w:cs="Tahoma"/>
          <w:sz w:val="18"/>
          <w:szCs w:val="18"/>
        </w:rPr>
        <w:t xml:space="preserve"> затяните шайбы гайками снова, </w:t>
      </w:r>
      <w:r w:rsidR="007B00E4" w:rsidRPr="007B00E4">
        <w:rPr>
          <w:rFonts w:ascii="Tahoma" w:hAnsi="Tahoma" w:cs="Tahoma"/>
          <w:sz w:val="18"/>
          <w:szCs w:val="18"/>
        </w:rPr>
        <w:t>затем зафиксируйте гайки от самоотворачивания.</w:t>
      </w:r>
      <w:r w:rsidR="000F71D6">
        <w:rPr>
          <w:rFonts w:ascii="Tahoma" w:hAnsi="Tahoma" w:cs="Tahoma"/>
          <w:sz w:val="18"/>
          <w:szCs w:val="18"/>
        </w:rPr>
        <w:t xml:space="preserve"> </w:t>
      </w:r>
      <w:r w:rsidR="00194069">
        <w:rPr>
          <w:rFonts w:ascii="Tahoma" w:hAnsi="Tahoma" w:cs="Tahoma"/>
          <w:sz w:val="18"/>
          <w:szCs w:val="18"/>
        </w:rPr>
        <w:t>Гайки должны быть затянуты.</w:t>
      </w:r>
      <w:r w:rsidR="007B00E4" w:rsidRPr="007B00E4">
        <w:rPr>
          <w:rFonts w:ascii="Tahoma" w:hAnsi="Tahoma" w:cs="Tahoma"/>
          <w:sz w:val="18"/>
          <w:szCs w:val="18"/>
        </w:rPr>
        <w:t xml:space="preserve"> </w:t>
      </w:r>
    </w:p>
    <w:p w:rsidR="007B00E4" w:rsidRDefault="00194069" w:rsidP="000F71D6">
      <w:pPr>
        <w:pStyle w:val="a3"/>
        <w:numPr>
          <w:ilvl w:val="0"/>
          <w:numId w:val="28"/>
        </w:numPr>
        <w:spacing w:line="240" w:lineRule="auto"/>
        <w:ind w:left="0"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Подвесьте к кошке</w:t>
      </w:r>
      <w:r w:rsidR="007B00E4" w:rsidRPr="00194069">
        <w:rPr>
          <w:rFonts w:ascii="Tahoma" w:hAnsi="Tahoma" w:cs="Tahoma"/>
          <w:sz w:val="18"/>
          <w:szCs w:val="18"/>
        </w:rPr>
        <w:t xml:space="preserve"> максимально допус</w:t>
      </w:r>
      <w:r>
        <w:rPr>
          <w:rFonts w:ascii="Tahoma" w:hAnsi="Tahoma" w:cs="Tahoma"/>
          <w:sz w:val="18"/>
          <w:szCs w:val="18"/>
        </w:rPr>
        <w:t xml:space="preserve">тимый по грузоподъемности груз и </w:t>
      </w:r>
      <w:r w:rsidR="007B00E4" w:rsidRPr="00194069">
        <w:rPr>
          <w:rFonts w:ascii="Tahoma" w:hAnsi="Tahoma" w:cs="Tahoma"/>
          <w:sz w:val="18"/>
          <w:szCs w:val="18"/>
        </w:rPr>
        <w:t>прокатите ее медленно по всей длине балки для обеспе</w:t>
      </w:r>
      <w:r>
        <w:rPr>
          <w:rFonts w:ascii="Tahoma" w:hAnsi="Tahoma" w:cs="Tahoma"/>
          <w:sz w:val="18"/>
          <w:szCs w:val="18"/>
        </w:rPr>
        <w:t>чения нормальной работы.</w:t>
      </w:r>
    </w:p>
    <w:p w:rsidR="000F71D6" w:rsidRDefault="000F71D6" w:rsidP="000F71D6">
      <w:pPr>
        <w:pStyle w:val="a3"/>
        <w:spacing w:line="240" w:lineRule="auto"/>
        <w:ind w:left="567"/>
        <w:rPr>
          <w:rFonts w:ascii="Tahoma" w:hAnsi="Tahoma" w:cs="Tahoma"/>
          <w:sz w:val="18"/>
          <w:szCs w:val="18"/>
        </w:rPr>
      </w:pPr>
    </w:p>
    <w:p w:rsidR="000F71D6" w:rsidRPr="000F71D6" w:rsidRDefault="000F71D6" w:rsidP="000F71D6">
      <w:pPr>
        <w:pStyle w:val="a3"/>
        <w:spacing w:before="240"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u w:val="single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Монтаж:</w:t>
      </w:r>
    </w:p>
    <w:p w:rsidR="000F71D6" w:rsidRPr="000F71D6" w:rsidRDefault="000F71D6" w:rsidP="000F71D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При монтаже тележки количество регулировочных шайб с внутренней и внешней стороны пластины должно быть одинаковым. С целью правильной установки внешнего зазора F между колесным фланцем и двутавровой балкой количество регулировочных шайб с внутренней стороны пластины в случае необходимости может быть увеличено или уменьшено на единицу (см. рисунок 1).</w:t>
      </w:r>
    </w:p>
    <w:p w:rsidR="000F71D6" w:rsidRPr="000F71D6" w:rsidRDefault="000F71D6" w:rsidP="000F71D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После монтажа тележки на двутавровой балке, подтяните гайки (12) на подвесном штифте (6) и проверьте работоспособность тележки при малой нагрузке. При хорошем контакте колес с двутавровой балкой затяните стопорные гайки. При затяжке гаек соблюдайте осторожность.</w:t>
      </w:r>
    </w:p>
    <w:p w:rsidR="000F71D6" w:rsidRPr="000F71D6" w:rsidRDefault="000F71D6" w:rsidP="000F71D6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F71D6">
        <w:rPr>
          <w:rFonts w:ascii="Tahoma" w:eastAsia="Times New Roman" w:hAnsi="Tahoma" w:cs="Tahoma"/>
          <w:sz w:val="18"/>
          <w:szCs w:val="18"/>
          <w:lang w:eastAsia="ru-RU"/>
        </w:rPr>
        <w:t>После монтажа тележки с приводом на двутавровой балке (см. рисунок 1) необходимо выставить зазор F между вращающейся втулкой (9) и основанием двутавровой балки, для чего ослабьте гайку (14) и передвигайте ось (13) до установления требуемого согласно спецификации значения, после чего затяните гайку (14)</w:t>
      </w:r>
      <w:r w:rsidR="005045F1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77345B" w:rsidRDefault="0077345B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 xml:space="preserve">2.2 </w:t>
      </w:r>
      <w:r w:rsidR="00F8144F"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7751C9" w:rsidRPr="007751C9" w:rsidRDefault="007751C9" w:rsidP="007751C9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Техническое обслуживание заключается во внешнем осмотре тележки и смазке.</w:t>
      </w:r>
    </w:p>
    <w:p w:rsidR="007751C9" w:rsidRPr="007751C9" w:rsidRDefault="007751C9" w:rsidP="007751C9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При внешнем осмотре обратить внимание на состояние беговой цепи, грузовых колес, редуктора, отсутствие повреждений зуба.</w:t>
      </w:r>
    </w:p>
    <w:p w:rsidR="007751C9" w:rsidRPr="007751C9" w:rsidRDefault="007751C9" w:rsidP="007751C9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При износе цепи и колес произведите их браковку.</w:t>
      </w:r>
    </w:p>
    <w:p w:rsidR="007751C9" w:rsidRPr="007751C9" w:rsidRDefault="007751C9" w:rsidP="007751C9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Удаляйте загрязнения с тележки после завершения работы.</w:t>
      </w:r>
    </w:p>
    <w:p w:rsidR="007751C9" w:rsidRPr="007751C9" w:rsidRDefault="007751C9" w:rsidP="007751C9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Протирайте все части тележки керосином и регулярно смазывайте пере</w:t>
      </w:r>
      <w:r w:rsidRPr="007751C9">
        <w:rPr>
          <w:rFonts w:ascii="Tahoma" w:hAnsi="Tahoma" w:cs="Tahoma"/>
          <w:color w:val="000000"/>
          <w:sz w:val="18"/>
        </w:rPr>
        <w:softHyphen/>
        <w:t>даточные механизмы и подшипники густой смазкой, следите чтобы эти части всегда были смазаны.</w:t>
      </w:r>
    </w:p>
    <w:p w:rsidR="007751C9" w:rsidRDefault="007751C9" w:rsidP="005C606C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ahoma" w:hAnsi="Tahoma" w:cs="Tahoma"/>
          <w:color w:val="000000"/>
          <w:sz w:val="18"/>
        </w:rPr>
      </w:pPr>
      <w:r w:rsidRPr="007751C9">
        <w:rPr>
          <w:rFonts w:ascii="Tahoma" w:hAnsi="Tahoma" w:cs="Tahoma"/>
          <w:color w:val="000000"/>
          <w:sz w:val="18"/>
        </w:rPr>
        <w:t>Тележка до эксплуатации должна храниться в упакованном виде в тарном ящике в закрытом помещении или под навесом.</w:t>
      </w:r>
    </w:p>
    <w:p w:rsidR="006D0D53" w:rsidRPr="006D0D53" w:rsidRDefault="006D0D53" w:rsidP="005C606C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6D0D53">
        <w:rPr>
          <w:rFonts w:ascii="Tahoma" w:hAnsi="Tahoma" w:cs="Tahoma"/>
          <w:sz w:val="18"/>
          <w:szCs w:val="18"/>
        </w:rPr>
        <w:t>Кошка до расконсервации должна храниться в закрытом помещении или под навесом.</w:t>
      </w:r>
    </w:p>
    <w:p w:rsidR="006D0D53" w:rsidRPr="006D0D53" w:rsidRDefault="006D0D53" w:rsidP="005C606C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6D0D53">
        <w:rPr>
          <w:rFonts w:ascii="Tahoma" w:hAnsi="Tahoma" w:cs="Tahoma"/>
          <w:sz w:val="18"/>
          <w:szCs w:val="18"/>
        </w:rPr>
        <w:t>Консервация кошки изготовителем обеспечивает ее защиту от коррозии 1 год.</w:t>
      </w:r>
    </w:p>
    <w:p w:rsidR="006D0D53" w:rsidRPr="006D0D53" w:rsidRDefault="005C606C" w:rsidP="005C606C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Расконсервированная кошка вовремя, когда она не используется, </w:t>
      </w:r>
      <w:r w:rsidR="006D0D53" w:rsidRPr="006D0D53">
        <w:rPr>
          <w:rFonts w:ascii="Tahoma" w:hAnsi="Tahoma" w:cs="Tahoma"/>
          <w:sz w:val="18"/>
          <w:szCs w:val="18"/>
        </w:rPr>
        <w:t>должна храниться в закрытом помещении или под навесом на деревянном поддоне или стеллаже.</w:t>
      </w:r>
    </w:p>
    <w:p w:rsidR="006D0D53" w:rsidRPr="006D0D53" w:rsidRDefault="006D0D53" w:rsidP="005C606C">
      <w:pPr>
        <w:pStyle w:val="a3"/>
        <w:numPr>
          <w:ilvl w:val="0"/>
          <w:numId w:val="29"/>
        </w:numPr>
        <w:spacing w:line="240" w:lineRule="auto"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Для транспортировки кошка должна быть законсервирована и упакована </w:t>
      </w:r>
      <w:r w:rsidRPr="006D0D53">
        <w:rPr>
          <w:rFonts w:ascii="Tahoma" w:hAnsi="Tahoma" w:cs="Tahoma"/>
          <w:sz w:val="18"/>
          <w:szCs w:val="18"/>
        </w:rPr>
        <w:t>в жесткую тару.</w:t>
      </w:r>
    </w:p>
    <w:p w:rsid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3F2465" w:rsidRP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 w:rsidRPr="003F2465">
        <w:rPr>
          <w:rFonts w:ascii="Tahoma" w:hAnsi="Tahoma" w:cs="Tahoma"/>
          <w:sz w:val="18"/>
        </w:rPr>
        <w:t>Категорически воспрещается превышение нагрузки и использование тележки для перемещения людей.</w:t>
      </w:r>
    </w:p>
    <w:p w:rsidR="003F2465" w:rsidRP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 w:rsidRPr="003F2465">
        <w:rPr>
          <w:rFonts w:ascii="Tahoma" w:hAnsi="Tahoma" w:cs="Tahoma"/>
          <w:sz w:val="18"/>
        </w:rPr>
        <w:t>Категорически воспрещается проходить или работать под грузом при его подъеме.</w:t>
      </w:r>
    </w:p>
    <w:p w:rsidR="003F2465" w:rsidRP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 w:rsidRPr="003F2465">
        <w:rPr>
          <w:rFonts w:ascii="Tahoma" w:hAnsi="Tahoma" w:cs="Tahoma"/>
          <w:sz w:val="18"/>
        </w:rPr>
        <w:t>Запрещается выравнивание груза и поправка грузозахватных приспособлений</w:t>
      </w:r>
      <w:r>
        <w:rPr>
          <w:rFonts w:ascii="Tahoma" w:hAnsi="Tahoma" w:cs="Tahoma"/>
          <w:sz w:val="18"/>
        </w:rPr>
        <w:t xml:space="preserve"> </w:t>
      </w:r>
      <w:r w:rsidRPr="003F2465">
        <w:rPr>
          <w:rFonts w:ascii="Tahoma" w:hAnsi="Tahoma" w:cs="Tahoma"/>
          <w:sz w:val="18"/>
        </w:rPr>
        <w:t>на весу.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029A478D" wp14:editId="73B797C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84200" cy="519430"/>
            <wp:effectExtent l="0" t="0" r="6350" b="0"/>
            <wp:wrapNone/>
            <wp:docPr id="11" name="Рисунок 1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465">
        <w:rPr>
          <w:rFonts w:ascii="Tahoma" w:hAnsi="Tahoma" w:cs="Tahoma"/>
          <w:sz w:val="18"/>
        </w:rPr>
        <w:t>Запрещается работа с оттянутым грузом.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Немедленно остановите работу, если цепь не тянется или сила тяги цепи превышает показатель при нормальной эксплуатации.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Не тяните цепь под углом к пластине маховика ручной подачи, чтобы не допустить спутывания цепи.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Запрещается подтаскивание груза по земле или полу.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Подшипник и шестерню следует регулярно смазывать, а также регулярно проверять, затянуты ли болты и гайки.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После окончания работы или в перерыве груз не должен оставаться в подвешенном состоянии.</w:t>
      </w:r>
    </w:p>
    <w:p w:rsidR="003F2465" w:rsidRDefault="003F2465" w:rsidP="003F2465">
      <w:pPr>
        <w:pStyle w:val="a3"/>
        <w:numPr>
          <w:ilvl w:val="0"/>
          <w:numId w:val="30"/>
        </w:numPr>
        <w:spacing w:after="0" w:line="240" w:lineRule="auto"/>
        <w:ind w:left="1134" w:right="141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Запрещается проводить ремонт механизма при подвешенном грузе.</w:t>
      </w:r>
    </w:p>
    <w:p w:rsidR="005D4131" w:rsidRPr="005D4131" w:rsidRDefault="00241B1A" w:rsidP="00C379C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5D4131"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A84C9B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  <w:r w:rsidR="006D0D5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54C1" w:rsidRDefault="00EE54C1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5C606C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5037"/>
        <w:gridCol w:w="4686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82E27">
        <w:trPr>
          <w:trHeight w:val="703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82E27">
        <w:trPr>
          <w:trHeight w:val="703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82E27">
        <w:trPr>
          <w:trHeight w:val="703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82E27">
        <w:trPr>
          <w:trHeight w:val="703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82E27">
        <w:trPr>
          <w:trHeight w:val="703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EE54C1">
        <w:trPr>
          <w:trHeight w:val="71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54C1" w:rsidRPr="00E47F49" w:rsidTr="00EE54C1">
        <w:trPr>
          <w:trHeight w:val="717"/>
        </w:trPr>
        <w:tc>
          <w:tcPr>
            <w:tcW w:w="643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54C1" w:rsidRPr="00E47F49" w:rsidTr="00EE54C1">
        <w:trPr>
          <w:trHeight w:val="717"/>
        </w:trPr>
        <w:tc>
          <w:tcPr>
            <w:tcW w:w="643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54C1" w:rsidRPr="00E47F49" w:rsidTr="00EE54C1">
        <w:trPr>
          <w:trHeight w:val="717"/>
        </w:trPr>
        <w:tc>
          <w:tcPr>
            <w:tcW w:w="643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E54C1" w:rsidRPr="00E47F49" w:rsidRDefault="00EE54C1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C2115">
      <w:footerReference w:type="default" r:id="rId14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C9" w:rsidRDefault="00BA26C9" w:rsidP="001D1E25">
      <w:pPr>
        <w:spacing w:after="0" w:line="240" w:lineRule="auto"/>
      </w:pPr>
      <w:r>
        <w:separator/>
      </w:r>
    </w:p>
  </w:endnote>
  <w:endnote w:type="continuationSeparator" w:id="0">
    <w:p w:rsidR="00BA26C9" w:rsidRDefault="00BA26C9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1F463C">
          <w:rPr>
            <w:rFonts w:ascii="Tahoma" w:hAnsi="Tahoma" w:cs="Tahoma"/>
            <w:noProof/>
            <w:sz w:val="18"/>
            <w:szCs w:val="18"/>
          </w:rPr>
          <w:t>7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C9" w:rsidRDefault="00BA26C9" w:rsidP="001D1E25">
      <w:pPr>
        <w:spacing w:after="0" w:line="240" w:lineRule="auto"/>
      </w:pPr>
      <w:r>
        <w:separator/>
      </w:r>
    </w:p>
  </w:footnote>
  <w:footnote w:type="continuationSeparator" w:id="0">
    <w:p w:rsidR="00BA26C9" w:rsidRDefault="00BA26C9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494354D"/>
    <w:multiLevelType w:val="hybridMultilevel"/>
    <w:tmpl w:val="11623632"/>
    <w:lvl w:ilvl="0" w:tplc="04190001">
      <w:start w:val="1"/>
      <w:numFmt w:val="bullet"/>
      <w:lvlText w:val=""/>
      <w:lvlJc w:val="left"/>
      <w:pPr>
        <w:ind w:left="259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E64874"/>
    <w:multiLevelType w:val="hybridMultilevel"/>
    <w:tmpl w:val="889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0B3484"/>
    <w:multiLevelType w:val="hybridMultilevel"/>
    <w:tmpl w:val="B448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B353ECA"/>
    <w:multiLevelType w:val="hybridMultilevel"/>
    <w:tmpl w:val="FFD65A34"/>
    <w:lvl w:ilvl="0" w:tplc="E03274D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5B7A12"/>
    <w:multiLevelType w:val="hybridMultilevel"/>
    <w:tmpl w:val="9E62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467675D"/>
    <w:multiLevelType w:val="hybridMultilevel"/>
    <w:tmpl w:val="EDF2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5E22B4D"/>
    <w:multiLevelType w:val="hybridMultilevel"/>
    <w:tmpl w:val="E490FD2E"/>
    <w:lvl w:ilvl="0" w:tplc="6CDE1104">
      <w:start w:val="1"/>
      <w:numFmt w:val="bullet"/>
      <w:lvlText w:val="•"/>
      <w:lvlJc w:val="left"/>
      <w:pPr>
        <w:ind w:left="1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9009E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82F7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F4FCA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ACF4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C4A65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B09F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82A97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1EC5E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65D53"/>
    <w:multiLevelType w:val="multilevel"/>
    <w:tmpl w:val="17627BD2"/>
    <w:lvl w:ilvl="0">
      <w:start w:val="7"/>
      <w:numFmt w:val="decimal"/>
      <w:lvlText w:val="%1.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1B83566"/>
    <w:multiLevelType w:val="hybridMultilevel"/>
    <w:tmpl w:val="A58A42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142827"/>
    <w:multiLevelType w:val="multilevel"/>
    <w:tmpl w:val="21D65A4C"/>
    <w:lvl w:ilvl="0">
      <w:start w:val="9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E4303C2"/>
    <w:multiLevelType w:val="hybridMultilevel"/>
    <w:tmpl w:val="9B5C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E7354"/>
    <w:multiLevelType w:val="multilevel"/>
    <w:tmpl w:val="455E868E"/>
    <w:lvl w:ilvl="0">
      <w:start w:val="6"/>
      <w:numFmt w:val="decimal"/>
      <w:lvlText w:val="%1.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7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0"/>
  </w:num>
  <w:num w:numId="14">
    <w:abstractNumId w:val="1"/>
  </w:num>
  <w:num w:numId="15">
    <w:abstractNumId w:val="29"/>
  </w:num>
  <w:num w:numId="16">
    <w:abstractNumId w:val="28"/>
  </w:num>
  <w:num w:numId="17">
    <w:abstractNumId w:val="9"/>
  </w:num>
  <w:num w:numId="18">
    <w:abstractNumId w:val="10"/>
  </w:num>
  <w:num w:numId="1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6"/>
  </w:num>
  <w:num w:numId="22">
    <w:abstractNumId w:val="8"/>
  </w:num>
  <w:num w:numId="23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5"/>
  </w:num>
  <w:num w:numId="28">
    <w:abstractNumId w:val="15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15"/>
    <w:rsid w:val="000118F3"/>
    <w:rsid w:val="000477A7"/>
    <w:rsid w:val="00064693"/>
    <w:rsid w:val="000C4220"/>
    <w:rsid w:val="000D5257"/>
    <w:rsid w:val="000F3AD5"/>
    <w:rsid w:val="000F71D6"/>
    <w:rsid w:val="00121B5D"/>
    <w:rsid w:val="00145ECB"/>
    <w:rsid w:val="001725F1"/>
    <w:rsid w:val="00194069"/>
    <w:rsid w:val="001B184D"/>
    <w:rsid w:val="001D1E25"/>
    <w:rsid w:val="001E2318"/>
    <w:rsid w:val="001F463C"/>
    <w:rsid w:val="00241B1A"/>
    <w:rsid w:val="002641B1"/>
    <w:rsid w:val="00275E18"/>
    <w:rsid w:val="00277138"/>
    <w:rsid w:val="00277FF7"/>
    <w:rsid w:val="002913E9"/>
    <w:rsid w:val="002E2AFE"/>
    <w:rsid w:val="002F5E03"/>
    <w:rsid w:val="003060F8"/>
    <w:rsid w:val="00350574"/>
    <w:rsid w:val="0035153F"/>
    <w:rsid w:val="00352091"/>
    <w:rsid w:val="00355745"/>
    <w:rsid w:val="003818BD"/>
    <w:rsid w:val="00394E23"/>
    <w:rsid w:val="003B075F"/>
    <w:rsid w:val="003B7D08"/>
    <w:rsid w:val="003F2465"/>
    <w:rsid w:val="003F6E38"/>
    <w:rsid w:val="00402248"/>
    <w:rsid w:val="004125E1"/>
    <w:rsid w:val="00423705"/>
    <w:rsid w:val="00451999"/>
    <w:rsid w:val="004565A5"/>
    <w:rsid w:val="00462F3D"/>
    <w:rsid w:val="004708D9"/>
    <w:rsid w:val="00472557"/>
    <w:rsid w:val="0049575A"/>
    <w:rsid w:val="004A3A30"/>
    <w:rsid w:val="004B4270"/>
    <w:rsid w:val="004C31C7"/>
    <w:rsid w:val="004C77EE"/>
    <w:rsid w:val="004F01E2"/>
    <w:rsid w:val="004F288C"/>
    <w:rsid w:val="004F79EF"/>
    <w:rsid w:val="005045F1"/>
    <w:rsid w:val="00530998"/>
    <w:rsid w:val="005356DF"/>
    <w:rsid w:val="0054725B"/>
    <w:rsid w:val="0055305B"/>
    <w:rsid w:val="00581920"/>
    <w:rsid w:val="005829F5"/>
    <w:rsid w:val="005832CD"/>
    <w:rsid w:val="005916A7"/>
    <w:rsid w:val="00591C42"/>
    <w:rsid w:val="00592BB8"/>
    <w:rsid w:val="005930CB"/>
    <w:rsid w:val="005B4391"/>
    <w:rsid w:val="005C606C"/>
    <w:rsid w:val="005D4131"/>
    <w:rsid w:val="00624D01"/>
    <w:rsid w:val="006318C1"/>
    <w:rsid w:val="00661C37"/>
    <w:rsid w:val="006816CE"/>
    <w:rsid w:val="00684747"/>
    <w:rsid w:val="0068527D"/>
    <w:rsid w:val="006A41C5"/>
    <w:rsid w:val="006B542C"/>
    <w:rsid w:val="006B6723"/>
    <w:rsid w:val="006D0BFB"/>
    <w:rsid w:val="006D0D53"/>
    <w:rsid w:val="006D6FF1"/>
    <w:rsid w:val="006E780B"/>
    <w:rsid w:val="006F6C14"/>
    <w:rsid w:val="006F7EB3"/>
    <w:rsid w:val="007118B1"/>
    <w:rsid w:val="00712463"/>
    <w:rsid w:val="0073432C"/>
    <w:rsid w:val="007536F4"/>
    <w:rsid w:val="0077345B"/>
    <w:rsid w:val="007751C9"/>
    <w:rsid w:val="00776F6B"/>
    <w:rsid w:val="00776FDF"/>
    <w:rsid w:val="007772CA"/>
    <w:rsid w:val="0078575C"/>
    <w:rsid w:val="007A2ED7"/>
    <w:rsid w:val="007B00E4"/>
    <w:rsid w:val="007D38A2"/>
    <w:rsid w:val="007F5FED"/>
    <w:rsid w:val="00820EC4"/>
    <w:rsid w:val="00863C94"/>
    <w:rsid w:val="008742B4"/>
    <w:rsid w:val="00886350"/>
    <w:rsid w:val="00886EEF"/>
    <w:rsid w:val="00897BA4"/>
    <w:rsid w:val="00897EA7"/>
    <w:rsid w:val="008B4D0F"/>
    <w:rsid w:val="008B6235"/>
    <w:rsid w:val="008C3043"/>
    <w:rsid w:val="008C395C"/>
    <w:rsid w:val="008C3E9F"/>
    <w:rsid w:val="008D1580"/>
    <w:rsid w:val="008E2C30"/>
    <w:rsid w:val="008F6211"/>
    <w:rsid w:val="00901AF1"/>
    <w:rsid w:val="00903BE8"/>
    <w:rsid w:val="009079B6"/>
    <w:rsid w:val="00910A5B"/>
    <w:rsid w:val="009518DA"/>
    <w:rsid w:val="009521B0"/>
    <w:rsid w:val="009532FA"/>
    <w:rsid w:val="00996CD3"/>
    <w:rsid w:val="00996FCB"/>
    <w:rsid w:val="009C1ED3"/>
    <w:rsid w:val="009C3FB5"/>
    <w:rsid w:val="009C44BB"/>
    <w:rsid w:val="009D5809"/>
    <w:rsid w:val="009F49E3"/>
    <w:rsid w:val="00A04C09"/>
    <w:rsid w:val="00A244FA"/>
    <w:rsid w:val="00A31412"/>
    <w:rsid w:val="00A53AF1"/>
    <w:rsid w:val="00A77FAC"/>
    <w:rsid w:val="00A84C9B"/>
    <w:rsid w:val="00AA34CD"/>
    <w:rsid w:val="00AB5B96"/>
    <w:rsid w:val="00AF6538"/>
    <w:rsid w:val="00B21CA3"/>
    <w:rsid w:val="00B2454F"/>
    <w:rsid w:val="00B3094A"/>
    <w:rsid w:val="00B97845"/>
    <w:rsid w:val="00BA26C9"/>
    <w:rsid w:val="00BA541F"/>
    <w:rsid w:val="00BD00F8"/>
    <w:rsid w:val="00C374A1"/>
    <w:rsid w:val="00C379CE"/>
    <w:rsid w:val="00C677AF"/>
    <w:rsid w:val="00C72FC2"/>
    <w:rsid w:val="00C773AC"/>
    <w:rsid w:val="00C9294B"/>
    <w:rsid w:val="00C943DF"/>
    <w:rsid w:val="00CA14BF"/>
    <w:rsid w:val="00CB0531"/>
    <w:rsid w:val="00CB64F7"/>
    <w:rsid w:val="00CE3D01"/>
    <w:rsid w:val="00CE6812"/>
    <w:rsid w:val="00D265C7"/>
    <w:rsid w:val="00D33FD8"/>
    <w:rsid w:val="00D50BA9"/>
    <w:rsid w:val="00D51DD5"/>
    <w:rsid w:val="00D56B90"/>
    <w:rsid w:val="00D6300D"/>
    <w:rsid w:val="00D81BD9"/>
    <w:rsid w:val="00D87AC4"/>
    <w:rsid w:val="00DB0AB8"/>
    <w:rsid w:val="00E26E64"/>
    <w:rsid w:val="00E35321"/>
    <w:rsid w:val="00E478C0"/>
    <w:rsid w:val="00E51DF6"/>
    <w:rsid w:val="00E57652"/>
    <w:rsid w:val="00E76E79"/>
    <w:rsid w:val="00EE54C1"/>
    <w:rsid w:val="00F31AA9"/>
    <w:rsid w:val="00F72B15"/>
    <w:rsid w:val="00F8144F"/>
    <w:rsid w:val="00F93A4C"/>
    <w:rsid w:val="00FB3D35"/>
    <w:rsid w:val="00FB5810"/>
    <w:rsid w:val="00FC2115"/>
    <w:rsid w:val="00FD1E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D87AC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D87AC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Тихонова Анастасия Александровна</cp:lastModifiedBy>
  <cp:revision>2</cp:revision>
  <dcterms:created xsi:type="dcterms:W3CDTF">2018-01-19T11:35:00Z</dcterms:created>
  <dcterms:modified xsi:type="dcterms:W3CDTF">2018-01-19T11:35:00Z</dcterms:modified>
</cp:coreProperties>
</file>