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FF" w:rsidRPr="00F51802" w:rsidRDefault="00AA3B6D" w:rsidP="00B42CFF">
      <w:pPr>
        <w:spacing w:after="0"/>
        <w:jc w:val="center"/>
        <w:rPr>
          <w:b/>
          <w:sz w:val="28"/>
          <w:szCs w:val="28"/>
        </w:rPr>
      </w:pPr>
      <w:r w:rsidRPr="00F51802">
        <w:rPr>
          <w:b/>
          <w:sz w:val="28"/>
          <w:szCs w:val="28"/>
        </w:rPr>
        <w:t xml:space="preserve">Встраиваемые светодиодные светильники </w:t>
      </w:r>
      <w:r w:rsidRPr="00F51802">
        <w:rPr>
          <w:b/>
          <w:sz w:val="28"/>
          <w:szCs w:val="28"/>
          <w:lang w:val="en-US"/>
        </w:rPr>
        <w:t>AL</w:t>
      </w:r>
      <w:r w:rsidRPr="007923EB">
        <w:rPr>
          <w:b/>
          <w:sz w:val="28"/>
          <w:szCs w:val="28"/>
        </w:rPr>
        <w:t>50</w:t>
      </w:r>
      <w:r w:rsidR="003E68B1">
        <w:rPr>
          <w:b/>
          <w:sz w:val="28"/>
          <w:szCs w:val="28"/>
        </w:rPr>
        <w:t>1</w:t>
      </w:r>
      <w:r w:rsidR="00F51802">
        <w:rPr>
          <w:b/>
          <w:sz w:val="28"/>
          <w:szCs w:val="28"/>
        </w:rPr>
        <w:t xml:space="preserve"> </w:t>
      </w:r>
    </w:p>
    <w:p w:rsidR="00B42CFF" w:rsidRPr="00F51802" w:rsidRDefault="00B42CFF" w:rsidP="00B42CFF">
      <w:pPr>
        <w:spacing w:after="0"/>
        <w:jc w:val="center"/>
        <w:rPr>
          <w:b/>
          <w:sz w:val="28"/>
          <w:szCs w:val="28"/>
        </w:rPr>
      </w:pPr>
      <w:r w:rsidRPr="00F51802">
        <w:rPr>
          <w:b/>
          <w:sz w:val="28"/>
          <w:szCs w:val="28"/>
        </w:rPr>
        <w:t>Инструкция по эксплуатации</w:t>
      </w:r>
    </w:p>
    <w:p w:rsidR="00B42CFF" w:rsidRPr="00F51802" w:rsidRDefault="00B42CFF" w:rsidP="00B42CFF">
      <w:pPr>
        <w:pStyle w:val="a3"/>
        <w:numPr>
          <w:ilvl w:val="0"/>
          <w:numId w:val="1"/>
        </w:numPr>
        <w:spacing w:after="0"/>
        <w:rPr>
          <w:b/>
        </w:rPr>
      </w:pPr>
      <w:r w:rsidRPr="00F51802">
        <w:rPr>
          <w:b/>
        </w:rPr>
        <w:t>Описание</w:t>
      </w:r>
    </w:p>
    <w:p w:rsidR="00B42CFF" w:rsidRPr="00F51802" w:rsidRDefault="00B42CFF" w:rsidP="00B42CFF">
      <w:pPr>
        <w:pStyle w:val="a3"/>
        <w:numPr>
          <w:ilvl w:val="0"/>
          <w:numId w:val="2"/>
        </w:numPr>
        <w:spacing w:after="0"/>
        <w:jc w:val="both"/>
      </w:pPr>
      <w:r w:rsidRPr="00F51802">
        <w:t>Светильник предназначен для общего освещения помещений</w:t>
      </w:r>
      <w:r w:rsidR="00187F76" w:rsidRPr="00F51802">
        <w:t xml:space="preserve"> офисов, торговых и выставочных залов, помещений общественного питания, магазинов и пр.</w:t>
      </w:r>
    </w:p>
    <w:p w:rsidR="004905D9" w:rsidRPr="00F51802" w:rsidRDefault="004905D9" w:rsidP="00B42CFF">
      <w:pPr>
        <w:pStyle w:val="a3"/>
        <w:numPr>
          <w:ilvl w:val="0"/>
          <w:numId w:val="2"/>
        </w:numPr>
        <w:spacing w:after="0"/>
        <w:jc w:val="both"/>
      </w:pPr>
      <w:r w:rsidRPr="00F51802">
        <w:t>Обеспечивают равномерное освещение поверхности.</w:t>
      </w:r>
    </w:p>
    <w:p w:rsidR="00AA3B6D" w:rsidRPr="00F51802" w:rsidRDefault="00AA3B6D" w:rsidP="00B42CFF">
      <w:pPr>
        <w:pStyle w:val="a3"/>
        <w:numPr>
          <w:ilvl w:val="0"/>
          <w:numId w:val="2"/>
        </w:numPr>
        <w:spacing w:after="0"/>
        <w:jc w:val="both"/>
      </w:pPr>
      <w:r w:rsidRPr="00F51802">
        <w:t>Отсутствуют слепящие источники света.</w:t>
      </w:r>
    </w:p>
    <w:p w:rsidR="00F51802" w:rsidRPr="00F51802" w:rsidRDefault="00F51802" w:rsidP="00F51802">
      <w:pPr>
        <w:pStyle w:val="a3"/>
        <w:spacing w:after="0"/>
        <w:jc w:val="both"/>
      </w:pPr>
    </w:p>
    <w:p w:rsidR="00B42CFF" w:rsidRPr="00F51802" w:rsidRDefault="00B42CFF" w:rsidP="00B42CFF">
      <w:pPr>
        <w:pStyle w:val="a3"/>
        <w:numPr>
          <w:ilvl w:val="0"/>
          <w:numId w:val="1"/>
        </w:numPr>
        <w:spacing w:after="0"/>
        <w:jc w:val="both"/>
        <w:rPr>
          <w:b/>
        </w:rPr>
      </w:pPr>
      <w:r w:rsidRPr="00F51802">
        <w:rPr>
          <w:b/>
        </w:rPr>
        <w:t>Технические характеристики:</w:t>
      </w:r>
    </w:p>
    <w:tbl>
      <w:tblPr>
        <w:tblStyle w:val="a4"/>
        <w:tblW w:w="0" w:type="auto"/>
        <w:jc w:val="center"/>
        <w:tblLook w:val="04A0"/>
      </w:tblPr>
      <w:tblGrid>
        <w:gridCol w:w="3266"/>
        <w:gridCol w:w="3109"/>
      </w:tblGrid>
      <w:tr w:rsidR="00AA3B6D" w:rsidRPr="00F51802" w:rsidTr="00F51802">
        <w:trPr>
          <w:jc w:val="center"/>
        </w:trPr>
        <w:tc>
          <w:tcPr>
            <w:tcW w:w="0" w:type="auto"/>
          </w:tcPr>
          <w:p w:rsidR="00AA3B6D" w:rsidRPr="00F51802" w:rsidRDefault="00AA3B6D" w:rsidP="00AA3B6D">
            <w:pPr>
              <w:jc w:val="both"/>
            </w:pPr>
            <w:r w:rsidRPr="00F51802">
              <w:t>Напряжение питания</w:t>
            </w:r>
          </w:p>
        </w:tc>
        <w:tc>
          <w:tcPr>
            <w:tcW w:w="0" w:type="auto"/>
          </w:tcPr>
          <w:p w:rsidR="00AA3B6D" w:rsidRPr="00F51802" w:rsidRDefault="00AA3B6D" w:rsidP="00F51802">
            <w:pPr>
              <w:jc w:val="center"/>
            </w:pPr>
            <w:r w:rsidRPr="00F51802">
              <w:t>230В</w:t>
            </w:r>
          </w:p>
        </w:tc>
      </w:tr>
      <w:tr w:rsidR="00AA3B6D" w:rsidRPr="00F51802" w:rsidTr="00F51802">
        <w:trPr>
          <w:jc w:val="center"/>
        </w:trPr>
        <w:tc>
          <w:tcPr>
            <w:tcW w:w="0" w:type="auto"/>
          </w:tcPr>
          <w:p w:rsidR="00AA3B6D" w:rsidRPr="00F51802" w:rsidRDefault="00AA3B6D" w:rsidP="00AA3B6D">
            <w:pPr>
              <w:jc w:val="both"/>
            </w:pPr>
            <w:r w:rsidRPr="00F51802">
              <w:t>Частота</w:t>
            </w:r>
          </w:p>
        </w:tc>
        <w:tc>
          <w:tcPr>
            <w:tcW w:w="0" w:type="auto"/>
          </w:tcPr>
          <w:p w:rsidR="00AA3B6D" w:rsidRPr="00F51802" w:rsidRDefault="00AA3B6D" w:rsidP="00F51802">
            <w:pPr>
              <w:jc w:val="center"/>
            </w:pPr>
            <w:r w:rsidRPr="00F51802">
              <w:t>50Гц</w:t>
            </w:r>
          </w:p>
        </w:tc>
      </w:tr>
      <w:tr w:rsidR="00F51802" w:rsidRPr="00F51802" w:rsidTr="00F51802">
        <w:trPr>
          <w:jc w:val="center"/>
        </w:trPr>
        <w:tc>
          <w:tcPr>
            <w:tcW w:w="0" w:type="auto"/>
          </w:tcPr>
          <w:p w:rsidR="00F51802" w:rsidRPr="00F51802" w:rsidRDefault="00F51802" w:rsidP="00AA3B6D">
            <w:pPr>
              <w:jc w:val="both"/>
            </w:pPr>
            <w:r w:rsidRPr="00F51802">
              <w:t>мощность</w:t>
            </w:r>
          </w:p>
        </w:tc>
        <w:tc>
          <w:tcPr>
            <w:tcW w:w="0" w:type="auto"/>
          </w:tcPr>
          <w:p w:rsidR="00F51802" w:rsidRPr="00F51802" w:rsidRDefault="007923EB" w:rsidP="003E68B1">
            <w:pPr>
              <w:jc w:val="center"/>
            </w:pPr>
            <w:r>
              <w:t>2</w:t>
            </w:r>
            <w:r w:rsidR="003E68B1">
              <w:t>8</w:t>
            </w:r>
            <w:r w:rsidR="00F51802" w:rsidRPr="00F51802">
              <w:t>Вт</w:t>
            </w:r>
          </w:p>
        </w:tc>
      </w:tr>
      <w:tr w:rsidR="00AA3B6D" w:rsidRPr="00F51802" w:rsidTr="00F51802">
        <w:trPr>
          <w:jc w:val="center"/>
        </w:trPr>
        <w:tc>
          <w:tcPr>
            <w:tcW w:w="0" w:type="auto"/>
          </w:tcPr>
          <w:p w:rsidR="00AA3B6D" w:rsidRPr="00F51802" w:rsidRDefault="00AA3B6D" w:rsidP="00AA3B6D">
            <w:pPr>
              <w:jc w:val="both"/>
            </w:pPr>
            <w:r w:rsidRPr="00F51802">
              <w:t>Световой поток</w:t>
            </w:r>
          </w:p>
        </w:tc>
        <w:tc>
          <w:tcPr>
            <w:tcW w:w="0" w:type="auto"/>
          </w:tcPr>
          <w:p w:rsidR="00AA3B6D" w:rsidRPr="00F51802" w:rsidRDefault="003E68B1" w:rsidP="00F51802">
            <w:pPr>
              <w:jc w:val="center"/>
            </w:pPr>
            <w:r>
              <w:t>224</w:t>
            </w:r>
            <w:r w:rsidR="00AA3B6D" w:rsidRPr="00F51802">
              <w:t>0Лм</w:t>
            </w:r>
          </w:p>
        </w:tc>
      </w:tr>
      <w:tr w:rsidR="00AA3B6D" w:rsidRPr="00F51802" w:rsidTr="00F51802">
        <w:trPr>
          <w:jc w:val="center"/>
        </w:trPr>
        <w:tc>
          <w:tcPr>
            <w:tcW w:w="0" w:type="auto"/>
          </w:tcPr>
          <w:p w:rsidR="00AA3B6D" w:rsidRPr="00F51802" w:rsidRDefault="00AA3B6D" w:rsidP="00AA3B6D">
            <w:pPr>
              <w:jc w:val="both"/>
            </w:pPr>
            <w:r w:rsidRPr="00F51802">
              <w:t>Цветовая температура</w:t>
            </w:r>
          </w:p>
        </w:tc>
        <w:tc>
          <w:tcPr>
            <w:tcW w:w="0" w:type="auto"/>
          </w:tcPr>
          <w:p w:rsidR="00AA3B6D" w:rsidRPr="00F51802" w:rsidRDefault="00AA3B6D" w:rsidP="00F51802">
            <w:pPr>
              <w:jc w:val="center"/>
            </w:pPr>
            <w:r w:rsidRPr="00F51802">
              <w:t>4000К</w:t>
            </w:r>
            <w:r w:rsidR="003E68B1">
              <w:t>, 6400К (см. на упаковке)</w:t>
            </w:r>
          </w:p>
        </w:tc>
      </w:tr>
      <w:tr w:rsidR="00AA3B6D" w:rsidRPr="00F51802" w:rsidTr="00F51802">
        <w:trPr>
          <w:jc w:val="center"/>
        </w:trPr>
        <w:tc>
          <w:tcPr>
            <w:tcW w:w="0" w:type="auto"/>
          </w:tcPr>
          <w:p w:rsidR="00AA3B6D" w:rsidRPr="00F51802" w:rsidRDefault="00AA3B6D" w:rsidP="00AA3B6D">
            <w:pPr>
              <w:jc w:val="both"/>
            </w:pPr>
            <w:r w:rsidRPr="00F51802">
              <w:t>Материал корпуса</w:t>
            </w:r>
          </w:p>
        </w:tc>
        <w:tc>
          <w:tcPr>
            <w:tcW w:w="0" w:type="auto"/>
          </w:tcPr>
          <w:p w:rsidR="00AA3B6D" w:rsidRPr="00F51802" w:rsidRDefault="00AA3B6D" w:rsidP="00F51802">
            <w:pPr>
              <w:jc w:val="center"/>
            </w:pPr>
            <w:r w:rsidRPr="00F51802">
              <w:t>Алюминий</w:t>
            </w:r>
          </w:p>
        </w:tc>
      </w:tr>
      <w:tr w:rsidR="00AA3B6D" w:rsidRPr="00F51802" w:rsidTr="00F51802">
        <w:trPr>
          <w:jc w:val="center"/>
        </w:trPr>
        <w:tc>
          <w:tcPr>
            <w:tcW w:w="0" w:type="auto"/>
          </w:tcPr>
          <w:p w:rsidR="00AA3B6D" w:rsidRPr="00F51802" w:rsidRDefault="00AA3B6D" w:rsidP="00AA3B6D">
            <w:pPr>
              <w:jc w:val="both"/>
            </w:pPr>
            <w:r w:rsidRPr="00F51802">
              <w:t>Степень защиты от пыли и влаги</w:t>
            </w:r>
          </w:p>
        </w:tc>
        <w:tc>
          <w:tcPr>
            <w:tcW w:w="0" w:type="auto"/>
          </w:tcPr>
          <w:p w:rsidR="00AA3B6D" w:rsidRPr="003E68B1" w:rsidRDefault="00AA3B6D" w:rsidP="00F51802">
            <w:pPr>
              <w:jc w:val="center"/>
            </w:pPr>
            <w:r w:rsidRPr="00F51802">
              <w:rPr>
                <w:lang w:val="en-US"/>
              </w:rPr>
              <w:t>IP</w:t>
            </w:r>
            <w:r w:rsidRPr="003E68B1">
              <w:t>40</w:t>
            </w:r>
          </w:p>
        </w:tc>
      </w:tr>
      <w:tr w:rsidR="00AA3B6D" w:rsidRPr="00F51802" w:rsidTr="00F51802">
        <w:trPr>
          <w:jc w:val="center"/>
        </w:trPr>
        <w:tc>
          <w:tcPr>
            <w:tcW w:w="0" w:type="auto"/>
          </w:tcPr>
          <w:p w:rsidR="00AA3B6D" w:rsidRPr="00F51802" w:rsidRDefault="00AA3B6D" w:rsidP="00AA3B6D">
            <w:pPr>
              <w:jc w:val="both"/>
            </w:pPr>
            <w:r w:rsidRPr="00F51802">
              <w:t xml:space="preserve">Материал </w:t>
            </w:r>
            <w:proofErr w:type="spellStart"/>
            <w:r w:rsidRPr="00F51802">
              <w:t>рассеивателя</w:t>
            </w:r>
            <w:proofErr w:type="spellEnd"/>
          </w:p>
        </w:tc>
        <w:tc>
          <w:tcPr>
            <w:tcW w:w="0" w:type="auto"/>
          </w:tcPr>
          <w:p w:rsidR="00AA3B6D" w:rsidRPr="00F51802" w:rsidRDefault="00F51802" w:rsidP="00F51802">
            <w:pPr>
              <w:jc w:val="center"/>
            </w:pPr>
            <w:r w:rsidRPr="00F51802">
              <w:t>Матовый акриловый полимер</w:t>
            </w:r>
          </w:p>
        </w:tc>
      </w:tr>
      <w:tr w:rsidR="00AA3B6D" w:rsidRPr="00F51802" w:rsidTr="00F51802">
        <w:trPr>
          <w:jc w:val="center"/>
        </w:trPr>
        <w:tc>
          <w:tcPr>
            <w:tcW w:w="0" w:type="auto"/>
          </w:tcPr>
          <w:p w:rsidR="00AA3B6D" w:rsidRPr="00F51802" w:rsidRDefault="00AA3B6D" w:rsidP="00AA3B6D">
            <w:pPr>
              <w:jc w:val="both"/>
            </w:pPr>
            <w:r w:rsidRPr="00F51802">
              <w:t>Габаритные размеры</w:t>
            </w:r>
          </w:p>
        </w:tc>
        <w:tc>
          <w:tcPr>
            <w:tcW w:w="0" w:type="auto"/>
          </w:tcPr>
          <w:p w:rsidR="00AA3B6D" w:rsidRPr="00F51802" w:rsidRDefault="00F51802" w:rsidP="00150118">
            <w:pPr>
              <w:jc w:val="center"/>
            </w:pPr>
            <w:r w:rsidRPr="00F51802">
              <w:t>Ø</w:t>
            </w:r>
            <w:r w:rsidR="003E68B1">
              <w:t>30</w:t>
            </w:r>
            <w:r w:rsidR="00150118">
              <w:t>0х37</w:t>
            </w:r>
            <w:r w:rsidRPr="00F51802">
              <w:t>мм</w:t>
            </w:r>
          </w:p>
        </w:tc>
      </w:tr>
      <w:tr w:rsidR="00F51802" w:rsidRPr="00F51802" w:rsidTr="00F51802">
        <w:trPr>
          <w:jc w:val="center"/>
        </w:trPr>
        <w:tc>
          <w:tcPr>
            <w:tcW w:w="0" w:type="auto"/>
          </w:tcPr>
          <w:p w:rsidR="00F51802" w:rsidRPr="00F51802" w:rsidRDefault="00F51802" w:rsidP="00AA3B6D">
            <w:pPr>
              <w:jc w:val="both"/>
            </w:pPr>
            <w:r w:rsidRPr="00F51802">
              <w:t>Встраиваемый размер</w:t>
            </w:r>
          </w:p>
        </w:tc>
        <w:tc>
          <w:tcPr>
            <w:tcW w:w="0" w:type="auto"/>
          </w:tcPr>
          <w:p w:rsidR="00F51802" w:rsidRPr="00F51802" w:rsidRDefault="003E68B1" w:rsidP="00F51802">
            <w:pPr>
              <w:jc w:val="center"/>
            </w:pPr>
            <w:r>
              <w:t>Ø28</w:t>
            </w:r>
            <w:r w:rsidR="00150118">
              <w:t>0</w:t>
            </w:r>
            <w:r w:rsidR="00F51802" w:rsidRPr="00F51802">
              <w:t>мм</w:t>
            </w:r>
          </w:p>
        </w:tc>
      </w:tr>
      <w:tr w:rsidR="00F51802" w:rsidRPr="00F51802" w:rsidTr="00F51802">
        <w:trPr>
          <w:jc w:val="center"/>
        </w:trPr>
        <w:tc>
          <w:tcPr>
            <w:tcW w:w="0" w:type="auto"/>
          </w:tcPr>
          <w:p w:rsidR="00F51802" w:rsidRPr="00F51802" w:rsidRDefault="00F51802" w:rsidP="00AA3B6D">
            <w:pPr>
              <w:jc w:val="both"/>
            </w:pPr>
            <w:r>
              <w:t>Рабочая температура</w:t>
            </w:r>
          </w:p>
        </w:tc>
        <w:tc>
          <w:tcPr>
            <w:tcW w:w="0" w:type="auto"/>
          </w:tcPr>
          <w:p w:rsidR="00F51802" w:rsidRPr="00F51802" w:rsidRDefault="00F51802" w:rsidP="00F51802">
            <w:pPr>
              <w:jc w:val="center"/>
            </w:pPr>
            <w:r w:rsidRPr="00F51802">
              <w:t>-10..+50</w:t>
            </w:r>
            <w:proofErr w:type="gramStart"/>
            <w:r w:rsidRPr="00F51802">
              <w:t xml:space="preserve"> °С</w:t>
            </w:r>
            <w:proofErr w:type="gramEnd"/>
          </w:p>
        </w:tc>
      </w:tr>
      <w:tr w:rsidR="00AA3B6D" w:rsidRPr="00F51802" w:rsidTr="00F51802">
        <w:trPr>
          <w:jc w:val="center"/>
        </w:trPr>
        <w:tc>
          <w:tcPr>
            <w:tcW w:w="0" w:type="auto"/>
          </w:tcPr>
          <w:p w:rsidR="00AA3B6D" w:rsidRPr="00F51802" w:rsidRDefault="00AA3B6D" w:rsidP="00AA3B6D">
            <w:pPr>
              <w:jc w:val="both"/>
            </w:pPr>
            <w:r w:rsidRPr="00F51802">
              <w:t>Срок службы</w:t>
            </w:r>
          </w:p>
        </w:tc>
        <w:tc>
          <w:tcPr>
            <w:tcW w:w="0" w:type="auto"/>
          </w:tcPr>
          <w:p w:rsidR="00AA3B6D" w:rsidRPr="00F51802" w:rsidRDefault="00150118" w:rsidP="00F51802">
            <w:pPr>
              <w:jc w:val="center"/>
            </w:pPr>
            <w:r>
              <w:t>3</w:t>
            </w:r>
            <w:r w:rsidR="00F51802" w:rsidRPr="00F51802">
              <w:t>0000ч.</w:t>
            </w:r>
          </w:p>
        </w:tc>
      </w:tr>
    </w:tbl>
    <w:p w:rsidR="00AA3B6D" w:rsidRPr="00F51802" w:rsidRDefault="00AA3B6D" w:rsidP="00AA3B6D">
      <w:pPr>
        <w:spacing w:after="0"/>
        <w:jc w:val="both"/>
      </w:pPr>
    </w:p>
    <w:p w:rsidR="00B42CFF" w:rsidRPr="00F51802" w:rsidRDefault="00B42CFF" w:rsidP="00B42CFF">
      <w:pPr>
        <w:pStyle w:val="a3"/>
        <w:numPr>
          <w:ilvl w:val="0"/>
          <w:numId w:val="1"/>
        </w:numPr>
        <w:jc w:val="both"/>
        <w:rPr>
          <w:b/>
        </w:rPr>
      </w:pPr>
      <w:r w:rsidRPr="00F51802">
        <w:rPr>
          <w:b/>
        </w:rPr>
        <w:t>Комплектация</w:t>
      </w:r>
    </w:p>
    <w:p w:rsidR="00B42CFF" w:rsidRPr="00F51802" w:rsidRDefault="00B42CFF" w:rsidP="00B42CFF">
      <w:pPr>
        <w:pStyle w:val="a3"/>
        <w:numPr>
          <w:ilvl w:val="0"/>
          <w:numId w:val="3"/>
        </w:numPr>
        <w:jc w:val="both"/>
      </w:pPr>
      <w:r w:rsidRPr="00F51802">
        <w:t>Светильник.</w:t>
      </w:r>
    </w:p>
    <w:p w:rsidR="00B42CFF" w:rsidRPr="00F51802" w:rsidRDefault="00B42CFF" w:rsidP="00B42CFF">
      <w:pPr>
        <w:pStyle w:val="a3"/>
        <w:numPr>
          <w:ilvl w:val="0"/>
          <w:numId w:val="3"/>
        </w:numPr>
        <w:jc w:val="both"/>
      </w:pPr>
      <w:r w:rsidRPr="00F51802">
        <w:t>Светодиодный драйвер.</w:t>
      </w:r>
    </w:p>
    <w:p w:rsidR="00B42CFF" w:rsidRPr="00F51802" w:rsidRDefault="00B42CFF" w:rsidP="00B42CFF">
      <w:pPr>
        <w:pStyle w:val="a3"/>
        <w:numPr>
          <w:ilvl w:val="0"/>
          <w:numId w:val="3"/>
        </w:numPr>
        <w:jc w:val="both"/>
      </w:pPr>
      <w:r w:rsidRPr="00F51802">
        <w:t>Инструкция по эксплуатации.</w:t>
      </w:r>
    </w:p>
    <w:p w:rsidR="00B42CFF" w:rsidRPr="00F51802" w:rsidRDefault="00B42CFF" w:rsidP="00B42CFF">
      <w:pPr>
        <w:pStyle w:val="a3"/>
        <w:numPr>
          <w:ilvl w:val="0"/>
          <w:numId w:val="3"/>
        </w:numPr>
        <w:jc w:val="both"/>
      </w:pPr>
      <w:r w:rsidRPr="00F51802">
        <w:t>Коробка упаковочная.</w:t>
      </w:r>
    </w:p>
    <w:p w:rsidR="00F51802" w:rsidRPr="00F51802" w:rsidRDefault="00F51802" w:rsidP="00F51802">
      <w:pPr>
        <w:pStyle w:val="a3"/>
        <w:jc w:val="both"/>
      </w:pPr>
    </w:p>
    <w:p w:rsidR="00B42CFF" w:rsidRPr="00F51802" w:rsidRDefault="00B42CFF" w:rsidP="00B42CFF">
      <w:pPr>
        <w:pStyle w:val="a3"/>
        <w:numPr>
          <w:ilvl w:val="0"/>
          <w:numId w:val="1"/>
        </w:numPr>
        <w:jc w:val="both"/>
        <w:rPr>
          <w:b/>
        </w:rPr>
      </w:pPr>
      <w:r w:rsidRPr="00F51802">
        <w:rPr>
          <w:b/>
        </w:rPr>
        <w:t>Подключение.</w:t>
      </w:r>
    </w:p>
    <w:p w:rsidR="00B42CFF" w:rsidRPr="00F51802" w:rsidRDefault="00B42CFF" w:rsidP="00B42CFF">
      <w:pPr>
        <w:pStyle w:val="a3"/>
        <w:numPr>
          <w:ilvl w:val="0"/>
          <w:numId w:val="4"/>
        </w:numPr>
        <w:jc w:val="both"/>
      </w:pPr>
      <w:r w:rsidRPr="00F51802">
        <w:t xml:space="preserve">Светильник может использоваться только со светодиодным драйвером, идущим в комплекте. </w:t>
      </w:r>
    </w:p>
    <w:p w:rsidR="00B42CFF" w:rsidRPr="00F51802" w:rsidRDefault="00B42CFF" w:rsidP="00B42CFF">
      <w:pPr>
        <w:pStyle w:val="a3"/>
        <w:numPr>
          <w:ilvl w:val="0"/>
          <w:numId w:val="4"/>
        </w:numPr>
        <w:jc w:val="both"/>
      </w:pPr>
      <w:r w:rsidRPr="00F51802">
        <w:t>Сначала подключите к светильнику драйвер, затем подключите драйвер к сети 230В</w:t>
      </w:r>
      <w:r w:rsidR="00F51802" w:rsidRPr="00F51802">
        <w:t>.</w:t>
      </w:r>
    </w:p>
    <w:p w:rsidR="00B42CFF" w:rsidRPr="00F51802" w:rsidRDefault="00B42CFF" w:rsidP="00B42CFF">
      <w:pPr>
        <w:pStyle w:val="a3"/>
        <w:numPr>
          <w:ilvl w:val="0"/>
          <w:numId w:val="4"/>
        </w:numPr>
        <w:jc w:val="both"/>
      </w:pPr>
      <w:r w:rsidRPr="00F51802">
        <w:t xml:space="preserve">Подключите коричневый провод драйвера к фазному контакту, а синий провод к контакту </w:t>
      </w:r>
      <w:proofErr w:type="spellStart"/>
      <w:r w:rsidRPr="00F51802">
        <w:t>нейтрали</w:t>
      </w:r>
      <w:proofErr w:type="spellEnd"/>
      <w:r w:rsidRPr="00F51802">
        <w:t xml:space="preserve"> питающей сети.</w:t>
      </w:r>
    </w:p>
    <w:p w:rsidR="00B42CFF" w:rsidRPr="00F51802" w:rsidRDefault="00B42CFF" w:rsidP="00B42CFF">
      <w:pPr>
        <w:pStyle w:val="a3"/>
        <w:numPr>
          <w:ilvl w:val="0"/>
          <w:numId w:val="4"/>
        </w:numPr>
        <w:jc w:val="both"/>
      </w:pPr>
      <w:r w:rsidRPr="00F51802">
        <w:t>Включите питание.</w:t>
      </w:r>
    </w:p>
    <w:p w:rsidR="00F51802" w:rsidRPr="00F51802" w:rsidRDefault="00F51802" w:rsidP="00F51802">
      <w:pPr>
        <w:pStyle w:val="a3"/>
        <w:jc w:val="both"/>
      </w:pPr>
    </w:p>
    <w:p w:rsidR="00B42CFF" w:rsidRPr="00F51802" w:rsidRDefault="00B42CFF" w:rsidP="00B42CFF">
      <w:pPr>
        <w:pStyle w:val="a3"/>
        <w:numPr>
          <w:ilvl w:val="0"/>
          <w:numId w:val="1"/>
        </w:numPr>
        <w:jc w:val="both"/>
        <w:rPr>
          <w:b/>
        </w:rPr>
      </w:pPr>
      <w:r w:rsidRPr="00F51802">
        <w:rPr>
          <w:b/>
        </w:rPr>
        <w:t>Меры предосторожности.</w:t>
      </w:r>
    </w:p>
    <w:p w:rsidR="00B42CFF" w:rsidRPr="00F51802" w:rsidRDefault="00B42CFF" w:rsidP="00B42CFF">
      <w:pPr>
        <w:pStyle w:val="a3"/>
        <w:numPr>
          <w:ilvl w:val="0"/>
          <w:numId w:val="5"/>
        </w:numPr>
        <w:jc w:val="both"/>
      </w:pPr>
      <w:r w:rsidRPr="00F51802">
        <w:t xml:space="preserve">К работе со светильником допускаются лица имеющие группу допуска по </w:t>
      </w:r>
      <w:proofErr w:type="spellStart"/>
      <w:r w:rsidRPr="00F51802">
        <w:t>электробезопасности</w:t>
      </w:r>
      <w:proofErr w:type="spellEnd"/>
      <w:r w:rsidRPr="00F51802">
        <w:t xml:space="preserve"> не ниже III.</w:t>
      </w:r>
    </w:p>
    <w:p w:rsidR="00B42CFF" w:rsidRPr="00F51802" w:rsidRDefault="00B42CFF" w:rsidP="00B42CFF">
      <w:pPr>
        <w:pStyle w:val="a3"/>
        <w:numPr>
          <w:ilvl w:val="0"/>
          <w:numId w:val="5"/>
        </w:numPr>
        <w:jc w:val="both"/>
      </w:pPr>
      <w:r w:rsidRPr="00F51802">
        <w:t>Не вскрывайте корпус светильника, это может привести к повреждению внутренних частей конструкции светильника.</w:t>
      </w:r>
    </w:p>
    <w:p w:rsidR="00B42CFF" w:rsidRPr="00F51802" w:rsidRDefault="00B42CFF" w:rsidP="00B42CFF">
      <w:pPr>
        <w:pStyle w:val="a3"/>
        <w:numPr>
          <w:ilvl w:val="0"/>
          <w:numId w:val="5"/>
        </w:numPr>
        <w:jc w:val="both"/>
      </w:pPr>
      <w:r w:rsidRPr="00F51802">
        <w:t xml:space="preserve">Во избежание опасности поражения электрическим током не вскрывайте корпус драйвера. </w:t>
      </w:r>
    </w:p>
    <w:p w:rsidR="00B42CFF" w:rsidRPr="00F51802" w:rsidRDefault="00B42CFF" w:rsidP="00B42CFF">
      <w:pPr>
        <w:pStyle w:val="a3"/>
        <w:numPr>
          <w:ilvl w:val="0"/>
          <w:numId w:val="5"/>
        </w:numPr>
        <w:jc w:val="both"/>
      </w:pPr>
      <w:r w:rsidRPr="00F51802">
        <w:t>Радиоактивные и ядовитые вещества в состав светильника не входят.</w:t>
      </w:r>
    </w:p>
    <w:p w:rsidR="00B42CFF" w:rsidRPr="00F51802" w:rsidRDefault="00B42CFF" w:rsidP="00B42CFF">
      <w:pPr>
        <w:pStyle w:val="a3"/>
        <w:numPr>
          <w:ilvl w:val="0"/>
          <w:numId w:val="5"/>
        </w:numPr>
        <w:jc w:val="both"/>
      </w:pPr>
      <w:r w:rsidRPr="00F51802">
        <w:t>Изделие предназначено для использования только внутри помещений.</w:t>
      </w:r>
    </w:p>
    <w:p w:rsidR="00B42CFF" w:rsidRDefault="00B42CFF" w:rsidP="00B42CFF">
      <w:pPr>
        <w:pStyle w:val="a3"/>
        <w:numPr>
          <w:ilvl w:val="0"/>
          <w:numId w:val="5"/>
        </w:numPr>
        <w:jc w:val="both"/>
      </w:pPr>
      <w:r w:rsidRPr="00F51802">
        <w:t>Все работы со светильником выполняются только при отключенном напряжении питания.</w:t>
      </w:r>
    </w:p>
    <w:p w:rsidR="00150118" w:rsidRPr="00F51802" w:rsidRDefault="00150118" w:rsidP="00150118">
      <w:pPr>
        <w:jc w:val="both"/>
      </w:pPr>
    </w:p>
    <w:p w:rsidR="00B42CFF" w:rsidRPr="00F51802" w:rsidRDefault="00B42CFF" w:rsidP="00B42CFF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eastAsia="Times New Roman" w:cs="Times New Roman"/>
          <w:b/>
        </w:rPr>
      </w:pPr>
      <w:r w:rsidRPr="00F51802">
        <w:rPr>
          <w:rFonts w:eastAsia="Times New Roman" w:cs="Times New Roman"/>
          <w:b/>
        </w:rPr>
        <w:lastRenderedPageBreak/>
        <w:t>Характерные неисправности и методы их устранения</w:t>
      </w:r>
    </w:p>
    <w:tbl>
      <w:tblPr>
        <w:tblW w:w="10035" w:type="dxa"/>
        <w:tblLayout w:type="fixed"/>
        <w:tblLook w:val="04A0"/>
      </w:tblPr>
      <w:tblGrid>
        <w:gridCol w:w="3087"/>
        <w:gridCol w:w="3403"/>
        <w:gridCol w:w="3545"/>
      </w:tblGrid>
      <w:tr w:rsidR="00B42CFF" w:rsidRPr="00F51802" w:rsidTr="00F51802"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F51802" w:rsidRDefault="00B42CFF">
            <w:pPr>
              <w:jc w:val="center"/>
              <w:rPr>
                <w:rFonts w:eastAsia="Times New Roman" w:cs="Arial"/>
                <w:b/>
              </w:rPr>
            </w:pPr>
            <w:r w:rsidRPr="00F51802">
              <w:rPr>
                <w:rFonts w:eastAsia="Times New Roman" w:cs="Arial"/>
                <w:b/>
              </w:rPr>
              <w:t>Внешние проявления и дополнительные признаки неисправности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F51802" w:rsidRDefault="00B42CFF">
            <w:pPr>
              <w:snapToGrid w:val="0"/>
              <w:jc w:val="center"/>
              <w:rPr>
                <w:rFonts w:eastAsia="Times New Roman" w:cs="Arial"/>
                <w:b/>
              </w:rPr>
            </w:pPr>
            <w:r w:rsidRPr="00F51802">
              <w:rPr>
                <w:rFonts w:eastAsia="Times New Roman" w:cs="Arial"/>
                <w:b/>
              </w:rPr>
              <w:t>Вероятная причина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FF" w:rsidRPr="00F51802" w:rsidRDefault="00B42CFF">
            <w:pPr>
              <w:snapToGrid w:val="0"/>
              <w:jc w:val="center"/>
              <w:rPr>
                <w:rFonts w:eastAsia="Times New Roman" w:cs="Arial"/>
                <w:b/>
              </w:rPr>
            </w:pPr>
            <w:r w:rsidRPr="00F51802">
              <w:rPr>
                <w:rFonts w:eastAsia="Times New Roman" w:cs="Arial"/>
                <w:b/>
              </w:rPr>
              <w:t>Метод устранения</w:t>
            </w:r>
          </w:p>
        </w:tc>
      </w:tr>
      <w:tr w:rsidR="00B42CFF" w:rsidRPr="00F51802" w:rsidTr="00F51802">
        <w:trPr>
          <w:trHeight w:val="137"/>
        </w:trPr>
        <w:tc>
          <w:tcPr>
            <w:tcW w:w="30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F51802" w:rsidRDefault="00B42CFF">
            <w:pPr>
              <w:snapToGrid w:val="0"/>
              <w:jc w:val="center"/>
              <w:rPr>
                <w:rFonts w:eastAsia="Times New Roman" w:cs="Arial"/>
              </w:rPr>
            </w:pPr>
            <w:r w:rsidRPr="00F51802">
              <w:rPr>
                <w:rFonts w:eastAsia="Times New Roman" w:cs="Arial"/>
              </w:rPr>
              <w:t xml:space="preserve">При включении </w:t>
            </w:r>
            <w:r w:rsidRPr="00F51802">
              <w:rPr>
                <w:rFonts w:cs="Arial"/>
              </w:rPr>
              <w:t>питания</w:t>
            </w:r>
            <w:r w:rsidRPr="00F51802">
              <w:rPr>
                <w:rFonts w:eastAsia="Times New Roman" w:cs="Arial"/>
              </w:rPr>
              <w:t xml:space="preserve"> </w:t>
            </w:r>
            <w:r w:rsidRPr="00F51802">
              <w:rPr>
                <w:rFonts w:cs="Arial"/>
              </w:rPr>
              <w:t>светильник</w:t>
            </w:r>
            <w:r w:rsidRPr="00F51802">
              <w:rPr>
                <w:rFonts w:eastAsia="Times New Roman" w:cs="Arial"/>
              </w:rPr>
              <w:t xml:space="preserve"> не </w:t>
            </w:r>
            <w:r w:rsidRPr="00F51802">
              <w:rPr>
                <w:rFonts w:cs="Arial"/>
              </w:rPr>
              <w:t>работает</w:t>
            </w: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F51802" w:rsidRDefault="00B42CFF">
            <w:pPr>
              <w:tabs>
                <w:tab w:val="left" w:pos="360"/>
              </w:tabs>
              <w:suppressAutoHyphens/>
              <w:snapToGrid w:val="0"/>
              <w:ind w:left="360"/>
              <w:jc w:val="center"/>
              <w:rPr>
                <w:rFonts w:eastAsia="Times New Roman" w:cs="Arial"/>
              </w:rPr>
            </w:pPr>
            <w:r w:rsidRPr="00F51802">
              <w:rPr>
                <w:rFonts w:eastAsia="Times New Roman" w:cs="Arial"/>
              </w:rPr>
              <w:t>Отсутствует напряжение в питающей сети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FF" w:rsidRPr="00F51802" w:rsidRDefault="00B42CFF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eastAsia="Times New Roman" w:cs="Arial"/>
              </w:rPr>
            </w:pPr>
            <w:r w:rsidRPr="00F51802">
              <w:rPr>
                <w:rFonts w:eastAsia="Times New Roman" w:cs="Arial"/>
              </w:rPr>
              <w:t>Проверьте наличие напряжения питающей сети</w:t>
            </w:r>
            <w:r w:rsidRPr="00F51802">
              <w:rPr>
                <w:rFonts w:cs="Arial"/>
              </w:rPr>
              <w:t xml:space="preserve"> и, при необходимости, устраните неисправность</w:t>
            </w:r>
          </w:p>
        </w:tc>
      </w:tr>
      <w:tr w:rsidR="00B42CFF" w:rsidRPr="00F51802" w:rsidTr="00F51802">
        <w:trPr>
          <w:trHeight w:val="137"/>
        </w:trPr>
        <w:tc>
          <w:tcPr>
            <w:tcW w:w="3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F51802" w:rsidRDefault="00B42CFF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F51802" w:rsidRDefault="00B42CFF">
            <w:pPr>
              <w:tabs>
                <w:tab w:val="left" w:pos="360"/>
              </w:tabs>
              <w:suppressAutoHyphens/>
              <w:snapToGrid w:val="0"/>
              <w:ind w:left="360"/>
              <w:jc w:val="center"/>
              <w:rPr>
                <w:rFonts w:cs="Arial"/>
              </w:rPr>
            </w:pPr>
            <w:r w:rsidRPr="00F51802">
              <w:rPr>
                <w:rFonts w:cs="Arial"/>
              </w:rPr>
              <w:t>Плохой контакт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FF" w:rsidRPr="00F51802" w:rsidRDefault="00B42CFF">
            <w:pPr>
              <w:suppressAutoHyphens/>
              <w:snapToGrid w:val="0"/>
              <w:spacing w:after="0" w:line="240" w:lineRule="auto"/>
              <w:rPr>
                <w:rFonts w:cs="Arial"/>
              </w:rPr>
            </w:pPr>
            <w:r w:rsidRPr="00F51802">
              <w:rPr>
                <w:rFonts w:cs="Arial"/>
              </w:rPr>
              <w:t>Проверьте контакты в схеме подключения и устраните неисправность</w:t>
            </w:r>
          </w:p>
        </w:tc>
      </w:tr>
      <w:tr w:rsidR="00B42CFF" w:rsidRPr="00F51802" w:rsidTr="00F51802">
        <w:trPr>
          <w:trHeight w:val="137"/>
        </w:trPr>
        <w:tc>
          <w:tcPr>
            <w:tcW w:w="30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F51802" w:rsidRDefault="00B42CFF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CFF" w:rsidRPr="00F51802" w:rsidRDefault="00B42CFF">
            <w:pPr>
              <w:tabs>
                <w:tab w:val="left" w:pos="360"/>
              </w:tabs>
              <w:suppressAutoHyphens/>
              <w:snapToGrid w:val="0"/>
              <w:ind w:left="360"/>
              <w:jc w:val="center"/>
              <w:rPr>
                <w:rFonts w:cs="Arial"/>
              </w:rPr>
            </w:pPr>
            <w:r w:rsidRPr="00F51802">
              <w:rPr>
                <w:rFonts w:cs="Arial"/>
              </w:rPr>
              <w:t>Поврежден питающий кабель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CFF" w:rsidRPr="00F51802" w:rsidRDefault="00B42CFF">
            <w:pPr>
              <w:suppressAutoHyphens/>
              <w:snapToGrid w:val="0"/>
              <w:spacing w:after="0" w:line="240" w:lineRule="auto"/>
              <w:rPr>
                <w:rFonts w:cs="Arial"/>
              </w:rPr>
            </w:pPr>
            <w:r w:rsidRPr="00F51802">
              <w:rPr>
                <w:rFonts w:cs="Arial"/>
              </w:rPr>
              <w:t>Проверьте целостность цепей и целостность изоляции</w:t>
            </w:r>
          </w:p>
        </w:tc>
      </w:tr>
    </w:tbl>
    <w:p w:rsidR="00F51802" w:rsidRPr="00F51802" w:rsidRDefault="00F51802" w:rsidP="00F51802">
      <w:pPr>
        <w:pStyle w:val="a3"/>
        <w:jc w:val="both"/>
        <w:rPr>
          <w:rFonts w:cs="Arial"/>
          <w:b/>
        </w:rPr>
      </w:pPr>
    </w:p>
    <w:p w:rsidR="00B42CFF" w:rsidRPr="00F51802" w:rsidRDefault="00B42CFF" w:rsidP="00B42CFF">
      <w:pPr>
        <w:pStyle w:val="a3"/>
        <w:numPr>
          <w:ilvl w:val="0"/>
          <w:numId w:val="1"/>
        </w:numPr>
        <w:jc w:val="both"/>
        <w:rPr>
          <w:rFonts w:cs="Arial"/>
          <w:b/>
        </w:rPr>
      </w:pPr>
      <w:r w:rsidRPr="00F51802">
        <w:rPr>
          <w:rFonts w:cs="Arial"/>
          <w:b/>
        </w:rPr>
        <w:t>Хранение</w:t>
      </w:r>
    </w:p>
    <w:p w:rsidR="00B42CFF" w:rsidRPr="00F51802" w:rsidRDefault="00B42CFF" w:rsidP="00B42CFF">
      <w:pPr>
        <w:pStyle w:val="a3"/>
        <w:jc w:val="both"/>
      </w:pPr>
      <w:r w:rsidRPr="00F51802">
        <w:t>Светильники хранятся в картонных коробках в ящиках или на стеллажах в сухих отапливаемых помещениях.</w:t>
      </w:r>
    </w:p>
    <w:p w:rsidR="00F51802" w:rsidRPr="00F51802" w:rsidRDefault="00F51802" w:rsidP="00B42CFF">
      <w:pPr>
        <w:pStyle w:val="a3"/>
        <w:jc w:val="both"/>
      </w:pPr>
    </w:p>
    <w:p w:rsidR="00B42CFF" w:rsidRPr="00F51802" w:rsidRDefault="00B42CFF" w:rsidP="00B42CFF">
      <w:pPr>
        <w:pStyle w:val="a3"/>
        <w:numPr>
          <w:ilvl w:val="0"/>
          <w:numId w:val="1"/>
        </w:numPr>
        <w:jc w:val="both"/>
        <w:rPr>
          <w:b/>
        </w:rPr>
      </w:pPr>
      <w:r w:rsidRPr="00F51802">
        <w:rPr>
          <w:b/>
        </w:rPr>
        <w:t>Транспортировка</w:t>
      </w:r>
    </w:p>
    <w:p w:rsidR="00B42CFF" w:rsidRPr="00F51802" w:rsidRDefault="00B42CFF" w:rsidP="00B42CFF">
      <w:pPr>
        <w:pStyle w:val="a3"/>
        <w:jc w:val="both"/>
        <w:rPr>
          <w:rFonts w:cs="Arial"/>
        </w:rPr>
      </w:pPr>
      <w:r w:rsidRPr="00F51802">
        <w:rPr>
          <w:rFonts w:cs="Arial"/>
        </w:rPr>
        <w:t>Светильник в упаковке пригоден для транспортировки автомобильным, железнодорожным, морским или авиационным транспортом.</w:t>
      </w:r>
    </w:p>
    <w:p w:rsidR="00F51802" w:rsidRPr="00F51802" w:rsidRDefault="00F51802" w:rsidP="00B42CFF">
      <w:pPr>
        <w:pStyle w:val="a3"/>
        <w:jc w:val="both"/>
        <w:rPr>
          <w:rFonts w:cs="Arial"/>
        </w:rPr>
      </w:pPr>
    </w:p>
    <w:p w:rsidR="00B42CFF" w:rsidRPr="00F51802" w:rsidRDefault="00B42CFF" w:rsidP="00B42CFF">
      <w:pPr>
        <w:pStyle w:val="a3"/>
        <w:numPr>
          <w:ilvl w:val="0"/>
          <w:numId w:val="1"/>
        </w:numPr>
        <w:spacing w:after="0"/>
        <w:ind w:left="714" w:hanging="357"/>
        <w:rPr>
          <w:rFonts w:cs="Arial"/>
          <w:b/>
        </w:rPr>
      </w:pPr>
      <w:r w:rsidRPr="00F51802">
        <w:rPr>
          <w:rFonts w:cs="Arial"/>
          <w:b/>
        </w:rPr>
        <w:t>Утилизация</w:t>
      </w:r>
    </w:p>
    <w:p w:rsidR="00B42CFF" w:rsidRPr="00F51802" w:rsidRDefault="00B42CFF" w:rsidP="00B42CFF">
      <w:pPr>
        <w:spacing w:after="0"/>
        <w:ind w:left="720"/>
      </w:pPr>
      <w:r w:rsidRPr="00F51802">
        <w:t>Светильник утилизируется в соответствии с правилами утилизации бытовой электронной техники.</w:t>
      </w:r>
    </w:p>
    <w:p w:rsidR="00F51802" w:rsidRPr="00F51802" w:rsidRDefault="00F51802" w:rsidP="00B42CFF">
      <w:pPr>
        <w:spacing w:after="0"/>
        <w:ind w:left="720"/>
      </w:pPr>
    </w:p>
    <w:p w:rsidR="00B42CFF" w:rsidRPr="00F51802" w:rsidRDefault="00B42CFF" w:rsidP="00B42CFF">
      <w:pPr>
        <w:pStyle w:val="a3"/>
        <w:numPr>
          <w:ilvl w:val="0"/>
          <w:numId w:val="1"/>
        </w:numPr>
        <w:rPr>
          <w:rFonts w:cs="Arial"/>
          <w:b/>
        </w:rPr>
      </w:pPr>
      <w:r w:rsidRPr="00F51802">
        <w:rPr>
          <w:rFonts w:cs="Arial"/>
          <w:b/>
        </w:rPr>
        <w:t>Гарантийные обязательства.</w:t>
      </w:r>
    </w:p>
    <w:p w:rsidR="00B42CFF" w:rsidRPr="00F51802" w:rsidRDefault="00B42CFF" w:rsidP="00B42CFF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eastAsia="Times New Roman" w:cs="Times New Roman"/>
        </w:rPr>
      </w:pPr>
      <w:r w:rsidRPr="00F51802">
        <w:rPr>
          <w:rFonts w:eastAsia="Times New Roman" w:cs="Times New Roman"/>
        </w:rPr>
        <w:t xml:space="preserve">Замене подлежит продукция ТМ </w:t>
      </w:r>
      <w:r w:rsidRPr="00F51802">
        <w:rPr>
          <w:rFonts w:eastAsia="Times New Roman" w:cs="Times New Roman"/>
          <w:lang w:val="en-US"/>
        </w:rPr>
        <w:t>Feron</w:t>
      </w:r>
      <w:r w:rsidRPr="00F51802">
        <w:rPr>
          <w:rFonts w:eastAsia="Times New Roman" w:cs="Times New Roman"/>
        </w:rPr>
        <w:t xml:space="preserve"> не имеющая видимых механических повреждений и следов вскрытия корпуса.</w:t>
      </w:r>
    </w:p>
    <w:p w:rsidR="00B42CFF" w:rsidRPr="00F51802" w:rsidRDefault="00B42CFF" w:rsidP="00B42CFF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eastAsia="Times New Roman" w:cs="Times New Roman"/>
        </w:rPr>
      </w:pPr>
      <w:r w:rsidRPr="00F51802">
        <w:rPr>
          <w:rFonts w:eastAsia="Times New Roman" w:cs="Times New Roman"/>
        </w:rPr>
        <w:t>Продукция подлежит замене при возврате полной комплектации товара, упаковка которого не повреждена (потеря товарного вида).</w:t>
      </w:r>
    </w:p>
    <w:p w:rsidR="00B42CFF" w:rsidRPr="00F51802" w:rsidRDefault="00B42CFF" w:rsidP="00B42CFF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eastAsia="Times New Roman" w:cs="Times New Roman"/>
        </w:rPr>
      </w:pPr>
      <w:r w:rsidRPr="00F51802">
        <w:rPr>
          <w:rFonts w:eastAsia="Times New Roman" w:cs="Times New Roman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B42CFF" w:rsidRPr="00F51802" w:rsidRDefault="00B42CFF" w:rsidP="00B42CFF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eastAsia="Times New Roman" w:cs="Times New Roman"/>
        </w:rPr>
      </w:pPr>
      <w:r w:rsidRPr="00F51802">
        <w:rPr>
          <w:rFonts w:eastAsia="Times New Roman" w:cs="Times New Roman"/>
        </w:rPr>
        <w:t>Гарантия соблюдается при выполнении требуемых условий эксплуатации, транспортировки и хранения.</w:t>
      </w:r>
    </w:p>
    <w:p w:rsidR="00B42CFF" w:rsidRPr="00F51802" w:rsidRDefault="00B42CFF" w:rsidP="00B42CFF">
      <w:pPr>
        <w:pStyle w:val="a3"/>
        <w:numPr>
          <w:ilvl w:val="0"/>
          <w:numId w:val="6"/>
        </w:numPr>
        <w:spacing w:after="0" w:line="240" w:lineRule="auto"/>
        <w:ind w:left="714" w:hanging="357"/>
      </w:pPr>
      <w:r w:rsidRPr="00F51802">
        <w:rPr>
          <w:rFonts w:eastAsia="Times New Roman" w:cs="Times New Roman"/>
        </w:rPr>
        <w:t>Гарантия не распространяется в случаях использования на производстве, в целях извлечения прибыли, а также в других целях не соответствующих прямому применению продукции ТМ Feron предназначенной для бытовых нужд.</w:t>
      </w:r>
    </w:p>
    <w:p w:rsidR="0094140D" w:rsidRPr="00F51802" w:rsidRDefault="0094140D"/>
    <w:sectPr w:rsidR="0094140D" w:rsidRPr="00F51802" w:rsidSect="00DE3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093"/>
    <w:multiLevelType w:val="hybridMultilevel"/>
    <w:tmpl w:val="1BEC8AA6"/>
    <w:lvl w:ilvl="0" w:tplc="B77215B6">
      <w:start w:val="1"/>
      <w:numFmt w:val="decimal"/>
      <w:lvlText w:val="5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B05860"/>
    <w:multiLevelType w:val="hybridMultilevel"/>
    <w:tmpl w:val="E4485176"/>
    <w:lvl w:ilvl="0" w:tplc="9198EDE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F94083"/>
    <w:multiLevelType w:val="hybridMultilevel"/>
    <w:tmpl w:val="5F8E6256"/>
    <w:lvl w:ilvl="0" w:tplc="6C0A294C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442BAB"/>
    <w:multiLevelType w:val="hybridMultilevel"/>
    <w:tmpl w:val="A1DAD42A"/>
    <w:lvl w:ilvl="0" w:tplc="E1A4E4D0">
      <w:start w:val="1"/>
      <w:numFmt w:val="decimal"/>
      <w:lvlText w:val="4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706EC6"/>
    <w:multiLevelType w:val="hybridMultilevel"/>
    <w:tmpl w:val="C1489DF6"/>
    <w:lvl w:ilvl="0" w:tplc="545471F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E7096E"/>
    <w:multiLevelType w:val="hybridMultilevel"/>
    <w:tmpl w:val="DFB2400A"/>
    <w:lvl w:ilvl="0" w:tplc="CDE462AC">
      <w:start w:val="1"/>
      <w:numFmt w:val="decimal"/>
      <w:lvlText w:val="3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CFF"/>
    <w:rsid w:val="00150118"/>
    <w:rsid w:val="00167812"/>
    <w:rsid w:val="00187F76"/>
    <w:rsid w:val="00193A49"/>
    <w:rsid w:val="002873B4"/>
    <w:rsid w:val="003E68B1"/>
    <w:rsid w:val="004905D9"/>
    <w:rsid w:val="005D53C1"/>
    <w:rsid w:val="005E3268"/>
    <w:rsid w:val="00724800"/>
    <w:rsid w:val="007923EB"/>
    <w:rsid w:val="008F42D2"/>
    <w:rsid w:val="0094140D"/>
    <w:rsid w:val="00AA3B6D"/>
    <w:rsid w:val="00B42CFF"/>
    <w:rsid w:val="00C22EA6"/>
    <w:rsid w:val="00D603B1"/>
    <w:rsid w:val="00DE3DC0"/>
    <w:rsid w:val="00E26A6D"/>
    <w:rsid w:val="00F51802"/>
    <w:rsid w:val="00F75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CFF"/>
    <w:pPr>
      <w:ind w:left="720"/>
      <w:contextualSpacing/>
    </w:pPr>
  </w:style>
  <w:style w:type="table" w:styleId="a4">
    <w:name w:val="Table Grid"/>
    <w:basedOn w:val="a1"/>
    <w:uiPriority w:val="59"/>
    <w:rsid w:val="00B42C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C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3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Марк</cp:lastModifiedBy>
  <cp:revision>5</cp:revision>
  <dcterms:created xsi:type="dcterms:W3CDTF">2014-11-11T09:30:00Z</dcterms:created>
  <dcterms:modified xsi:type="dcterms:W3CDTF">2014-11-11T09:35:00Z</dcterms:modified>
</cp:coreProperties>
</file>