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D3" w:rsidRPr="009B238F" w:rsidRDefault="00591C3E" w:rsidP="009B238F">
      <w:pPr>
        <w:pStyle w:val="10"/>
        <w:keepNext/>
        <w:keepLines/>
        <w:shd w:val="clear" w:color="auto" w:fill="auto"/>
        <w:rPr>
          <w:w w:val="100"/>
        </w:rPr>
      </w:pPr>
      <w:bookmarkStart w:id="0" w:name="bookmark0"/>
      <w:r w:rsidRPr="009B238F">
        <w:rPr>
          <w:w w:val="100"/>
        </w:rPr>
        <w:t>Вакуумная система удаления пыли</w:t>
      </w:r>
      <w:bookmarkEnd w:id="0"/>
    </w:p>
    <w:p w:rsidR="00E954D3" w:rsidRPr="009B238F" w:rsidRDefault="00591C3E">
      <w:pPr>
        <w:pStyle w:val="30"/>
        <w:shd w:val="clear" w:color="auto" w:fill="auto"/>
        <w:spacing w:after="1586"/>
        <w:ind w:left="20"/>
      </w:pPr>
      <w:r w:rsidRPr="009B238F">
        <w:t>Модель: DVS14</w:t>
      </w:r>
    </w:p>
    <w:p w:rsidR="009B238F" w:rsidRDefault="009B238F" w:rsidP="009B238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"/>
          <w:szCs w:val="2"/>
          <w:lang w:eastAsia="ru-RU" w:bidi="ar-SA"/>
        </w:rPr>
        <w:drawing>
          <wp:inline distT="0" distB="0" distL="0" distR="0" wp14:anchorId="1AEE79DE" wp14:editId="49C5EDB9">
            <wp:extent cx="3438525" cy="42291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D3" w:rsidRPr="009B238F" w:rsidRDefault="00591C3E" w:rsidP="009B238F">
      <w:pPr>
        <w:jc w:val="center"/>
        <w:rPr>
          <w:rFonts w:ascii="Arial" w:hAnsi="Arial" w:cs="Arial"/>
          <w:b/>
          <w:i/>
          <w:sz w:val="46"/>
          <w:szCs w:val="46"/>
        </w:rPr>
        <w:sectPr w:rsidR="00E954D3" w:rsidRPr="009B238F" w:rsidSect="009B238F">
          <w:pgSz w:w="11900" w:h="16840"/>
          <w:pgMar w:top="4137" w:right="1268" w:bottom="1135" w:left="1418" w:header="0" w:footer="3" w:gutter="0"/>
          <w:cols w:space="720"/>
          <w:noEndnote/>
          <w:docGrid w:linePitch="360"/>
        </w:sectPr>
      </w:pPr>
      <w:r w:rsidRPr="009B238F">
        <w:rPr>
          <w:rFonts w:ascii="Arial" w:hAnsi="Arial" w:cs="Arial"/>
          <w:b/>
          <w:i/>
          <w:sz w:val="46"/>
          <w:szCs w:val="46"/>
        </w:rPr>
        <w:t>Инструкция по эксплуатации</w:t>
      </w:r>
    </w:p>
    <w:p w:rsidR="00E954D3" w:rsidRPr="009B238F" w:rsidRDefault="00591C3E">
      <w:pPr>
        <w:pStyle w:val="21"/>
        <w:keepNext/>
        <w:keepLines/>
        <w:shd w:val="clear" w:color="auto" w:fill="auto"/>
        <w:spacing w:after="235" w:line="260" w:lineRule="exact"/>
      </w:pPr>
      <w:bookmarkStart w:id="1" w:name="bookmark1"/>
      <w:r w:rsidRPr="009B238F">
        <w:lastRenderedPageBreak/>
        <w:t>I. Установка</w:t>
      </w:r>
      <w:bookmarkEnd w:id="1"/>
    </w:p>
    <w:p w:rsidR="00E954D3" w:rsidRPr="00376376" w:rsidRDefault="00591C3E">
      <w:pPr>
        <w:pStyle w:val="23"/>
        <w:shd w:val="clear" w:color="auto" w:fill="auto"/>
        <w:spacing w:before="0"/>
        <w:ind w:left="340"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Доставить транспортировочный контейнер к месту установки. Распаковать вакуумную систему удаления пыли и проверить на наличие повреждений. При обнаружении повреждений связаться с грузоперевозчиком.</w:t>
      </w:r>
    </w:p>
    <w:p w:rsidR="00E954D3" w:rsidRPr="00376376" w:rsidRDefault="00591C3E">
      <w:pPr>
        <w:pStyle w:val="23"/>
        <w:shd w:val="clear" w:color="auto" w:fill="auto"/>
        <w:spacing w:before="0" w:after="63"/>
        <w:ind w:left="340"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 xml:space="preserve">Открыть установочный комплект (см. </w:t>
      </w:r>
      <w:r w:rsidRPr="00376376">
        <w:rPr>
          <w:rStyle w:val="25"/>
          <w:sz w:val="20"/>
          <w:szCs w:val="20"/>
        </w:rPr>
        <w:t xml:space="preserve">Дополнительные принадлежности </w:t>
      </w:r>
      <w:r w:rsidRPr="00376376">
        <w:rPr>
          <w:rStyle w:val="24"/>
          <w:sz w:val="20"/>
          <w:szCs w:val="20"/>
        </w:rPr>
        <w:t>в перечне запасных частей). Установить крышку и выдвижной ящик, если он снят. Надеть хомут на 3-дюймовый вакуумный шланг. Надеть шланг на впускной канал (ы). Переместить хомут на канал, чтобы закрепить шланг. Повторить данную процедуру, чтобы подсоединить шланг к выходному каналу на шлифовальном станке.</w:t>
      </w:r>
    </w:p>
    <w:p w:rsidR="00E954D3" w:rsidRPr="009B238F" w:rsidRDefault="009B238F">
      <w:pPr>
        <w:pStyle w:val="21"/>
        <w:keepNext/>
        <w:keepLines/>
        <w:shd w:val="clear" w:color="auto" w:fill="auto"/>
        <w:spacing w:after="191" w:line="480" w:lineRule="exact"/>
      </w:pPr>
      <w:bookmarkStart w:id="2" w:name="bookmark2"/>
      <w:r w:rsidRPr="009B238F">
        <w:rPr>
          <w:rStyle w:val="2105pt-1pt"/>
          <w:b/>
          <w:bCs/>
          <w:spacing w:val="0"/>
          <w:sz w:val="26"/>
          <w:szCs w:val="26"/>
          <w:lang w:val="en-US"/>
        </w:rPr>
        <w:t>II</w:t>
      </w:r>
      <w:r w:rsidR="00591C3E" w:rsidRPr="009B238F">
        <w:rPr>
          <w:rStyle w:val="224pt"/>
          <w:sz w:val="26"/>
          <w:szCs w:val="26"/>
        </w:rPr>
        <w:t xml:space="preserve">. </w:t>
      </w:r>
      <w:r w:rsidR="00591C3E" w:rsidRPr="009B238F">
        <w:t>Электрическое подключение</w:t>
      </w:r>
      <w:bookmarkEnd w:id="2"/>
    </w:p>
    <w:p w:rsidR="00E954D3" w:rsidRPr="00376376" w:rsidRDefault="00591C3E">
      <w:pPr>
        <w:pStyle w:val="23"/>
        <w:shd w:val="clear" w:color="auto" w:fill="auto"/>
        <w:spacing w:before="0" w:after="191"/>
        <w:ind w:left="340"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Подключение выполняется в соответствии с монтажной схемой. Подключение к источнику питания выполняется только квалифицированным электромонтажником. При подключении системы надлежит соблюдать все действующие нормы и правила.</w:t>
      </w:r>
    </w:p>
    <w:p w:rsidR="00E954D3" w:rsidRPr="009B238F" w:rsidRDefault="009B238F">
      <w:pPr>
        <w:pStyle w:val="21"/>
        <w:keepNext/>
        <w:keepLines/>
        <w:shd w:val="clear" w:color="auto" w:fill="auto"/>
        <w:spacing w:after="223" w:line="320" w:lineRule="exact"/>
      </w:pPr>
      <w:bookmarkStart w:id="3" w:name="bookmark3"/>
      <w:r w:rsidRPr="009B238F">
        <w:rPr>
          <w:rStyle w:val="2TimesNewRoman12pt-2pt"/>
          <w:rFonts w:ascii="Arial" w:eastAsia="Arial" w:hAnsi="Arial" w:cs="Arial"/>
          <w:spacing w:val="0"/>
          <w:sz w:val="26"/>
          <w:szCs w:val="26"/>
          <w:lang w:val="en-US"/>
        </w:rPr>
        <w:t>III</w:t>
      </w:r>
      <w:r w:rsidR="00591C3E" w:rsidRPr="009B238F">
        <w:rPr>
          <w:rStyle w:val="2Impact16pt"/>
          <w:rFonts w:ascii="Arial" w:hAnsi="Arial" w:cs="Arial"/>
          <w:sz w:val="26"/>
          <w:szCs w:val="26"/>
        </w:rPr>
        <w:t xml:space="preserve">. </w:t>
      </w:r>
      <w:r w:rsidR="00591C3E" w:rsidRPr="009B238F">
        <w:t>Эксплуатация</w:t>
      </w:r>
      <w:bookmarkEnd w:id="3"/>
    </w:p>
    <w:p w:rsidR="00E954D3" w:rsidRPr="00376376" w:rsidRDefault="00591C3E">
      <w:pPr>
        <w:pStyle w:val="23"/>
        <w:shd w:val="clear" w:color="auto" w:fill="auto"/>
        <w:spacing w:before="0" w:after="239"/>
        <w:ind w:left="340"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Для запуска двигателя вакуумной системы удаления пыли перевести тумблер на двигателе в положение ON (ВКЛ). Для выключения вакуумной системы удаления пыли перевести тумблер на двигателе в положение OFF (</w:t>
      </w:r>
      <w:proofErr w:type="gramStart"/>
      <w:r w:rsidRPr="00376376">
        <w:rPr>
          <w:rStyle w:val="24"/>
          <w:sz w:val="20"/>
          <w:szCs w:val="20"/>
        </w:rPr>
        <w:t>ВЫКЛ</w:t>
      </w:r>
      <w:proofErr w:type="gramEnd"/>
      <w:r w:rsidRPr="00376376">
        <w:rPr>
          <w:rStyle w:val="24"/>
          <w:sz w:val="20"/>
          <w:szCs w:val="20"/>
        </w:rPr>
        <w:t>).</w:t>
      </w:r>
    </w:p>
    <w:p w:rsidR="00E954D3" w:rsidRPr="009B238F" w:rsidRDefault="00591C3E">
      <w:pPr>
        <w:pStyle w:val="21"/>
        <w:keepNext/>
        <w:keepLines/>
        <w:shd w:val="clear" w:color="auto" w:fill="auto"/>
        <w:spacing w:after="302" w:line="260" w:lineRule="exact"/>
      </w:pPr>
      <w:bookmarkStart w:id="4" w:name="bookmark4"/>
      <w:r w:rsidRPr="009B238F">
        <w:t>IV. Техническое обслуживание</w:t>
      </w:r>
      <w:bookmarkEnd w:id="4"/>
    </w:p>
    <w:p w:rsidR="00E954D3" w:rsidRPr="00376376" w:rsidRDefault="00591C3E" w:rsidP="00376376">
      <w:pPr>
        <w:pStyle w:val="33"/>
        <w:keepNext/>
        <w:keepLines/>
        <w:shd w:val="clear" w:color="auto" w:fill="auto"/>
        <w:spacing w:before="0" w:after="17" w:line="240" w:lineRule="auto"/>
        <w:rPr>
          <w:sz w:val="20"/>
          <w:szCs w:val="20"/>
        </w:rPr>
      </w:pPr>
      <w:bookmarkStart w:id="5" w:name="bookmark5"/>
      <w:r w:rsidRPr="00376376">
        <w:rPr>
          <w:sz w:val="20"/>
          <w:szCs w:val="20"/>
        </w:rPr>
        <w:t>ВНИМАНИЕ:</w:t>
      </w:r>
      <w:bookmarkEnd w:id="5"/>
    </w:p>
    <w:p w:rsidR="00E954D3" w:rsidRPr="00376376" w:rsidRDefault="00591C3E" w:rsidP="00376376">
      <w:pPr>
        <w:pStyle w:val="23"/>
        <w:shd w:val="clear" w:color="auto" w:fill="auto"/>
        <w:spacing w:before="0" w:line="240" w:lineRule="auto"/>
        <w:ind w:left="340"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ОТКЛЮЧИТЬ СИСТЕМУ ОТ СЕТИ ПЕРЕД ВЫПОЛНЕНИЕМ ТЕХНИЧЕСКОГО ОБСЛУЖИВАНИЯ. НЕВЫПОЛНЕНИЕ ДАННОГО ПРАВИЛА МОЖЕТ ПРИВЕСТИ К ТРАВМАМ ПЕРСОНАЛА. НЕ ВКЛЮЧАТЬ СИСТЕМУ СО СНЯТОЙ КРЫШКОЙ. НЕ ПРИКАСАТЬСЯ К ЛОПАСТЯМ ВЕНТИЛЯТОРА, НЕ ДОПУСКАТЬ ПОПАДАНИЯ В ВЕНТИЛЯТОР ОДЕЖДЫ.</w:t>
      </w:r>
    </w:p>
    <w:p w:rsidR="009B238F" w:rsidRPr="00376376" w:rsidRDefault="009B238F" w:rsidP="00376376">
      <w:pPr>
        <w:pStyle w:val="33"/>
        <w:keepNext/>
        <w:keepLines/>
        <w:shd w:val="clear" w:color="auto" w:fill="auto"/>
        <w:spacing w:before="0" w:after="0" w:line="240" w:lineRule="auto"/>
        <w:rPr>
          <w:sz w:val="20"/>
          <w:szCs w:val="20"/>
          <w:lang w:val="en-US"/>
        </w:rPr>
      </w:pPr>
      <w:bookmarkStart w:id="6" w:name="bookmark6"/>
      <w:r w:rsidRPr="00376376">
        <w:rPr>
          <w:noProof/>
          <w:sz w:val="20"/>
          <w:szCs w:val="20"/>
          <w:lang w:eastAsia="ru-RU" w:bidi="ar-SA"/>
        </w:rPr>
        <w:drawing>
          <wp:anchor distT="0" distB="0" distL="114300" distR="114300" simplePos="0" relativeHeight="251658754" behindDoc="0" locked="0" layoutInCell="1" allowOverlap="1" wp14:anchorId="5A79DCFF" wp14:editId="10200FCF">
            <wp:simplePos x="0" y="0"/>
            <wp:positionH relativeFrom="column">
              <wp:posOffset>3217545</wp:posOffset>
            </wp:positionH>
            <wp:positionV relativeFrom="paragraph">
              <wp:posOffset>67945</wp:posOffset>
            </wp:positionV>
            <wp:extent cx="2019300" cy="278574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D3" w:rsidRDefault="00591C3E" w:rsidP="00376376">
      <w:pPr>
        <w:pStyle w:val="33"/>
        <w:keepNext/>
        <w:keepLines/>
        <w:shd w:val="clear" w:color="auto" w:fill="auto"/>
        <w:spacing w:before="0" w:after="0" w:line="240" w:lineRule="auto"/>
        <w:ind w:right="3501"/>
        <w:rPr>
          <w:sz w:val="20"/>
          <w:szCs w:val="20"/>
        </w:rPr>
      </w:pPr>
      <w:r w:rsidRPr="00376376">
        <w:rPr>
          <w:sz w:val="20"/>
          <w:szCs w:val="20"/>
        </w:rPr>
        <w:t>Очистка</w:t>
      </w:r>
      <w:bookmarkEnd w:id="6"/>
    </w:p>
    <w:p w:rsidR="00E954D3" w:rsidRPr="00376376" w:rsidRDefault="00591C3E" w:rsidP="00376376">
      <w:pPr>
        <w:pStyle w:val="23"/>
        <w:shd w:val="clear" w:color="auto" w:fill="auto"/>
        <w:spacing w:before="0" w:after="308" w:line="240" w:lineRule="auto"/>
        <w:ind w:left="340" w:right="3927"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Периодически удалять стружку и мусор из выдвижного ящика. Для очистки использовать щетку. Для сбора мусора использовать пылесос.</w:t>
      </w:r>
    </w:p>
    <w:p w:rsidR="00E954D3" w:rsidRDefault="00591C3E" w:rsidP="00376376">
      <w:pPr>
        <w:pStyle w:val="33"/>
        <w:keepNext/>
        <w:keepLines/>
        <w:shd w:val="clear" w:color="auto" w:fill="auto"/>
        <w:spacing w:before="0" w:after="13" w:line="240" w:lineRule="auto"/>
        <w:ind w:right="3927"/>
        <w:rPr>
          <w:sz w:val="20"/>
          <w:szCs w:val="20"/>
        </w:rPr>
      </w:pPr>
      <w:bookmarkStart w:id="7" w:name="bookmark7"/>
      <w:r w:rsidRPr="00376376">
        <w:rPr>
          <w:sz w:val="20"/>
          <w:szCs w:val="20"/>
        </w:rPr>
        <w:t>Фильтр</w:t>
      </w:r>
      <w:bookmarkEnd w:id="7"/>
    </w:p>
    <w:p w:rsidR="00E954D3" w:rsidRPr="00376376" w:rsidRDefault="00591C3E" w:rsidP="00376376">
      <w:pPr>
        <w:pStyle w:val="23"/>
        <w:shd w:val="clear" w:color="auto" w:fill="auto"/>
        <w:spacing w:before="0" w:after="120" w:line="240" w:lineRule="auto"/>
        <w:ind w:left="340" w:right="3927" w:firstLine="0"/>
        <w:rPr>
          <w:sz w:val="20"/>
          <w:szCs w:val="20"/>
        </w:rPr>
      </w:pPr>
      <w:bookmarkStart w:id="8" w:name="_GoBack"/>
      <w:bookmarkEnd w:id="8"/>
      <w:r w:rsidRPr="00376376">
        <w:rPr>
          <w:rStyle w:val="24"/>
          <w:sz w:val="20"/>
          <w:szCs w:val="20"/>
        </w:rPr>
        <w:t>Регулярно проверять фильтр. Своевременно менять фильтр.</w:t>
      </w:r>
    </w:p>
    <w:p w:rsidR="00E954D3" w:rsidRPr="00376376" w:rsidRDefault="00591C3E" w:rsidP="00376376">
      <w:pPr>
        <w:pStyle w:val="33"/>
        <w:keepNext/>
        <w:keepLines/>
        <w:shd w:val="clear" w:color="auto" w:fill="auto"/>
        <w:spacing w:before="0" w:after="0" w:line="240" w:lineRule="auto"/>
        <w:ind w:right="3927"/>
        <w:rPr>
          <w:sz w:val="20"/>
          <w:szCs w:val="20"/>
        </w:rPr>
      </w:pPr>
      <w:bookmarkStart w:id="9" w:name="bookmark8"/>
      <w:r w:rsidRPr="00376376">
        <w:rPr>
          <w:sz w:val="20"/>
          <w:szCs w:val="20"/>
        </w:rPr>
        <w:t xml:space="preserve">Герметизация выдвижного ящика </w:t>
      </w:r>
      <w:bookmarkEnd w:id="9"/>
    </w:p>
    <w:p w:rsidR="00E954D3" w:rsidRPr="00376376" w:rsidRDefault="00591C3E" w:rsidP="00376376">
      <w:pPr>
        <w:pStyle w:val="23"/>
        <w:shd w:val="clear" w:color="auto" w:fill="auto"/>
        <w:spacing w:before="0" w:line="240" w:lineRule="auto"/>
        <w:ind w:left="340" w:right="3927" w:firstLine="0"/>
        <w:rPr>
          <w:sz w:val="20"/>
          <w:szCs w:val="20"/>
        </w:rPr>
        <w:sectPr w:rsidR="00E954D3" w:rsidRPr="00376376" w:rsidSect="00376376">
          <w:pgSz w:w="11900" w:h="16840"/>
          <w:pgMar w:top="1517" w:right="1268" w:bottom="1517" w:left="1743" w:header="0" w:footer="3" w:gutter="0"/>
          <w:cols w:space="720"/>
          <w:noEndnote/>
          <w:docGrid w:linePitch="360"/>
        </w:sectPr>
      </w:pPr>
      <w:r w:rsidRPr="00376376">
        <w:rPr>
          <w:rStyle w:val="24"/>
          <w:sz w:val="20"/>
          <w:szCs w:val="20"/>
        </w:rPr>
        <w:t>Регулярно проверять уплотнение выдвижного ящика, поврежденное уплотнение подлежит замене. Содержать уплотнение в исправном состоянии для</w:t>
      </w:r>
      <w:r w:rsidR="009B238F" w:rsidRPr="00376376">
        <w:rPr>
          <w:rStyle w:val="24"/>
          <w:sz w:val="20"/>
          <w:szCs w:val="20"/>
        </w:rPr>
        <w:t xml:space="preserve"> </w:t>
      </w:r>
      <w:r w:rsidR="009B238F" w:rsidRPr="00376376">
        <w:rPr>
          <w:rStyle w:val="24"/>
          <w:sz w:val="20"/>
          <w:szCs w:val="20"/>
        </w:rPr>
        <w:t>обеспечения эффективности системы</w:t>
      </w:r>
      <w:r w:rsidR="009B238F" w:rsidRPr="00376376">
        <w:rPr>
          <w:rStyle w:val="24"/>
          <w:sz w:val="20"/>
          <w:szCs w:val="20"/>
        </w:rPr>
        <w:t>.</w:t>
      </w:r>
    </w:p>
    <w:p w:rsidR="00E954D3" w:rsidRPr="00376376" w:rsidRDefault="00591C3E">
      <w:pPr>
        <w:pStyle w:val="70"/>
        <w:shd w:val="clear" w:color="auto" w:fill="auto"/>
        <w:spacing w:before="0"/>
        <w:rPr>
          <w:sz w:val="20"/>
          <w:szCs w:val="20"/>
        </w:rPr>
      </w:pPr>
      <w:r w:rsidRPr="00376376">
        <w:rPr>
          <w:sz w:val="20"/>
          <w:szCs w:val="20"/>
        </w:rPr>
        <w:lastRenderedPageBreak/>
        <w:t>Разборка</w:t>
      </w:r>
    </w:p>
    <w:p w:rsidR="00E954D3" w:rsidRPr="00376376" w:rsidRDefault="00591C3E">
      <w:pPr>
        <w:pStyle w:val="23"/>
        <w:shd w:val="clear" w:color="auto" w:fill="auto"/>
        <w:spacing w:before="0" w:line="254" w:lineRule="exact"/>
        <w:ind w:left="340"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Разборка системы удаления пыли требуется только для замены двигателя или компонентов вентилятора. Выключатель двигателя может быть заменен без снятия двигателя.</w:t>
      </w:r>
    </w:p>
    <w:p w:rsidR="00E954D3" w:rsidRPr="00376376" w:rsidRDefault="00591C3E" w:rsidP="009B238F">
      <w:pPr>
        <w:pStyle w:val="23"/>
        <w:numPr>
          <w:ilvl w:val="0"/>
          <w:numId w:val="1"/>
        </w:numPr>
        <w:shd w:val="clear" w:color="auto" w:fill="auto"/>
        <w:tabs>
          <w:tab w:val="left" w:pos="635"/>
        </w:tabs>
        <w:spacing w:before="0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Снять выдвижной ящик (2) и крышку (4) с основания (1).</w:t>
      </w:r>
    </w:p>
    <w:p w:rsidR="00E954D3" w:rsidRPr="00376376" w:rsidRDefault="00591C3E" w:rsidP="009B238F">
      <w:pPr>
        <w:pStyle w:val="23"/>
        <w:numPr>
          <w:ilvl w:val="0"/>
          <w:numId w:val="1"/>
        </w:numPr>
        <w:shd w:val="clear" w:color="auto" w:fill="auto"/>
        <w:spacing w:before="0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 xml:space="preserve"> Снять крышку фильтра (5) и фильтр (6). При необходимости заменить фильтр.</w:t>
      </w:r>
    </w:p>
    <w:p w:rsidR="00E954D3" w:rsidRPr="00376376" w:rsidRDefault="00591C3E" w:rsidP="009B238F">
      <w:pPr>
        <w:pStyle w:val="23"/>
        <w:numPr>
          <w:ilvl w:val="0"/>
          <w:numId w:val="1"/>
        </w:numPr>
        <w:shd w:val="clear" w:color="auto" w:fill="auto"/>
        <w:spacing w:before="0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 xml:space="preserve"> Отвернуть пять гаек (10) и снять пружинные шайбы (11) со шпилек на задней части основания (1).</w:t>
      </w:r>
    </w:p>
    <w:p w:rsidR="00E954D3" w:rsidRPr="00376376" w:rsidRDefault="00591C3E" w:rsidP="009B238F">
      <w:pPr>
        <w:pStyle w:val="23"/>
        <w:numPr>
          <w:ilvl w:val="0"/>
          <w:numId w:val="1"/>
        </w:numPr>
        <w:shd w:val="clear" w:color="auto" w:fill="auto"/>
        <w:tabs>
          <w:tab w:val="left" w:pos="659"/>
        </w:tabs>
        <w:spacing w:before="0" w:line="254" w:lineRule="exact"/>
        <w:ind w:left="567" w:hanging="227"/>
        <w:jc w:val="left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Отвернуть четыре гайки (12) и снять пружинные шайбы (13) с винтов (14). Извлечь винты (14) из корпуса вентилятора. Отделить опорную панель двигателя (9) (с вентилятором и двигателем) от основания (1).</w:t>
      </w:r>
    </w:p>
    <w:p w:rsidR="00E954D3" w:rsidRPr="00376376" w:rsidRDefault="00591C3E" w:rsidP="009B238F">
      <w:pPr>
        <w:pStyle w:val="23"/>
        <w:numPr>
          <w:ilvl w:val="0"/>
          <w:numId w:val="1"/>
        </w:numPr>
        <w:shd w:val="clear" w:color="auto" w:fill="auto"/>
        <w:tabs>
          <w:tab w:val="left" w:pos="659"/>
        </w:tabs>
        <w:spacing w:before="0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Отвернуть пять гаек (17), снять пружинные шайбы (18) и винты (19), которые крепят корпуса вентилятора.</w:t>
      </w:r>
    </w:p>
    <w:p w:rsidR="00E954D3" w:rsidRPr="00376376" w:rsidRDefault="00591C3E" w:rsidP="009B238F">
      <w:pPr>
        <w:pStyle w:val="23"/>
        <w:numPr>
          <w:ilvl w:val="0"/>
          <w:numId w:val="1"/>
        </w:numPr>
        <w:shd w:val="clear" w:color="auto" w:fill="auto"/>
        <w:tabs>
          <w:tab w:val="left" w:pos="659"/>
        </w:tabs>
        <w:spacing w:before="0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С помощью плоского инструмента отделить внешний корпус вентилятора (16) от внутренней части корпуса вентилятора (24).</w:t>
      </w:r>
    </w:p>
    <w:p w:rsidR="00E954D3" w:rsidRPr="00376376" w:rsidRDefault="00591C3E" w:rsidP="009B238F">
      <w:pPr>
        <w:pStyle w:val="23"/>
        <w:numPr>
          <w:ilvl w:val="0"/>
          <w:numId w:val="1"/>
        </w:numPr>
        <w:shd w:val="clear" w:color="auto" w:fill="auto"/>
        <w:tabs>
          <w:tab w:val="left" w:pos="659"/>
        </w:tabs>
        <w:spacing w:before="0" w:line="254" w:lineRule="exact"/>
        <w:ind w:left="567" w:hanging="227"/>
        <w:jc w:val="left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С помощью шестигранного ключа ослабить установочный винт (22). Снять вентилятор (21) с вала двигателя (25). Снять шпонку (23) с вала двигателя.</w:t>
      </w:r>
    </w:p>
    <w:p w:rsidR="00E954D3" w:rsidRPr="00376376" w:rsidRDefault="00591C3E" w:rsidP="009B238F">
      <w:pPr>
        <w:pStyle w:val="23"/>
        <w:numPr>
          <w:ilvl w:val="0"/>
          <w:numId w:val="1"/>
        </w:numPr>
        <w:shd w:val="clear" w:color="auto" w:fill="auto"/>
        <w:tabs>
          <w:tab w:val="left" w:pos="659"/>
        </w:tabs>
        <w:spacing w:before="0" w:after="180" w:line="254" w:lineRule="exact"/>
        <w:ind w:left="567" w:hanging="227"/>
        <w:jc w:val="left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Использовать шлицевую отвертку, чтобы зафиксировать винты (28) (во внутреннем корпусе). Отвернуть четыре гайки (26) и снять пружинные шайбы (27) от винтов (28) на монтажных креплениях двигателя.</w:t>
      </w:r>
    </w:p>
    <w:p w:rsidR="00E954D3" w:rsidRPr="00376376" w:rsidRDefault="00591C3E">
      <w:pPr>
        <w:pStyle w:val="70"/>
        <w:shd w:val="clear" w:color="auto" w:fill="auto"/>
        <w:spacing w:before="0"/>
        <w:rPr>
          <w:sz w:val="20"/>
          <w:szCs w:val="20"/>
        </w:rPr>
      </w:pPr>
      <w:r w:rsidRPr="00376376">
        <w:rPr>
          <w:sz w:val="20"/>
          <w:szCs w:val="20"/>
        </w:rPr>
        <w:t>Сборка</w:t>
      </w:r>
    </w:p>
    <w:p w:rsidR="00E954D3" w:rsidRPr="00376376" w:rsidRDefault="00591C3E">
      <w:pPr>
        <w:pStyle w:val="23"/>
        <w:shd w:val="clear" w:color="auto" w:fill="auto"/>
        <w:spacing w:before="0" w:line="254" w:lineRule="exact"/>
        <w:ind w:left="340"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Сборка производится в обратной последовательности разборки. Во время сборки соблюдать следующие правила:</w:t>
      </w:r>
    </w:p>
    <w:p w:rsidR="00E954D3" w:rsidRPr="00376376" w:rsidRDefault="00591C3E" w:rsidP="009B238F">
      <w:pPr>
        <w:pStyle w:val="23"/>
        <w:shd w:val="clear" w:color="auto" w:fill="auto"/>
        <w:spacing w:before="0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1. Установить двигатель (25) и внутренний корпус вентилятора (24) на задней панели; убедиться, что канал вентилятора обращен вниз.</w:t>
      </w:r>
    </w:p>
    <w:p w:rsidR="00E954D3" w:rsidRPr="00376376" w:rsidRDefault="00591C3E" w:rsidP="009B238F">
      <w:pPr>
        <w:pStyle w:val="23"/>
        <w:numPr>
          <w:ilvl w:val="0"/>
          <w:numId w:val="2"/>
        </w:numPr>
        <w:shd w:val="clear" w:color="auto" w:fill="auto"/>
        <w:tabs>
          <w:tab w:val="left" w:pos="645"/>
        </w:tabs>
        <w:spacing w:before="0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Убедиться, что защитная скоба (20) установлена в канал вентилятора.</w:t>
      </w:r>
    </w:p>
    <w:p w:rsidR="00E954D3" w:rsidRPr="00376376" w:rsidRDefault="00591C3E" w:rsidP="009B238F">
      <w:pPr>
        <w:pStyle w:val="23"/>
        <w:numPr>
          <w:ilvl w:val="0"/>
          <w:numId w:val="2"/>
        </w:numPr>
        <w:shd w:val="clear" w:color="auto" w:fill="auto"/>
        <w:tabs>
          <w:tab w:val="left" w:pos="645"/>
        </w:tabs>
        <w:spacing w:before="0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Собрать корпусы вентилятора (16 и 24). Провернуть вентилятор (21) вручную, чтобы проверить трение. Отрегулировать вентилятор по мере необходимости.</w:t>
      </w:r>
    </w:p>
    <w:p w:rsidR="00E954D3" w:rsidRPr="00376376" w:rsidRDefault="00591C3E" w:rsidP="009B238F">
      <w:pPr>
        <w:pStyle w:val="23"/>
        <w:numPr>
          <w:ilvl w:val="0"/>
          <w:numId w:val="2"/>
        </w:numPr>
        <w:shd w:val="clear" w:color="auto" w:fill="auto"/>
        <w:tabs>
          <w:tab w:val="left" w:pos="659"/>
        </w:tabs>
        <w:spacing w:before="0" w:line="254" w:lineRule="exact"/>
        <w:ind w:left="567" w:hanging="227"/>
        <w:jc w:val="left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Используя отвертку, выровнять отверстия под винты в наружном корпусе вентилятора (16), прокладку (15) и во внутренней панели основания (1).</w:t>
      </w:r>
    </w:p>
    <w:p w:rsidR="00E954D3" w:rsidRPr="00376376" w:rsidRDefault="00591C3E" w:rsidP="009B238F">
      <w:pPr>
        <w:pStyle w:val="23"/>
        <w:numPr>
          <w:ilvl w:val="0"/>
          <w:numId w:val="2"/>
        </w:numPr>
        <w:shd w:val="clear" w:color="auto" w:fill="auto"/>
        <w:tabs>
          <w:tab w:val="left" w:pos="659"/>
        </w:tabs>
        <w:spacing w:before="0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Установить опорную панель (9) на пять шпилек в задней части основания (1).</w:t>
      </w:r>
    </w:p>
    <w:p w:rsidR="00E954D3" w:rsidRPr="00376376" w:rsidRDefault="00591C3E" w:rsidP="009B238F">
      <w:pPr>
        <w:pStyle w:val="23"/>
        <w:numPr>
          <w:ilvl w:val="0"/>
          <w:numId w:val="2"/>
        </w:numPr>
        <w:shd w:val="clear" w:color="auto" w:fill="auto"/>
        <w:tabs>
          <w:tab w:val="left" w:pos="659"/>
        </w:tabs>
        <w:spacing w:before="0" w:after="176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Подключите электропитание и проверьте работу системы.</w:t>
      </w:r>
    </w:p>
    <w:p w:rsidR="009B238F" w:rsidRDefault="009B238F">
      <w:pPr>
        <w:pStyle w:val="21"/>
        <w:keepNext/>
        <w:keepLines/>
        <w:shd w:val="clear" w:color="auto" w:fill="auto"/>
        <w:spacing w:after="235" w:line="260" w:lineRule="exact"/>
        <w:ind w:left="80"/>
      </w:pPr>
      <w:bookmarkStart w:id="10" w:name="bookmark9"/>
    </w:p>
    <w:p w:rsidR="00E954D3" w:rsidRPr="009B238F" w:rsidRDefault="00591C3E">
      <w:pPr>
        <w:pStyle w:val="21"/>
        <w:keepNext/>
        <w:keepLines/>
        <w:shd w:val="clear" w:color="auto" w:fill="auto"/>
        <w:spacing w:after="235" w:line="260" w:lineRule="exact"/>
        <w:ind w:left="80"/>
      </w:pPr>
      <w:r w:rsidRPr="009B238F">
        <w:t>V. Электрическая часть</w:t>
      </w:r>
      <w:bookmarkEnd w:id="10"/>
    </w:p>
    <w:p w:rsidR="00E954D3" w:rsidRPr="00376376" w:rsidRDefault="00591C3E">
      <w:pPr>
        <w:pStyle w:val="23"/>
        <w:shd w:val="clear" w:color="auto" w:fill="auto"/>
        <w:spacing w:before="0" w:line="254" w:lineRule="exact"/>
        <w:ind w:left="340" w:firstLine="0"/>
        <w:rPr>
          <w:sz w:val="20"/>
          <w:szCs w:val="20"/>
        </w:rPr>
      </w:pPr>
      <w:r w:rsidRPr="00376376">
        <w:rPr>
          <w:rStyle w:val="25"/>
          <w:sz w:val="20"/>
          <w:szCs w:val="20"/>
        </w:rPr>
        <w:t xml:space="preserve">ПРЕДУПРЕЖДЕНИЕ: </w:t>
      </w:r>
      <w:r w:rsidRPr="00376376">
        <w:rPr>
          <w:rStyle w:val="24"/>
          <w:sz w:val="20"/>
          <w:szCs w:val="20"/>
        </w:rPr>
        <w:t>Для соответствия различным требованиям доступны различные электрические конфигурации. Каждое изделие проходит испытания на заводе-изготовителе перед отгрузкой, параметры изделия указываются на кабеле питания. ОДНАКО</w:t>
      </w:r>
      <w:proofErr w:type="gramStart"/>
      <w:r w:rsidRPr="00376376">
        <w:rPr>
          <w:rStyle w:val="24"/>
          <w:sz w:val="20"/>
          <w:szCs w:val="20"/>
        </w:rPr>
        <w:t>,</w:t>
      </w:r>
      <w:proofErr w:type="gramEnd"/>
      <w:r w:rsidRPr="00376376">
        <w:rPr>
          <w:rStyle w:val="24"/>
          <w:sz w:val="20"/>
          <w:szCs w:val="20"/>
        </w:rPr>
        <w:t xml:space="preserve"> перед попыткой изделия необходимо убедиться, что:</w:t>
      </w:r>
    </w:p>
    <w:p w:rsidR="00E954D3" w:rsidRPr="00376376" w:rsidRDefault="00591C3E" w:rsidP="009B238F">
      <w:pPr>
        <w:pStyle w:val="23"/>
        <w:numPr>
          <w:ilvl w:val="0"/>
          <w:numId w:val="3"/>
        </w:numPr>
        <w:shd w:val="clear" w:color="auto" w:fill="auto"/>
        <w:tabs>
          <w:tab w:val="left" w:pos="635"/>
        </w:tabs>
        <w:spacing w:before="0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Электрические характеристики сети соответствуют требованиям двигателя.</w:t>
      </w:r>
    </w:p>
    <w:p w:rsidR="00E954D3" w:rsidRPr="00376376" w:rsidRDefault="00591C3E" w:rsidP="009B238F">
      <w:pPr>
        <w:pStyle w:val="23"/>
        <w:numPr>
          <w:ilvl w:val="0"/>
          <w:numId w:val="3"/>
        </w:numPr>
        <w:shd w:val="clear" w:color="auto" w:fill="auto"/>
        <w:tabs>
          <w:tab w:val="left" w:pos="645"/>
        </w:tabs>
        <w:spacing w:before="0" w:line="254" w:lineRule="exact"/>
        <w:ind w:left="567" w:hanging="227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Проводка соответствует требованиям.</w:t>
      </w:r>
    </w:p>
    <w:p w:rsidR="00E954D3" w:rsidRPr="00376376" w:rsidRDefault="00591C3E" w:rsidP="009B238F">
      <w:pPr>
        <w:pStyle w:val="23"/>
        <w:numPr>
          <w:ilvl w:val="0"/>
          <w:numId w:val="3"/>
        </w:numPr>
        <w:shd w:val="clear" w:color="auto" w:fill="auto"/>
        <w:tabs>
          <w:tab w:val="left" w:pos="645"/>
        </w:tabs>
        <w:spacing w:before="0" w:after="180" w:line="254" w:lineRule="exact"/>
        <w:ind w:left="567" w:hanging="227"/>
        <w:jc w:val="left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 xml:space="preserve">Линия питания изделия оснащена предохранителем с задержкой по времени или автоматическим прерывателем с номинальным </w:t>
      </w:r>
      <w:proofErr w:type="gramStart"/>
      <w:r w:rsidRPr="00376376">
        <w:rPr>
          <w:rStyle w:val="24"/>
          <w:sz w:val="20"/>
          <w:szCs w:val="20"/>
        </w:rPr>
        <w:t>током</w:t>
      </w:r>
      <w:proofErr w:type="gramEnd"/>
      <w:r w:rsidRPr="00376376">
        <w:rPr>
          <w:rStyle w:val="24"/>
          <w:sz w:val="20"/>
          <w:szCs w:val="20"/>
        </w:rPr>
        <w:t xml:space="preserve"> немного превышающим ток полной нагрузки двигателя.</w:t>
      </w:r>
    </w:p>
    <w:p w:rsidR="00E954D3" w:rsidRPr="00376376" w:rsidRDefault="00591C3E">
      <w:pPr>
        <w:pStyle w:val="23"/>
        <w:shd w:val="clear" w:color="auto" w:fill="auto"/>
        <w:spacing w:before="0" w:line="254" w:lineRule="exact"/>
        <w:ind w:left="340" w:firstLine="0"/>
        <w:rPr>
          <w:sz w:val="20"/>
          <w:szCs w:val="20"/>
        </w:rPr>
        <w:sectPr w:rsidR="00E954D3" w:rsidRPr="00376376">
          <w:pgSz w:w="11900" w:h="16840"/>
          <w:pgMar w:top="1690" w:right="1369" w:bottom="1690" w:left="2418" w:header="0" w:footer="3" w:gutter="0"/>
          <w:cols w:space="720"/>
          <w:noEndnote/>
          <w:docGrid w:linePitch="360"/>
        </w:sectPr>
      </w:pPr>
      <w:r w:rsidRPr="00376376">
        <w:rPr>
          <w:rStyle w:val="25"/>
          <w:sz w:val="20"/>
          <w:szCs w:val="20"/>
        </w:rPr>
        <w:t xml:space="preserve">ПРЕДУПРЕЖДЕНИЕ: </w:t>
      </w:r>
      <w:r w:rsidRPr="00376376">
        <w:rPr>
          <w:rStyle w:val="24"/>
          <w:sz w:val="20"/>
          <w:szCs w:val="20"/>
        </w:rPr>
        <w:t>К работам по обслуживанию электрической части изделия допускается только квалифицированный электротехнический персонал. Обслуживание электрической части изделия должно осуществляться в соответствии с действующими нормами и правилами.</w:t>
      </w:r>
    </w:p>
    <w:p w:rsidR="00E954D3" w:rsidRPr="00376376" w:rsidRDefault="00591C3E" w:rsidP="00376376">
      <w:pPr>
        <w:pStyle w:val="23"/>
        <w:shd w:val="clear" w:color="auto" w:fill="auto"/>
        <w:tabs>
          <w:tab w:val="left" w:pos="851"/>
        </w:tabs>
        <w:spacing w:before="0" w:line="240" w:lineRule="auto"/>
        <w:ind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lastRenderedPageBreak/>
        <w:t>Напряжение 230 вольт, в зависимости от типа двигателя. Местные правила могут, не разрешать использование штепселя дл</w:t>
      </w:r>
      <w:r w:rsidR="009B238F" w:rsidRPr="00376376">
        <w:rPr>
          <w:rStyle w:val="24"/>
          <w:sz w:val="20"/>
          <w:szCs w:val="20"/>
        </w:rPr>
        <w:t>я подключения изделия. В случае</w:t>
      </w:r>
      <w:r w:rsidRPr="00376376">
        <w:rPr>
          <w:rStyle w:val="24"/>
          <w:sz w:val="20"/>
          <w:szCs w:val="20"/>
        </w:rPr>
        <w:t xml:space="preserve"> если использование штепселя разрешается, то следует соблюдать следующие методы установки:</w:t>
      </w:r>
    </w:p>
    <w:p w:rsidR="00E954D3" w:rsidRPr="00376376" w:rsidRDefault="00591C3E" w:rsidP="00376376">
      <w:pPr>
        <w:pStyle w:val="23"/>
        <w:shd w:val="clear" w:color="auto" w:fill="auto"/>
        <w:spacing w:before="0" w:line="240" w:lineRule="auto"/>
        <w:ind w:left="142" w:hanging="142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1. Используемый штепсель должен иметь заземление. То есть, для подключения к однофазной сети 115</w:t>
      </w:r>
      <w:proofErr w:type="gramStart"/>
      <w:r w:rsidRPr="00376376">
        <w:rPr>
          <w:rStyle w:val="24"/>
          <w:sz w:val="20"/>
          <w:szCs w:val="20"/>
        </w:rPr>
        <w:t xml:space="preserve"> В</w:t>
      </w:r>
      <w:proofErr w:type="gramEnd"/>
      <w:r w:rsidRPr="00376376">
        <w:rPr>
          <w:rStyle w:val="24"/>
          <w:sz w:val="20"/>
          <w:szCs w:val="20"/>
        </w:rPr>
        <w:t xml:space="preserve"> должна использоваться </w:t>
      </w:r>
      <w:proofErr w:type="spellStart"/>
      <w:r w:rsidRPr="00376376">
        <w:rPr>
          <w:rStyle w:val="24"/>
          <w:sz w:val="20"/>
          <w:szCs w:val="20"/>
        </w:rPr>
        <w:t>трехконтактная</w:t>
      </w:r>
      <w:proofErr w:type="spellEnd"/>
      <w:r w:rsidRPr="00376376">
        <w:rPr>
          <w:rStyle w:val="24"/>
          <w:sz w:val="20"/>
          <w:szCs w:val="20"/>
        </w:rPr>
        <w:t xml:space="preserve"> вилка с двумя плоскими параллельными штырями проводов питания и одним закругленным или U-образным штырем для заземления. Для  подключения к однофазной сети 230</w:t>
      </w:r>
      <w:proofErr w:type="gramStart"/>
      <w:r w:rsidRPr="00376376">
        <w:rPr>
          <w:rStyle w:val="24"/>
          <w:sz w:val="20"/>
          <w:szCs w:val="20"/>
        </w:rPr>
        <w:t xml:space="preserve"> В</w:t>
      </w:r>
      <w:proofErr w:type="gramEnd"/>
      <w:r w:rsidRPr="00376376">
        <w:rPr>
          <w:rStyle w:val="24"/>
          <w:sz w:val="20"/>
          <w:szCs w:val="20"/>
        </w:rPr>
        <w:t xml:space="preserve"> должна использоваться </w:t>
      </w:r>
      <w:proofErr w:type="spellStart"/>
      <w:r w:rsidRPr="00376376">
        <w:rPr>
          <w:rStyle w:val="24"/>
          <w:sz w:val="20"/>
          <w:szCs w:val="20"/>
        </w:rPr>
        <w:t>трехконтактная</w:t>
      </w:r>
      <w:proofErr w:type="spellEnd"/>
      <w:r w:rsidRPr="00376376">
        <w:rPr>
          <w:rStyle w:val="24"/>
          <w:sz w:val="20"/>
          <w:szCs w:val="20"/>
        </w:rPr>
        <w:t xml:space="preserve"> вилка с двумя плоскими параллельными штырями проводов питания и одним закругленным или U-образным штырем для заземления.</w:t>
      </w:r>
    </w:p>
    <w:p w:rsidR="00E954D3" w:rsidRPr="00376376" w:rsidRDefault="00591C3E" w:rsidP="00376376">
      <w:pPr>
        <w:pStyle w:val="23"/>
        <w:shd w:val="clear" w:color="auto" w:fill="auto"/>
        <w:spacing w:before="0" w:after="240" w:line="240" w:lineRule="auto"/>
        <w:ind w:left="142" w:hanging="142"/>
        <w:jc w:val="left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2 Линия питания, к которой подключен штепсель, должна быть оснащена отдельным проводом заземления, чтобы заземляющий контакт вилки мог быть подключен к заземлению.</w:t>
      </w:r>
    </w:p>
    <w:p w:rsidR="00E954D3" w:rsidRPr="00376376" w:rsidRDefault="00591C3E" w:rsidP="00376376">
      <w:pPr>
        <w:pStyle w:val="23"/>
        <w:shd w:val="clear" w:color="auto" w:fill="auto"/>
        <w:spacing w:before="0" w:line="240" w:lineRule="auto"/>
        <w:ind w:firstLine="0"/>
        <w:rPr>
          <w:sz w:val="20"/>
          <w:szCs w:val="20"/>
        </w:rPr>
      </w:pPr>
      <w:r w:rsidRPr="00376376">
        <w:rPr>
          <w:rStyle w:val="25"/>
          <w:sz w:val="20"/>
          <w:szCs w:val="20"/>
        </w:rPr>
        <w:t xml:space="preserve">Примечание: </w:t>
      </w:r>
      <w:r w:rsidRPr="00376376">
        <w:rPr>
          <w:rStyle w:val="24"/>
          <w:sz w:val="20"/>
          <w:szCs w:val="20"/>
        </w:rPr>
        <w:t>Местные правила во многих регионах НЕ РАЗРЕШАЮТ ПРИМЕНЯТЬ ШТЕПСЕЛЬНОЕ ПОДКЛЮЧЕНИЕ ДЛЯ ОДНОФАЗНОЙ СЕТИ, КОГДА ИЗДЕЛИЕ ИСПОЛЬЗУЕТСЯ В КОММЕРЧЕСКИХ ИЛИ ПРОМЫШЛЕННЫХ ЦЕЛЯХ.</w:t>
      </w:r>
    </w:p>
    <w:p w:rsidR="00E954D3" w:rsidRPr="00376376" w:rsidRDefault="00591C3E" w:rsidP="00376376">
      <w:pPr>
        <w:pStyle w:val="23"/>
        <w:shd w:val="clear" w:color="auto" w:fill="auto"/>
        <w:spacing w:before="0" w:after="244" w:line="240" w:lineRule="auto"/>
        <w:ind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В этих случаях необходимо подключить изделие к линии питания через распределительную коробку.</w:t>
      </w:r>
    </w:p>
    <w:p w:rsidR="00E954D3" w:rsidRPr="00376376" w:rsidRDefault="00591C3E" w:rsidP="00376376">
      <w:pPr>
        <w:pStyle w:val="70"/>
        <w:shd w:val="clear" w:color="auto" w:fill="auto"/>
        <w:spacing w:before="0" w:line="240" w:lineRule="auto"/>
        <w:rPr>
          <w:sz w:val="20"/>
          <w:szCs w:val="20"/>
        </w:rPr>
      </w:pPr>
      <w:r w:rsidRPr="00376376">
        <w:rPr>
          <w:sz w:val="20"/>
          <w:szCs w:val="20"/>
        </w:rPr>
        <w:t>Вращение двигателя</w:t>
      </w:r>
    </w:p>
    <w:p w:rsidR="00E954D3" w:rsidRPr="00376376" w:rsidRDefault="00591C3E" w:rsidP="00376376">
      <w:pPr>
        <w:pStyle w:val="23"/>
        <w:shd w:val="clear" w:color="auto" w:fill="auto"/>
        <w:spacing w:before="0" w:after="240" w:line="240" w:lineRule="auto"/>
        <w:ind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Двигатель должен вращаться против часовой стрелки, ремень должен двигаться вниз, а диск шлифовального станка должен вращаться по часовой стрелке. Двигатели подключены на заводе-изготовителе надлежащим образом.</w:t>
      </w:r>
    </w:p>
    <w:p w:rsidR="00E954D3" w:rsidRPr="00376376" w:rsidRDefault="00591C3E" w:rsidP="00376376">
      <w:pPr>
        <w:pStyle w:val="70"/>
        <w:shd w:val="clear" w:color="auto" w:fill="auto"/>
        <w:spacing w:before="0" w:line="240" w:lineRule="auto"/>
        <w:rPr>
          <w:sz w:val="20"/>
          <w:szCs w:val="20"/>
        </w:rPr>
      </w:pPr>
      <w:r w:rsidRPr="00376376">
        <w:rPr>
          <w:sz w:val="20"/>
          <w:szCs w:val="20"/>
        </w:rPr>
        <w:t>Преобразование напряжения</w:t>
      </w:r>
    </w:p>
    <w:p w:rsidR="00E954D3" w:rsidRPr="00376376" w:rsidRDefault="00591C3E" w:rsidP="00376376">
      <w:pPr>
        <w:pStyle w:val="23"/>
        <w:shd w:val="clear" w:color="auto" w:fill="auto"/>
        <w:spacing w:before="0" w:after="240" w:line="240" w:lineRule="auto"/>
        <w:ind w:firstLine="0"/>
        <w:rPr>
          <w:sz w:val="20"/>
          <w:szCs w:val="20"/>
        </w:rPr>
      </w:pPr>
      <w:r w:rsidRPr="00376376">
        <w:rPr>
          <w:rStyle w:val="24"/>
          <w:sz w:val="20"/>
          <w:szCs w:val="20"/>
        </w:rPr>
        <w:t>Проводка однофазных двигателей на заводе подключается для сети 115</w:t>
      </w:r>
      <w:proofErr w:type="gramStart"/>
      <w:r w:rsidRPr="00376376">
        <w:rPr>
          <w:rStyle w:val="24"/>
          <w:sz w:val="20"/>
          <w:szCs w:val="20"/>
        </w:rPr>
        <w:t xml:space="preserve"> В</w:t>
      </w:r>
      <w:proofErr w:type="gramEnd"/>
      <w:r w:rsidRPr="00376376">
        <w:rPr>
          <w:rStyle w:val="24"/>
          <w:sz w:val="20"/>
          <w:szCs w:val="20"/>
        </w:rPr>
        <w:t xml:space="preserve"> или 230 В по желанию заказчика. Если требуется изменить напряжение, то снять заднюю крышку с основания и положить машину на бок. Снять крышку с двигателя. Подключить двигатель в соответствии со схемой подключения электродвигателя.  Электрические разъемы выбираются в зависимости от напряжения. Этим завершается процесс преобразования напряжения.</w:t>
      </w:r>
    </w:p>
    <w:p w:rsidR="00E954D3" w:rsidRPr="00376376" w:rsidRDefault="00591C3E" w:rsidP="00376376">
      <w:pPr>
        <w:pStyle w:val="70"/>
        <w:shd w:val="clear" w:color="auto" w:fill="auto"/>
        <w:spacing w:before="0" w:line="240" w:lineRule="auto"/>
        <w:rPr>
          <w:sz w:val="20"/>
          <w:szCs w:val="20"/>
        </w:rPr>
      </w:pPr>
      <w:r w:rsidRPr="00376376">
        <w:rPr>
          <w:sz w:val="20"/>
          <w:szCs w:val="20"/>
        </w:rPr>
        <w:t>Защита цепи</w:t>
      </w:r>
    </w:p>
    <w:p w:rsidR="00E954D3" w:rsidRPr="00376376" w:rsidRDefault="00591C3E" w:rsidP="00376376">
      <w:pPr>
        <w:pStyle w:val="23"/>
        <w:shd w:val="clear" w:color="auto" w:fill="auto"/>
        <w:spacing w:before="0" w:line="240" w:lineRule="auto"/>
        <w:ind w:firstLine="0"/>
        <w:rPr>
          <w:sz w:val="20"/>
          <w:szCs w:val="20"/>
        </w:rPr>
        <w:sectPr w:rsidR="00E954D3" w:rsidRPr="00376376">
          <w:pgSz w:w="11900" w:h="16840"/>
          <w:pgMar w:top="2904" w:right="1402" w:bottom="2904" w:left="1929" w:header="0" w:footer="3" w:gutter="0"/>
          <w:cols w:space="720"/>
          <w:noEndnote/>
          <w:docGrid w:linePitch="360"/>
        </w:sectPr>
      </w:pPr>
      <w:r w:rsidRPr="00376376">
        <w:rPr>
          <w:rStyle w:val="24"/>
          <w:sz w:val="20"/>
          <w:szCs w:val="20"/>
        </w:rPr>
        <w:t>Если линия питания снабжена защитой от перегрузки, которая имеет слишком высокое значение, то для защиты двигателя должно использоваться устройство защиты от перегрузки в точке, где производится подключение машины, а ток отключения должен быть немного выше, чем ток максимальной нагрузки.</w:t>
      </w:r>
    </w:p>
    <w:p w:rsidR="00E954D3" w:rsidRPr="009B238F" w:rsidRDefault="00D610D3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  <w:noProof/>
          <w:lang w:eastAsia="ru-RU" w:bidi="ar-SA"/>
        </w:rPr>
        <w:lastRenderedPageBreak/>
        <w:drawing>
          <wp:anchor distT="0" distB="0" distL="114300" distR="114300" simplePos="0" relativeHeight="251659778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-634365</wp:posOffset>
            </wp:positionV>
            <wp:extent cx="5524500" cy="7972425"/>
            <wp:effectExtent l="0" t="0" r="0" b="952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360" w:lineRule="exact"/>
        <w:rPr>
          <w:rFonts w:ascii="Arial" w:hAnsi="Arial" w:cs="Arial"/>
        </w:rPr>
      </w:pPr>
    </w:p>
    <w:p w:rsidR="00E954D3" w:rsidRPr="009B238F" w:rsidRDefault="00E954D3">
      <w:pPr>
        <w:spacing w:line="467" w:lineRule="exact"/>
        <w:rPr>
          <w:rFonts w:ascii="Arial" w:hAnsi="Arial" w:cs="Arial"/>
        </w:rPr>
      </w:pPr>
    </w:p>
    <w:p w:rsidR="00E954D3" w:rsidRPr="009B238F" w:rsidRDefault="00E954D3">
      <w:pPr>
        <w:rPr>
          <w:rFonts w:ascii="Arial" w:hAnsi="Arial" w:cs="Arial"/>
          <w:sz w:val="2"/>
          <w:szCs w:val="2"/>
        </w:rPr>
        <w:sectPr w:rsidR="00E954D3" w:rsidRPr="009B238F">
          <w:pgSz w:w="11900" w:h="16840"/>
          <w:pgMar w:top="2154" w:right="1436" w:bottom="2154" w:left="1795" w:header="0" w:footer="3" w:gutter="0"/>
          <w:cols w:space="720"/>
          <w:noEndnote/>
          <w:docGrid w:linePitch="360"/>
        </w:sectPr>
      </w:pPr>
    </w:p>
    <w:p w:rsidR="00E954D3" w:rsidRPr="009B238F" w:rsidRDefault="00F008F0">
      <w:pPr>
        <w:framePr w:h="13301" w:wrap="notBeside" w:vAnchor="text" w:hAnchor="text" w:xAlign="center" w:y="1"/>
        <w:jc w:val="center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  <w:lang w:eastAsia="ru-RU" w:bidi="ar-SA"/>
        </w:rPr>
        <w:lastRenderedPageBreak/>
        <w:drawing>
          <wp:inline distT="0" distB="0" distL="0" distR="0">
            <wp:extent cx="5528945" cy="796353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796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D3" w:rsidRPr="009B238F" w:rsidRDefault="00E954D3">
      <w:pPr>
        <w:rPr>
          <w:rFonts w:ascii="Arial" w:hAnsi="Arial" w:cs="Arial"/>
          <w:sz w:val="2"/>
          <w:szCs w:val="2"/>
        </w:rPr>
      </w:pPr>
    </w:p>
    <w:p w:rsidR="00E954D3" w:rsidRPr="00376376" w:rsidRDefault="00591C3E" w:rsidP="00376376">
      <w:pPr>
        <w:pStyle w:val="61"/>
        <w:shd w:val="clear" w:color="auto" w:fill="auto"/>
        <w:spacing w:line="240" w:lineRule="auto"/>
        <w:ind w:left="940"/>
        <w:jc w:val="left"/>
        <w:rPr>
          <w:sz w:val="20"/>
          <w:szCs w:val="20"/>
        </w:rPr>
      </w:pPr>
      <w:r w:rsidRPr="00376376">
        <w:rPr>
          <w:sz w:val="20"/>
          <w:szCs w:val="20"/>
        </w:rPr>
        <w:lastRenderedPageBreak/>
        <w:t>Трехфазное электрическое подключение</w:t>
      </w:r>
    </w:p>
    <w:p w:rsidR="00E954D3" w:rsidRPr="00376376" w:rsidRDefault="00591C3E" w:rsidP="00376376">
      <w:pPr>
        <w:pStyle w:val="80"/>
        <w:numPr>
          <w:ilvl w:val="0"/>
          <w:numId w:val="4"/>
        </w:numPr>
        <w:shd w:val="clear" w:color="auto" w:fill="auto"/>
        <w:spacing w:line="240" w:lineRule="auto"/>
        <w:ind w:left="1380"/>
        <w:rPr>
          <w:sz w:val="20"/>
          <w:szCs w:val="20"/>
        </w:rPr>
      </w:pPr>
      <w:r w:rsidRPr="00376376">
        <w:rPr>
          <w:rStyle w:val="81"/>
          <w:sz w:val="20"/>
          <w:szCs w:val="20"/>
        </w:rPr>
        <w:t>Перед подключением оборудования к линии питания необходимо отключить напряжение на данной линии.</w:t>
      </w:r>
    </w:p>
    <w:p w:rsidR="00E954D3" w:rsidRPr="00376376" w:rsidRDefault="00591C3E" w:rsidP="00376376">
      <w:pPr>
        <w:pStyle w:val="80"/>
        <w:numPr>
          <w:ilvl w:val="0"/>
          <w:numId w:val="4"/>
        </w:numPr>
        <w:shd w:val="clear" w:color="auto" w:fill="auto"/>
        <w:spacing w:line="240" w:lineRule="auto"/>
        <w:ind w:left="1380"/>
        <w:jc w:val="both"/>
        <w:rPr>
          <w:sz w:val="20"/>
          <w:szCs w:val="20"/>
        </w:rPr>
      </w:pPr>
      <w:r w:rsidRPr="00376376">
        <w:rPr>
          <w:rStyle w:val="81"/>
          <w:sz w:val="20"/>
          <w:szCs w:val="20"/>
        </w:rPr>
        <w:t>Подключить провода заземления. Это – провода либо зеленый, либо зеленого цвета с белой полосой.</w:t>
      </w:r>
    </w:p>
    <w:p w:rsidR="00E954D3" w:rsidRPr="00376376" w:rsidRDefault="00591C3E" w:rsidP="00376376">
      <w:pPr>
        <w:pStyle w:val="80"/>
        <w:numPr>
          <w:ilvl w:val="0"/>
          <w:numId w:val="4"/>
        </w:numPr>
        <w:shd w:val="clear" w:color="auto" w:fill="auto"/>
        <w:spacing w:line="240" w:lineRule="auto"/>
        <w:ind w:left="1380"/>
        <w:jc w:val="both"/>
        <w:rPr>
          <w:sz w:val="20"/>
          <w:szCs w:val="20"/>
        </w:rPr>
      </w:pPr>
      <w:r w:rsidRPr="00376376">
        <w:rPr>
          <w:rStyle w:val="81"/>
          <w:sz w:val="20"/>
          <w:szCs w:val="20"/>
        </w:rPr>
        <w:t>Подключить остальные три провода кабеля к трем проводам линии питания.</w:t>
      </w:r>
    </w:p>
    <w:p w:rsidR="00E954D3" w:rsidRPr="00376376" w:rsidRDefault="00591C3E" w:rsidP="00376376">
      <w:pPr>
        <w:pStyle w:val="80"/>
        <w:numPr>
          <w:ilvl w:val="0"/>
          <w:numId w:val="4"/>
        </w:numPr>
        <w:shd w:val="clear" w:color="auto" w:fill="auto"/>
        <w:spacing w:after="180" w:line="240" w:lineRule="auto"/>
        <w:ind w:left="1380"/>
        <w:jc w:val="both"/>
        <w:rPr>
          <w:sz w:val="20"/>
          <w:szCs w:val="20"/>
        </w:rPr>
      </w:pPr>
      <w:r w:rsidRPr="00376376">
        <w:rPr>
          <w:rStyle w:val="81"/>
          <w:sz w:val="20"/>
          <w:szCs w:val="20"/>
        </w:rPr>
        <w:t>Подать напряжение на линию питания.</w:t>
      </w:r>
    </w:p>
    <w:p w:rsidR="00E954D3" w:rsidRPr="00376376" w:rsidRDefault="00591C3E" w:rsidP="00376376">
      <w:pPr>
        <w:pStyle w:val="61"/>
        <w:shd w:val="clear" w:color="auto" w:fill="auto"/>
        <w:spacing w:line="240" w:lineRule="auto"/>
        <w:ind w:left="940"/>
        <w:jc w:val="left"/>
        <w:rPr>
          <w:sz w:val="20"/>
          <w:szCs w:val="20"/>
        </w:rPr>
      </w:pPr>
      <w:r w:rsidRPr="00376376">
        <w:rPr>
          <w:sz w:val="20"/>
          <w:szCs w:val="20"/>
        </w:rPr>
        <w:t>Вращение двигателя</w:t>
      </w:r>
    </w:p>
    <w:p w:rsidR="00E954D3" w:rsidRPr="00376376" w:rsidRDefault="00591C3E" w:rsidP="00376376">
      <w:pPr>
        <w:pStyle w:val="80"/>
        <w:shd w:val="clear" w:color="auto" w:fill="auto"/>
        <w:spacing w:line="240" w:lineRule="auto"/>
        <w:ind w:left="1200" w:firstLine="0"/>
        <w:jc w:val="both"/>
        <w:rPr>
          <w:sz w:val="20"/>
          <w:szCs w:val="20"/>
        </w:rPr>
      </w:pPr>
      <w:r w:rsidRPr="00376376">
        <w:rPr>
          <w:rStyle w:val="81"/>
          <w:sz w:val="20"/>
          <w:szCs w:val="20"/>
        </w:rPr>
        <w:t>Двигатель должен вращаться против часовой стрелки, ремень должен двигаться вниз, а диск шлифовального станка должен вращаться по часовой стрелке. Если это так, значит подключение выполнено правильно. Если двигатель вращается в ненадлежащем направлении, то выполнить следующее:</w:t>
      </w:r>
    </w:p>
    <w:p w:rsidR="00E954D3" w:rsidRPr="00376376" w:rsidRDefault="00591C3E" w:rsidP="00376376">
      <w:pPr>
        <w:pStyle w:val="80"/>
        <w:numPr>
          <w:ilvl w:val="0"/>
          <w:numId w:val="5"/>
        </w:numPr>
        <w:shd w:val="clear" w:color="auto" w:fill="auto"/>
        <w:tabs>
          <w:tab w:val="left" w:pos="1446"/>
        </w:tabs>
        <w:spacing w:line="240" w:lineRule="auto"/>
        <w:ind w:left="1418" w:hanging="218"/>
        <w:rPr>
          <w:sz w:val="20"/>
          <w:szCs w:val="20"/>
        </w:rPr>
      </w:pPr>
      <w:r w:rsidRPr="00376376">
        <w:rPr>
          <w:rStyle w:val="81"/>
          <w:sz w:val="20"/>
          <w:szCs w:val="20"/>
        </w:rPr>
        <w:t>Отключить напряжение на линии питания.</w:t>
      </w:r>
    </w:p>
    <w:p w:rsidR="00E954D3" w:rsidRPr="00376376" w:rsidRDefault="00591C3E" w:rsidP="00376376">
      <w:pPr>
        <w:pStyle w:val="80"/>
        <w:numPr>
          <w:ilvl w:val="0"/>
          <w:numId w:val="5"/>
        </w:numPr>
        <w:shd w:val="clear" w:color="auto" w:fill="auto"/>
        <w:tabs>
          <w:tab w:val="left" w:pos="1446"/>
        </w:tabs>
        <w:spacing w:line="240" w:lineRule="auto"/>
        <w:ind w:left="1418" w:hanging="218"/>
        <w:jc w:val="both"/>
        <w:rPr>
          <w:sz w:val="20"/>
          <w:szCs w:val="20"/>
        </w:rPr>
      </w:pPr>
      <w:r w:rsidRPr="00376376">
        <w:rPr>
          <w:rStyle w:val="81"/>
          <w:sz w:val="20"/>
          <w:szCs w:val="20"/>
        </w:rPr>
        <w:t>Поменять местами любые два провода питания.</w:t>
      </w:r>
    </w:p>
    <w:p w:rsidR="00E954D3" w:rsidRPr="00376376" w:rsidRDefault="00591C3E" w:rsidP="00376376">
      <w:pPr>
        <w:pStyle w:val="80"/>
        <w:numPr>
          <w:ilvl w:val="0"/>
          <w:numId w:val="5"/>
        </w:numPr>
        <w:shd w:val="clear" w:color="auto" w:fill="auto"/>
        <w:tabs>
          <w:tab w:val="left" w:pos="1446"/>
        </w:tabs>
        <w:spacing w:line="240" w:lineRule="auto"/>
        <w:ind w:left="1418" w:hanging="218"/>
        <w:jc w:val="both"/>
        <w:rPr>
          <w:sz w:val="20"/>
          <w:szCs w:val="20"/>
        </w:rPr>
      </w:pPr>
      <w:r w:rsidRPr="00376376">
        <w:rPr>
          <w:rStyle w:val="81"/>
          <w:sz w:val="20"/>
          <w:szCs w:val="20"/>
        </w:rPr>
        <w:t>Подать напряжение на линию питания.</w:t>
      </w:r>
    </w:p>
    <w:p w:rsidR="00E954D3" w:rsidRPr="00376376" w:rsidRDefault="00591C3E" w:rsidP="00376376">
      <w:pPr>
        <w:pStyle w:val="80"/>
        <w:numPr>
          <w:ilvl w:val="0"/>
          <w:numId w:val="5"/>
        </w:numPr>
        <w:shd w:val="clear" w:color="auto" w:fill="auto"/>
        <w:tabs>
          <w:tab w:val="left" w:pos="1446"/>
        </w:tabs>
        <w:spacing w:after="180" w:line="240" w:lineRule="auto"/>
        <w:ind w:left="1418" w:hanging="218"/>
        <w:jc w:val="both"/>
        <w:rPr>
          <w:sz w:val="20"/>
          <w:szCs w:val="20"/>
        </w:rPr>
      </w:pPr>
      <w:r w:rsidRPr="00376376">
        <w:rPr>
          <w:rStyle w:val="81"/>
          <w:sz w:val="20"/>
          <w:szCs w:val="20"/>
        </w:rPr>
        <w:t>Включить двигатель. Тепер</w:t>
      </w:r>
      <w:r w:rsidR="00376376">
        <w:rPr>
          <w:rStyle w:val="81"/>
          <w:sz w:val="20"/>
          <w:szCs w:val="20"/>
        </w:rPr>
        <w:t>ь</w:t>
      </w:r>
      <w:r w:rsidRPr="00376376">
        <w:rPr>
          <w:rStyle w:val="81"/>
          <w:sz w:val="20"/>
          <w:szCs w:val="20"/>
        </w:rPr>
        <w:t xml:space="preserve"> двигатель должен вращаться в правильном направлении.</w:t>
      </w:r>
    </w:p>
    <w:p w:rsidR="00E954D3" w:rsidRPr="00376376" w:rsidRDefault="00591C3E" w:rsidP="00376376">
      <w:pPr>
        <w:pStyle w:val="61"/>
        <w:shd w:val="clear" w:color="auto" w:fill="auto"/>
        <w:spacing w:line="240" w:lineRule="auto"/>
        <w:ind w:left="940"/>
        <w:jc w:val="left"/>
        <w:rPr>
          <w:sz w:val="20"/>
          <w:szCs w:val="20"/>
        </w:rPr>
      </w:pPr>
      <w:r w:rsidRPr="00376376">
        <w:rPr>
          <w:sz w:val="20"/>
          <w:szCs w:val="20"/>
        </w:rPr>
        <w:t>Преобразование напряжения</w:t>
      </w:r>
    </w:p>
    <w:p w:rsidR="00E954D3" w:rsidRPr="00376376" w:rsidRDefault="00591C3E" w:rsidP="00376376">
      <w:pPr>
        <w:pStyle w:val="80"/>
        <w:shd w:val="clear" w:color="auto" w:fill="auto"/>
        <w:spacing w:after="180" w:line="240" w:lineRule="auto"/>
        <w:ind w:left="1200" w:firstLine="0"/>
        <w:jc w:val="both"/>
        <w:rPr>
          <w:sz w:val="20"/>
          <w:szCs w:val="20"/>
        </w:rPr>
      </w:pPr>
      <w:r w:rsidRPr="00376376">
        <w:rPr>
          <w:rStyle w:val="81"/>
          <w:sz w:val="20"/>
          <w:szCs w:val="20"/>
        </w:rPr>
        <w:t>Проводка трехфазных двигателей на заводе подключается для сети 230</w:t>
      </w:r>
      <w:proofErr w:type="gramStart"/>
      <w:r w:rsidRPr="00376376">
        <w:rPr>
          <w:rStyle w:val="81"/>
          <w:sz w:val="20"/>
          <w:szCs w:val="20"/>
        </w:rPr>
        <w:t xml:space="preserve"> В</w:t>
      </w:r>
      <w:proofErr w:type="gramEnd"/>
      <w:r w:rsidRPr="00376376">
        <w:rPr>
          <w:rStyle w:val="81"/>
          <w:sz w:val="20"/>
          <w:szCs w:val="20"/>
        </w:rPr>
        <w:t xml:space="preserve"> или 400 В по желанию заказчика. Если требуется изменить напряжение, то снять заднюю крышку с основания и положить машину на бок. Снять крышку с двигателя. Подключить двигатель в соответствии со схемой подключения электродвигателя. Этим завершается процесс преобразования напряжения.</w:t>
      </w:r>
    </w:p>
    <w:p w:rsidR="00E954D3" w:rsidRPr="00376376" w:rsidRDefault="00591C3E" w:rsidP="00376376">
      <w:pPr>
        <w:pStyle w:val="61"/>
        <w:shd w:val="clear" w:color="auto" w:fill="auto"/>
        <w:spacing w:line="240" w:lineRule="auto"/>
        <w:ind w:left="940"/>
        <w:jc w:val="left"/>
        <w:rPr>
          <w:sz w:val="20"/>
          <w:szCs w:val="20"/>
        </w:rPr>
      </w:pPr>
      <w:r w:rsidRPr="00376376">
        <w:rPr>
          <w:sz w:val="20"/>
          <w:szCs w:val="20"/>
        </w:rPr>
        <w:t>Защита цепи</w:t>
      </w:r>
    </w:p>
    <w:p w:rsidR="00E954D3" w:rsidRPr="00376376" w:rsidRDefault="00591C3E" w:rsidP="00376376">
      <w:pPr>
        <w:pStyle w:val="80"/>
        <w:shd w:val="clear" w:color="auto" w:fill="auto"/>
        <w:spacing w:line="240" w:lineRule="auto"/>
        <w:ind w:left="1200" w:firstLine="0"/>
        <w:jc w:val="both"/>
        <w:rPr>
          <w:sz w:val="20"/>
          <w:szCs w:val="20"/>
        </w:rPr>
        <w:sectPr w:rsidR="00E954D3" w:rsidRPr="00376376">
          <w:pgSz w:w="11900" w:h="16840"/>
          <w:pgMar w:top="2270" w:right="1240" w:bottom="1219" w:left="1474" w:header="0" w:footer="3" w:gutter="0"/>
          <w:cols w:space="720"/>
          <w:noEndnote/>
          <w:docGrid w:linePitch="360"/>
        </w:sectPr>
      </w:pPr>
      <w:r w:rsidRPr="00376376">
        <w:rPr>
          <w:rStyle w:val="81"/>
          <w:sz w:val="20"/>
          <w:szCs w:val="20"/>
        </w:rPr>
        <w:t>Если линия питания снабжена защитой от перегрузки, которая имеет слишком высокое значение, то для защиты двигателя должно использоваться устройство защиты от перегрузки в точке, где производится подключение машины, а ток отключения должен быть немного выше, чем ток максимальной нагрузки.</w:t>
      </w:r>
    </w:p>
    <w:p w:rsidR="00E954D3" w:rsidRPr="009B238F" w:rsidRDefault="00E954D3">
      <w:pPr>
        <w:spacing w:line="540" w:lineRule="exact"/>
        <w:rPr>
          <w:rFonts w:ascii="Arial" w:hAnsi="Arial" w:cs="Arial"/>
        </w:rPr>
      </w:pPr>
    </w:p>
    <w:p w:rsidR="00E954D3" w:rsidRPr="009B238F" w:rsidRDefault="00E954D3">
      <w:pPr>
        <w:rPr>
          <w:rFonts w:ascii="Arial" w:hAnsi="Arial" w:cs="Arial"/>
          <w:sz w:val="2"/>
          <w:szCs w:val="2"/>
        </w:rPr>
      </w:pPr>
    </w:p>
    <w:p w:rsidR="00E954D3" w:rsidRPr="009B238F" w:rsidRDefault="00F008F0">
      <w:pPr>
        <w:framePr w:h="8938" w:wrap="notBeside" w:vAnchor="text" w:hAnchor="text" w:xAlign="center" w:y="1"/>
        <w:jc w:val="center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  <w:lang w:eastAsia="ru-RU" w:bidi="ar-SA"/>
        </w:rPr>
        <w:drawing>
          <wp:anchor distT="0" distB="0" distL="114300" distR="114300" simplePos="0" relativeHeight="251660802" behindDoc="0" locked="0" layoutInCell="1" allowOverlap="1">
            <wp:simplePos x="0" y="0"/>
            <wp:positionH relativeFrom="column">
              <wp:posOffset>-2743835</wp:posOffset>
            </wp:positionH>
            <wp:positionV relativeFrom="paragraph">
              <wp:posOffset>-359410</wp:posOffset>
            </wp:positionV>
            <wp:extent cx="5485723" cy="7941600"/>
            <wp:effectExtent l="0" t="0" r="1270" b="254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23" cy="79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54D3" w:rsidRPr="009B238F" w:rsidRDefault="00E954D3">
      <w:pPr>
        <w:rPr>
          <w:rFonts w:ascii="Arial" w:hAnsi="Arial" w:cs="Arial"/>
          <w:sz w:val="2"/>
          <w:szCs w:val="2"/>
        </w:rPr>
      </w:pPr>
    </w:p>
    <w:p w:rsidR="00E954D3" w:rsidRPr="009B238F" w:rsidRDefault="00F008F0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  <w:lang w:eastAsia="ru-RU" w:bidi="ar-SA"/>
        </w:rPr>
        <w:lastRenderedPageBreak/>
        <w:drawing>
          <wp:inline distT="0" distB="0" distL="0" distR="0">
            <wp:extent cx="5362575" cy="77343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D3" w:rsidRDefault="00E954D3">
      <w:pPr>
        <w:rPr>
          <w:rFonts w:ascii="Arial" w:hAnsi="Arial" w:cs="Arial"/>
          <w:sz w:val="2"/>
          <w:szCs w:val="2"/>
        </w:rPr>
      </w:pPr>
    </w:p>
    <w:p w:rsidR="00F008F0" w:rsidRDefault="00F008F0">
      <w:pPr>
        <w:rPr>
          <w:rFonts w:ascii="Arial" w:hAnsi="Arial" w:cs="Arial"/>
          <w:b/>
          <w:sz w:val="28"/>
          <w:szCs w:val="28"/>
        </w:rPr>
      </w:pPr>
      <w:r w:rsidRPr="00F008F0">
        <w:rPr>
          <w:rFonts w:ascii="Arial" w:hAnsi="Arial" w:cs="Arial"/>
          <w:b/>
          <w:sz w:val="28"/>
          <w:szCs w:val="28"/>
        </w:rPr>
        <w:t>Детальный чертеж – Вакуумная система удаления пыли</w:t>
      </w:r>
    </w:p>
    <w:p w:rsidR="00F008F0" w:rsidRDefault="00F008F0">
      <w:pPr>
        <w:rPr>
          <w:rFonts w:ascii="Arial" w:hAnsi="Arial" w:cs="Arial"/>
          <w:b/>
          <w:sz w:val="28"/>
          <w:szCs w:val="28"/>
        </w:rPr>
      </w:pPr>
    </w:p>
    <w:p w:rsidR="00F008F0" w:rsidRPr="00F008F0" w:rsidRDefault="00F008F0">
      <w:pPr>
        <w:rPr>
          <w:rFonts w:ascii="Arial" w:hAnsi="Arial" w:cs="Arial"/>
          <w:b/>
          <w:sz w:val="28"/>
          <w:szCs w:val="28"/>
        </w:rPr>
        <w:sectPr w:rsidR="00F008F0" w:rsidRPr="00F008F0">
          <w:headerReference w:type="default" r:id="rId14"/>
          <w:headerReference w:type="first" r:id="rId15"/>
          <w:pgSz w:w="11900" w:h="16840"/>
          <w:pgMar w:top="2162" w:right="1240" w:bottom="2494" w:left="1474" w:header="0" w:footer="3" w:gutter="0"/>
          <w:cols w:space="720"/>
          <w:noEndnote/>
          <w:titlePg/>
          <w:docGrid w:linePitch="360"/>
        </w:sectPr>
      </w:pPr>
      <w:r>
        <w:rPr>
          <w:rFonts w:ascii="Arial" w:hAnsi="Arial" w:cs="Arial"/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182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3810</wp:posOffset>
            </wp:positionV>
            <wp:extent cx="5391150" cy="7707065"/>
            <wp:effectExtent l="0" t="0" r="0" b="825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92" cy="770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D3" w:rsidRPr="009B238F" w:rsidRDefault="003D6BF0" w:rsidP="003D6BF0">
      <w:pPr>
        <w:spacing w:line="240" w:lineRule="exact"/>
        <w:ind w:left="127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28"/>
          <w:szCs w:val="28"/>
        </w:rPr>
        <w:lastRenderedPageBreak/>
        <w:t>Перечень деталей</w:t>
      </w:r>
      <w:r w:rsidRPr="00F008F0">
        <w:rPr>
          <w:rFonts w:ascii="Arial" w:hAnsi="Arial" w:cs="Arial"/>
          <w:b/>
          <w:sz w:val="28"/>
          <w:szCs w:val="28"/>
        </w:rPr>
        <w:t xml:space="preserve"> – Вакуумная система удаления пыли</w:t>
      </w:r>
    </w:p>
    <w:p w:rsidR="00E954D3" w:rsidRPr="009B238F" w:rsidRDefault="00E954D3">
      <w:pPr>
        <w:spacing w:before="60" w:after="60" w:line="240" w:lineRule="exact"/>
        <w:rPr>
          <w:rFonts w:ascii="Arial" w:hAnsi="Arial" w:cs="Arial"/>
          <w:sz w:val="19"/>
          <w:szCs w:val="19"/>
        </w:rPr>
      </w:pPr>
    </w:p>
    <w:p w:rsidR="00E954D3" w:rsidRPr="009B238F" w:rsidRDefault="00E954D3">
      <w:pPr>
        <w:rPr>
          <w:rFonts w:ascii="Arial" w:hAnsi="Arial" w:cs="Arial"/>
          <w:sz w:val="2"/>
          <w:szCs w:val="2"/>
        </w:rPr>
        <w:sectPr w:rsidR="00E954D3" w:rsidRPr="009B238F">
          <w:headerReference w:type="default" r:id="rId17"/>
          <w:headerReference w:type="first" r:id="rId18"/>
          <w:pgSz w:w="11900" w:h="16840"/>
          <w:pgMar w:top="2907" w:right="0" w:bottom="2754" w:left="0" w:header="0" w:footer="3" w:gutter="0"/>
          <w:cols w:space="720"/>
          <w:noEndnote/>
          <w:titlePg/>
          <w:docGrid w:linePitch="360"/>
        </w:sectPr>
      </w:pPr>
    </w:p>
    <w:p w:rsidR="00E954D3" w:rsidRPr="009B238F" w:rsidRDefault="00E954D3">
      <w:pPr>
        <w:rPr>
          <w:rFonts w:ascii="Arial" w:hAnsi="Arial" w:cs="Arial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109"/>
        <w:gridCol w:w="876"/>
        <w:gridCol w:w="2835"/>
        <w:gridCol w:w="950"/>
      </w:tblGrid>
      <w:tr w:rsidR="00E954D3" w:rsidRPr="009B238F" w:rsidTr="003D6BF0">
        <w:trPr>
          <w:trHeight w:hRule="exact" w:val="5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D6BF0">
              <w:rPr>
                <w:rStyle w:val="295pt"/>
                <w:b w:val="0"/>
                <w:sz w:val="24"/>
                <w:szCs w:val="24"/>
              </w:rPr>
              <w:t>№ детали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D6BF0">
              <w:rPr>
                <w:rStyle w:val="295pt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3D6BF0">
              <w:rPr>
                <w:rStyle w:val="295pt"/>
                <w:b w:val="0"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D6BF0">
              <w:rPr>
                <w:rStyle w:val="295pt"/>
                <w:b w:val="0"/>
                <w:sz w:val="24"/>
                <w:szCs w:val="24"/>
              </w:rPr>
              <w:t>№ детали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D6BF0">
              <w:rPr>
                <w:rStyle w:val="295pt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3D6BF0">
              <w:rPr>
                <w:rStyle w:val="295pt"/>
                <w:b w:val="0"/>
                <w:sz w:val="24"/>
                <w:szCs w:val="24"/>
              </w:rPr>
              <w:t>К-во</w:t>
            </w:r>
            <w:proofErr w:type="gramEnd"/>
          </w:p>
        </w:tc>
      </w:tr>
      <w:tr w:rsidR="00E954D3" w:rsidRPr="009B238F" w:rsidTr="003D6BF0">
        <w:trPr>
          <w:trHeight w:hRule="exact" w:val="2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Основание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Распорка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</w:tr>
      <w:tr w:rsidR="00E954D3" w:rsidRPr="009B238F" w:rsidTr="003D6BF0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Выдвижной ящик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Внешний корпус вентилятора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5</w:t>
            </w:r>
          </w:p>
        </w:tc>
      </w:tr>
      <w:tr w:rsidR="00E954D3" w:rsidRPr="009B238F" w:rsidTr="003D6BF0">
        <w:trPr>
          <w:trHeight w:hRule="exact" w:val="3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Уплотнение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*По заказу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Гайка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5</w:t>
            </w:r>
          </w:p>
        </w:tc>
      </w:tr>
      <w:tr w:rsidR="00E954D3" w:rsidRPr="009B238F" w:rsidTr="003D6BF0">
        <w:trPr>
          <w:trHeight w:hRule="exact" w:val="2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Крышка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Стопорная шайба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5</w:t>
            </w:r>
          </w:p>
        </w:tc>
      </w:tr>
      <w:tr w:rsidR="00E954D3" w:rsidRPr="009B238F" w:rsidTr="003D6BF0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Крышка фильтра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Винт с шестигранной головкой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5</w:t>
            </w:r>
          </w:p>
        </w:tc>
      </w:tr>
      <w:tr w:rsidR="00E954D3" w:rsidRPr="009B238F" w:rsidTr="003D6BF0">
        <w:trPr>
          <w:trHeight w:hRule="exact" w:val="3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Фильтр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Защитная скоба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</w:tr>
      <w:tr w:rsidR="00E954D3" w:rsidRPr="009B238F" w:rsidTr="003D6BF0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Задняя панель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Вентилятор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0"/>
                <w:b w:val="0"/>
              </w:rPr>
              <w:t>1</w:t>
            </w:r>
          </w:p>
        </w:tc>
      </w:tr>
      <w:tr w:rsidR="00E954D3" w:rsidRPr="009B238F" w:rsidTr="003D6BF0">
        <w:trPr>
          <w:trHeight w:hRule="exact" w:val="3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Боковая панель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Установочный винт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</w:tr>
      <w:tr w:rsidR="00E954D3" w:rsidRPr="009B238F" w:rsidTr="003D6BF0">
        <w:trPr>
          <w:trHeight w:hRule="exact" w:val="2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Опорная панель двигателя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1"/>
                <w:b w:val="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Шпонка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</w:tr>
      <w:tr w:rsidR="00E954D3" w:rsidRPr="009B238F" w:rsidTr="003D6BF0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Гайка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Внутренний корпус вентилятора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</w:tr>
      <w:tr w:rsidR="00E954D3" w:rsidRPr="009B238F" w:rsidTr="003D6BF0">
        <w:trPr>
          <w:trHeight w:hRule="exact" w:val="2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Стопорная шайба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Двигатель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</w:tr>
      <w:tr w:rsidR="00E954D3" w:rsidRPr="009B238F" w:rsidTr="003D6BF0">
        <w:trPr>
          <w:trHeight w:hRule="exact" w:val="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Гайка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Винт с шестигранной головкой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4</w:t>
            </w:r>
          </w:p>
        </w:tc>
      </w:tr>
      <w:tr w:rsidR="00E954D3" w:rsidRPr="009B238F" w:rsidTr="003D6BF0">
        <w:trPr>
          <w:trHeight w:hRule="exact" w:val="3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Стопорная шайба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Уплотнение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*По заказу</w:t>
            </w:r>
          </w:p>
        </w:tc>
      </w:tr>
      <w:tr w:rsidR="00E954D3" w:rsidRPr="009B238F" w:rsidTr="003D6BF0">
        <w:trPr>
          <w:trHeight w:hRule="exact" w:val="5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Винт с шестигранной головкой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Выключатель двигателя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4D3" w:rsidRPr="003D6BF0" w:rsidRDefault="00591C3E" w:rsidP="003D6BF0">
            <w:pPr>
              <w:pStyle w:val="23"/>
              <w:framePr w:w="9173" w:h="6076" w:hRule="exact" w:wrap="notBeside" w:vAnchor="text" w:hAnchor="text" w:xAlign="center" w:yAlign="top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3D6BF0">
              <w:rPr>
                <w:rStyle w:val="29pt"/>
                <w:b w:val="0"/>
              </w:rPr>
              <w:t>1</w:t>
            </w:r>
          </w:p>
        </w:tc>
      </w:tr>
    </w:tbl>
    <w:p w:rsidR="00E954D3" w:rsidRPr="009B238F" w:rsidRDefault="00E954D3" w:rsidP="003D6BF0">
      <w:pPr>
        <w:framePr w:w="9173" w:h="6076" w:hRule="exact" w:wrap="notBeside" w:vAnchor="text" w:hAnchor="text" w:xAlign="center" w:yAlign="top"/>
        <w:rPr>
          <w:rFonts w:ascii="Arial" w:hAnsi="Arial" w:cs="Arial"/>
          <w:sz w:val="2"/>
          <w:szCs w:val="2"/>
        </w:rPr>
      </w:pPr>
    </w:p>
    <w:p w:rsidR="00E954D3" w:rsidRPr="009B238F" w:rsidRDefault="00E954D3">
      <w:pPr>
        <w:rPr>
          <w:rFonts w:ascii="Arial" w:hAnsi="Arial" w:cs="Arial"/>
          <w:sz w:val="2"/>
          <w:szCs w:val="2"/>
        </w:rPr>
      </w:pPr>
    </w:p>
    <w:p w:rsidR="00E954D3" w:rsidRPr="009B238F" w:rsidRDefault="00E954D3">
      <w:pPr>
        <w:rPr>
          <w:rFonts w:ascii="Arial" w:hAnsi="Arial" w:cs="Arial"/>
          <w:sz w:val="2"/>
          <w:szCs w:val="2"/>
        </w:rPr>
      </w:pPr>
    </w:p>
    <w:sectPr w:rsidR="00E954D3" w:rsidRPr="009B238F">
      <w:type w:val="continuous"/>
      <w:pgSz w:w="11900" w:h="16840"/>
      <w:pgMar w:top="2907" w:right="1376" w:bottom="2754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DE" w:rsidRDefault="00E071DE">
      <w:r>
        <w:separator/>
      </w:r>
    </w:p>
  </w:endnote>
  <w:endnote w:type="continuationSeparator" w:id="0">
    <w:p w:rsidR="00E071DE" w:rsidRDefault="00E0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DE" w:rsidRDefault="00E071DE"/>
  </w:footnote>
  <w:footnote w:type="continuationSeparator" w:id="0">
    <w:p w:rsidR="00E071DE" w:rsidRDefault="00E071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D3" w:rsidRDefault="00E954D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D3" w:rsidRDefault="00E954D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D3" w:rsidRDefault="003B7175">
    <w:pPr>
      <w:rPr>
        <w:sz w:val="2"/>
        <w:szCs w:val="2"/>
      </w:rPr>
    </w:pPr>
    <w:r>
      <w:rPr>
        <w:noProof/>
        <w:lang w:eastAsia="ru-RU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D187F5D" wp14:editId="2FDB0A5F">
              <wp:simplePos x="0" y="0"/>
              <wp:positionH relativeFrom="page">
                <wp:posOffset>865505</wp:posOffset>
              </wp:positionH>
              <wp:positionV relativeFrom="page">
                <wp:posOffset>1661795</wp:posOffset>
              </wp:positionV>
              <wp:extent cx="2388870" cy="175260"/>
              <wp:effectExtent l="0" t="4445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8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4D3" w:rsidRDefault="00591C3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Перечень запасных частей – Вакуумная система удаления пыли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.15pt;margin-top:130.85pt;width:188.1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89fqwIAAKc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" filled="f" stroked="f">
              <v:textbox style="mso-fit-shape-to-text:t" inset="0,0,0,0">
                <w:txbxContent>
                  <w:p w:rsidR="00E954D3" w:rsidRDefault="00591C3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Перечень запасных частей – Вакуумная система удаления пыли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D3" w:rsidRDefault="00E954D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6D90"/>
    <w:multiLevelType w:val="multilevel"/>
    <w:tmpl w:val="4CD0408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F65553"/>
    <w:multiLevelType w:val="multilevel"/>
    <w:tmpl w:val="C2129E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633DA"/>
    <w:multiLevelType w:val="multilevel"/>
    <w:tmpl w:val="332C71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5E108C"/>
    <w:multiLevelType w:val="multilevel"/>
    <w:tmpl w:val="2654EA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DF137A"/>
    <w:multiLevelType w:val="multilevel"/>
    <w:tmpl w:val="AC4C6D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D3"/>
    <w:rsid w:val="00376376"/>
    <w:rsid w:val="003B7175"/>
    <w:rsid w:val="003D6BF0"/>
    <w:rsid w:val="00591C3E"/>
    <w:rsid w:val="009B238F"/>
    <w:rsid w:val="00D610D3"/>
    <w:rsid w:val="00E071DE"/>
    <w:rsid w:val="00E954D3"/>
    <w:rsid w:val="00F0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w w:val="120"/>
      <w:sz w:val="52"/>
      <w:szCs w:val="5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/>
      <w:iCs/>
      <w:smallCaps w:val="0"/>
      <w:strike w:val="0"/>
      <w:spacing w:val="-10"/>
      <w:sz w:val="46"/>
      <w:szCs w:val="46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2Exact1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2Exact2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3Exact">
    <w:name w:val="Подпись к картинке (3) Exact"/>
    <w:basedOn w:val="a0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Exact0">
    <w:name w:val="Подпись к картинке (3) Exact"/>
    <w:basedOn w:val="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en-US" w:bidi="en-US"/>
    </w:rPr>
  </w:style>
  <w:style w:type="character" w:customStyle="1" w:styleId="3TimesNewRoman5ptExact">
    <w:name w:val="Подпись к картинке (3) + Times New Roman;5 pt;Малые прописные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Exact0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4Arial45ptExact">
    <w:name w:val="Подпись к картинке (4) + Arial;4;5 pt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en-US" w:bidi="en-US"/>
    </w:rPr>
  </w:style>
  <w:style w:type="character" w:customStyle="1" w:styleId="4Exact1">
    <w:name w:val="Подпись к картинке (4) + Малые прописные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4Exact2">
    <w:name w:val="Подпись к картинке (4) + Малые прописные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5Exact">
    <w:name w:val="Подпись к картинке (5) Exact"/>
    <w:basedOn w:val="a0"/>
    <w:link w:val="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Подпись к картинке (5) Exact"/>
    <w:basedOn w:val="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en-US" w:bidi="en-US"/>
    </w:rPr>
  </w:style>
  <w:style w:type="character" w:customStyle="1" w:styleId="Arial75ptExact">
    <w:name w:val="Подпись к картинке + Arial;7;5 pt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5Exact1">
    <w:name w:val="Основной текст (5) Exact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2">
    <w:name w:val="Основной текст (5) Exact"/>
    <w:basedOn w:val="5Exact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en-US" w:bidi="en-US"/>
    </w:rPr>
  </w:style>
  <w:style w:type="character" w:customStyle="1" w:styleId="5Exact3">
    <w:name w:val="Основной текст (5) + Малые прописные Exact"/>
    <w:basedOn w:val="5Exact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en-US" w:bidi="en-US"/>
    </w:rPr>
  </w:style>
  <w:style w:type="character" w:customStyle="1" w:styleId="5FranklinGothicHeavy5ptExact">
    <w:name w:val="Основной текст (5) + Franklin Gothic Heavy;5 pt;Курсив Exact"/>
    <w:basedOn w:val="5Exact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6Exact">
    <w:name w:val="Основной текст (6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Exact"/>
    <w:basedOn w:val="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Exact1">
    <w:name w:val="Основной текст (6) + Не полужирный Exact"/>
    <w:basedOn w:val="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Заголовок №2_"/>
    <w:basedOn w:val="a0"/>
    <w:link w:val="2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4">
    <w:name w:val="Основной текст (2)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5">
    <w:name w:val="Основной текст (2) + 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105pt-1pt">
    <w:name w:val="Заголовок №2 + 10;5 pt;Интервал -1 pt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en-US" w:bidi="en-US"/>
    </w:rPr>
  </w:style>
  <w:style w:type="character" w:customStyle="1" w:styleId="224pt">
    <w:name w:val="Заголовок №2 + 24 pt;Не полужирный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en-US" w:bidi="en-US"/>
    </w:rPr>
  </w:style>
  <w:style w:type="character" w:customStyle="1" w:styleId="2TimesNewRoman12pt-2pt">
    <w:name w:val="Заголовок №2 + Times New Roman;12 pt;Не полужирный;Интервал -2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en-US" w:bidi="en-US"/>
    </w:rPr>
  </w:style>
  <w:style w:type="character" w:customStyle="1" w:styleId="2Impact16pt">
    <w:name w:val="Заголовок №2 + Impact;16 pt;Не полужирный"/>
    <w:basedOn w:val="20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en-US" w:bidi="en-US"/>
    </w:rPr>
  </w:style>
  <w:style w:type="character" w:customStyle="1" w:styleId="32">
    <w:name w:val="Заголовок №3_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75pt">
    <w:name w:val="Основной текст (2) + 7;5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2TimesNewRoman5pt">
    <w:name w:val="Основной текст (2) + Times New Roman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275pt0">
    <w:name w:val="Основной текст (2) + 7;5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265pt">
    <w:name w:val="Основной текст (2) + 6;5 pt;Полужирный;Курсив"/>
    <w:basedOn w:val="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12pt">
    <w:name w:val="Основной текст (2) + 12 p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en-US" w:bidi="en-US"/>
    </w:rPr>
  </w:style>
  <w:style w:type="character" w:customStyle="1" w:styleId="265pt0">
    <w:name w:val="Основной текст (2) + 6;5 pt;Полужирный;Курсив"/>
    <w:basedOn w:val="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65pt1">
    <w:name w:val="Основной текст (2) + 6;5 pt;Полужирный;Курсив"/>
    <w:basedOn w:val="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6Exact2">
    <w:name w:val="Подпись к картинке (6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3">
    <w:name w:val="Подпись к картинке (6) Exact"/>
    <w:basedOn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3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4">
    <w:name w:val="Основной текст (2) Exac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6">
    <w:name w:val="Основной текст (6)_"/>
    <w:basedOn w:val="a0"/>
    <w:link w:val="6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1">
    <w:name w:val="Основной текст (8)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82">
    <w:name w:val="Основной текст (8)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mesNewRoman75pt">
    <w:name w:val="Колонтитул + Times New Roman;7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2">
    <w:name w:val="Основной текст (2) + 6;5 p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65pt3">
    <w:name w:val="Основной текст (2) + 6;5 p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65pt4">
    <w:name w:val="Основной текст (2) + 6;5 p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65pt5">
    <w:name w:val="Основной текст (2) + 6;5 pt;Курсив"/>
    <w:basedOn w:val="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TimesNewRoman75pt0">
    <w:name w:val="Колонтитул + Times New Roman;7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60">
    <w:name w:val="Подпись к картинке (6)_"/>
    <w:basedOn w:val="a0"/>
    <w:link w:val="6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3">
    <w:name w:val="Подпись к картинке (6)"/>
    <w:basedOn w:val="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a7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en-US" w:bidi="en-US"/>
    </w:rPr>
  </w:style>
  <w:style w:type="character" w:customStyle="1" w:styleId="295pt">
    <w:name w:val="Основной текст (2) + 9;5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en-US" w:bidi="en-US"/>
    </w:rPr>
  </w:style>
  <w:style w:type="character" w:customStyle="1" w:styleId="29pt">
    <w:name w:val="Основной текст (2) + 9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29pt0">
    <w:name w:val="Основной текст (2) + 9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29pt1">
    <w:name w:val="Основной текст (2) + 9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768" w:lineRule="exact"/>
      <w:outlineLvl w:val="0"/>
    </w:pPr>
    <w:rPr>
      <w:rFonts w:ascii="Arial" w:eastAsia="Arial" w:hAnsi="Arial" w:cs="Arial"/>
      <w:b/>
      <w:bCs/>
      <w:w w:val="120"/>
      <w:sz w:val="52"/>
      <w:szCs w:val="5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740" w:line="768" w:lineRule="exact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100" w:line="0" w:lineRule="atLeast"/>
      <w:jc w:val="center"/>
    </w:pPr>
    <w:rPr>
      <w:rFonts w:ascii="Arial" w:eastAsia="Arial" w:hAnsi="Arial" w:cs="Arial"/>
      <w:b/>
      <w:bCs/>
      <w:i/>
      <w:iCs/>
      <w:spacing w:val="-10"/>
      <w:sz w:val="46"/>
      <w:szCs w:val="4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125" w:lineRule="exac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">
    <w:name w:val="Подпись к картинке (5)"/>
    <w:basedOn w:val="a"/>
    <w:link w:val="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50">
    <w:name w:val="Основной текст (5)"/>
    <w:basedOn w:val="a"/>
    <w:link w:val="5Exact1"/>
    <w:pPr>
      <w:shd w:val="clear" w:color="auto" w:fill="FFFFFF"/>
      <w:spacing w:line="120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61">
    <w:name w:val="Основной текст (6)"/>
    <w:basedOn w:val="a"/>
    <w:link w:val="6"/>
    <w:pPr>
      <w:shd w:val="clear" w:color="auto" w:fill="FFFFFF"/>
      <w:spacing w:line="125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36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60" w:line="259" w:lineRule="exact"/>
      <w:ind w:hanging="180"/>
      <w:jc w:val="both"/>
    </w:pPr>
    <w:rPr>
      <w:rFonts w:ascii="Arial" w:eastAsia="Arial" w:hAnsi="Arial" w:cs="Arial"/>
      <w:sz w:val="17"/>
      <w:szCs w:val="17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360" w:after="120" w:line="0" w:lineRule="atLeast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254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62">
    <w:name w:val="Подпись к картинке (6)"/>
    <w:basedOn w:val="a"/>
    <w:link w:val="6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21" w:lineRule="exact"/>
      <w:ind w:hanging="180"/>
    </w:pPr>
    <w:rPr>
      <w:rFonts w:ascii="Arial" w:eastAsia="Arial" w:hAnsi="Arial" w:cs="Arial"/>
      <w:sz w:val="15"/>
      <w:szCs w:val="1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B23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238F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008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08F0"/>
    <w:rPr>
      <w:color w:val="000000"/>
    </w:rPr>
  </w:style>
  <w:style w:type="paragraph" w:styleId="ac">
    <w:name w:val="footer"/>
    <w:basedOn w:val="a"/>
    <w:link w:val="ad"/>
    <w:uiPriority w:val="99"/>
    <w:unhideWhenUsed/>
    <w:rsid w:val="00F008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08F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w w:val="120"/>
      <w:sz w:val="52"/>
      <w:szCs w:val="5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/>
      <w:iCs/>
      <w:smallCaps w:val="0"/>
      <w:strike w:val="0"/>
      <w:spacing w:val="-10"/>
      <w:sz w:val="46"/>
      <w:szCs w:val="46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2Exact1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2Exact2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3Exact">
    <w:name w:val="Подпись к картинке (3) Exact"/>
    <w:basedOn w:val="a0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Exact0">
    <w:name w:val="Подпись к картинке (3) Exact"/>
    <w:basedOn w:val="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en-US" w:bidi="en-US"/>
    </w:rPr>
  </w:style>
  <w:style w:type="character" w:customStyle="1" w:styleId="3TimesNewRoman5ptExact">
    <w:name w:val="Подпись к картинке (3) + Times New Roman;5 pt;Малые прописные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Exact0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4Arial45ptExact">
    <w:name w:val="Подпись к картинке (4) + Arial;4;5 pt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en-US" w:bidi="en-US"/>
    </w:rPr>
  </w:style>
  <w:style w:type="character" w:customStyle="1" w:styleId="4Exact1">
    <w:name w:val="Подпись к картинке (4) + Малые прописные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4Exact2">
    <w:name w:val="Подпись к картинке (4) + Малые прописные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5Exact">
    <w:name w:val="Подпись к картинке (5) Exact"/>
    <w:basedOn w:val="a0"/>
    <w:link w:val="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Подпись к картинке (5) Exact"/>
    <w:basedOn w:val="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en-US" w:bidi="en-US"/>
    </w:rPr>
  </w:style>
  <w:style w:type="character" w:customStyle="1" w:styleId="Arial75ptExact">
    <w:name w:val="Подпись к картинке + Arial;7;5 pt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5Exact1">
    <w:name w:val="Основной текст (5) Exact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2">
    <w:name w:val="Основной текст (5) Exact"/>
    <w:basedOn w:val="5Exact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en-US" w:bidi="en-US"/>
    </w:rPr>
  </w:style>
  <w:style w:type="character" w:customStyle="1" w:styleId="5Exact3">
    <w:name w:val="Основной текст (5) + Малые прописные Exact"/>
    <w:basedOn w:val="5Exact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en-US" w:bidi="en-US"/>
    </w:rPr>
  </w:style>
  <w:style w:type="character" w:customStyle="1" w:styleId="5FranklinGothicHeavy5ptExact">
    <w:name w:val="Основной текст (5) + Franklin Gothic Heavy;5 pt;Курсив Exact"/>
    <w:basedOn w:val="5Exact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6Exact">
    <w:name w:val="Основной текст (6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Exact"/>
    <w:basedOn w:val="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Exact1">
    <w:name w:val="Основной текст (6) + Не полужирный Exact"/>
    <w:basedOn w:val="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Заголовок №2_"/>
    <w:basedOn w:val="a0"/>
    <w:link w:val="2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4">
    <w:name w:val="Основной текст (2)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5">
    <w:name w:val="Основной текст (2) + 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105pt-1pt">
    <w:name w:val="Заголовок №2 + 10;5 pt;Интервал -1 pt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en-US" w:bidi="en-US"/>
    </w:rPr>
  </w:style>
  <w:style w:type="character" w:customStyle="1" w:styleId="224pt">
    <w:name w:val="Заголовок №2 + 24 pt;Не полужирный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en-US" w:bidi="en-US"/>
    </w:rPr>
  </w:style>
  <w:style w:type="character" w:customStyle="1" w:styleId="2TimesNewRoman12pt-2pt">
    <w:name w:val="Заголовок №2 + Times New Roman;12 pt;Не полужирный;Интервал -2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en-US" w:bidi="en-US"/>
    </w:rPr>
  </w:style>
  <w:style w:type="character" w:customStyle="1" w:styleId="2Impact16pt">
    <w:name w:val="Заголовок №2 + Impact;16 pt;Не полужирный"/>
    <w:basedOn w:val="20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en-US" w:bidi="en-US"/>
    </w:rPr>
  </w:style>
  <w:style w:type="character" w:customStyle="1" w:styleId="32">
    <w:name w:val="Заголовок №3_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75pt">
    <w:name w:val="Основной текст (2) + 7;5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2TimesNewRoman5pt">
    <w:name w:val="Основной текст (2) + Times New Roman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en-US" w:bidi="en-US"/>
    </w:rPr>
  </w:style>
  <w:style w:type="character" w:customStyle="1" w:styleId="275pt0">
    <w:name w:val="Основной текст (2) + 7;5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265pt">
    <w:name w:val="Основной текст (2) + 6;5 pt;Полужирный;Курсив"/>
    <w:basedOn w:val="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12pt">
    <w:name w:val="Основной текст (2) + 12 p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en-US" w:bidi="en-US"/>
    </w:rPr>
  </w:style>
  <w:style w:type="character" w:customStyle="1" w:styleId="265pt0">
    <w:name w:val="Основной текст (2) + 6;5 pt;Полужирный;Курсив"/>
    <w:basedOn w:val="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65pt1">
    <w:name w:val="Основной текст (2) + 6;5 pt;Полужирный;Курсив"/>
    <w:basedOn w:val="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6Exact2">
    <w:name w:val="Подпись к картинке (6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3">
    <w:name w:val="Подпись к картинке (6) Exact"/>
    <w:basedOn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3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4">
    <w:name w:val="Основной текст (2) Exac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6">
    <w:name w:val="Основной текст (6)_"/>
    <w:basedOn w:val="a0"/>
    <w:link w:val="6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1">
    <w:name w:val="Основной текст (8)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82">
    <w:name w:val="Основной текст (8)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mesNewRoman75pt">
    <w:name w:val="Колонтитул + Times New Roman;7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2">
    <w:name w:val="Основной текст (2) + 6;5 p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65pt3">
    <w:name w:val="Основной текст (2) + 6;5 p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65pt4">
    <w:name w:val="Основной текст (2) + 6;5 p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65pt5">
    <w:name w:val="Основной текст (2) + 6;5 pt;Курсив"/>
    <w:basedOn w:val="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TimesNewRoman75pt0">
    <w:name w:val="Колонтитул + Times New Roman;7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60">
    <w:name w:val="Подпись к картинке (6)_"/>
    <w:basedOn w:val="a0"/>
    <w:link w:val="6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3">
    <w:name w:val="Подпись к картинке (6)"/>
    <w:basedOn w:val="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a7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en-US" w:bidi="en-US"/>
    </w:rPr>
  </w:style>
  <w:style w:type="character" w:customStyle="1" w:styleId="295pt">
    <w:name w:val="Основной текст (2) + 9;5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en-US" w:bidi="en-US"/>
    </w:rPr>
  </w:style>
  <w:style w:type="character" w:customStyle="1" w:styleId="29pt">
    <w:name w:val="Основной текст (2) + 9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29pt0">
    <w:name w:val="Основной текст (2) + 9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29pt1">
    <w:name w:val="Основной текст (2) + 9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768" w:lineRule="exact"/>
      <w:outlineLvl w:val="0"/>
    </w:pPr>
    <w:rPr>
      <w:rFonts w:ascii="Arial" w:eastAsia="Arial" w:hAnsi="Arial" w:cs="Arial"/>
      <w:b/>
      <w:bCs/>
      <w:w w:val="120"/>
      <w:sz w:val="52"/>
      <w:szCs w:val="5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740" w:line="768" w:lineRule="exact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100" w:line="0" w:lineRule="atLeast"/>
      <w:jc w:val="center"/>
    </w:pPr>
    <w:rPr>
      <w:rFonts w:ascii="Arial" w:eastAsia="Arial" w:hAnsi="Arial" w:cs="Arial"/>
      <w:b/>
      <w:bCs/>
      <w:i/>
      <w:iCs/>
      <w:spacing w:val="-10"/>
      <w:sz w:val="46"/>
      <w:szCs w:val="4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125" w:lineRule="exac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">
    <w:name w:val="Подпись к картинке (5)"/>
    <w:basedOn w:val="a"/>
    <w:link w:val="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50">
    <w:name w:val="Основной текст (5)"/>
    <w:basedOn w:val="a"/>
    <w:link w:val="5Exact1"/>
    <w:pPr>
      <w:shd w:val="clear" w:color="auto" w:fill="FFFFFF"/>
      <w:spacing w:line="120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61">
    <w:name w:val="Основной текст (6)"/>
    <w:basedOn w:val="a"/>
    <w:link w:val="6"/>
    <w:pPr>
      <w:shd w:val="clear" w:color="auto" w:fill="FFFFFF"/>
      <w:spacing w:line="125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36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60" w:line="259" w:lineRule="exact"/>
      <w:ind w:hanging="180"/>
      <w:jc w:val="both"/>
    </w:pPr>
    <w:rPr>
      <w:rFonts w:ascii="Arial" w:eastAsia="Arial" w:hAnsi="Arial" w:cs="Arial"/>
      <w:sz w:val="17"/>
      <w:szCs w:val="17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360" w:after="120" w:line="0" w:lineRule="atLeast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254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62">
    <w:name w:val="Подпись к картинке (6)"/>
    <w:basedOn w:val="a"/>
    <w:link w:val="6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21" w:lineRule="exact"/>
      <w:ind w:hanging="180"/>
    </w:pPr>
    <w:rPr>
      <w:rFonts w:ascii="Arial" w:eastAsia="Arial" w:hAnsi="Arial" w:cs="Arial"/>
      <w:sz w:val="15"/>
      <w:szCs w:val="1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B23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238F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008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08F0"/>
    <w:rPr>
      <w:color w:val="000000"/>
    </w:rPr>
  </w:style>
  <w:style w:type="paragraph" w:styleId="ac">
    <w:name w:val="footer"/>
    <w:basedOn w:val="a"/>
    <w:link w:val="ad"/>
    <w:uiPriority w:val="99"/>
    <w:unhideWhenUsed/>
    <w:rsid w:val="00F008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08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4</cp:revision>
  <dcterms:created xsi:type="dcterms:W3CDTF">2016-12-08T11:18:00Z</dcterms:created>
  <dcterms:modified xsi:type="dcterms:W3CDTF">2016-12-10T07:23:00Z</dcterms:modified>
</cp:coreProperties>
</file>