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E53" w:rsidRDefault="001B3AAC">
      <w:pPr>
        <w:spacing w:after="0" w:line="259" w:lineRule="auto"/>
        <w:ind w:left="0" w:right="197"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68655" cy="6032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802E53" w:rsidRDefault="001B3AAC">
      <w:pPr>
        <w:spacing w:after="0" w:line="259" w:lineRule="auto"/>
        <w:ind w:left="0" w:right="194" w:firstLine="0"/>
        <w:jc w:val="center"/>
      </w:pPr>
      <w:r>
        <w:rPr>
          <w:sz w:val="32"/>
        </w:rPr>
        <w:t xml:space="preserve"> </w:t>
      </w:r>
    </w:p>
    <w:p w:rsidR="00802E53" w:rsidRDefault="001B3AAC">
      <w:pPr>
        <w:spacing w:after="87" w:line="259" w:lineRule="auto"/>
        <w:ind w:left="0" w:right="194" w:firstLine="0"/>
        <w:jc w:val="center"/>
      </w:pPr>
      <w:r>
        <w:rPr>
          <w:sz w:val="32"/>
        </w:rPr>
        <w:t xml:space="preserve"> </w:t>
      </w:r>
    </w:p>
    <w:p w:rsidR="00802E53" w:rsidRDefault="001B3AAC">
      <w:pPr>
        <w:spacing w:after="0" w:line="259" w:lineRule="auto"/>
        <w:ind w:left="0" w:right="2280" w:firstLine="0"/>
        <w:jc w:val="right"/>
      </w:pPr>
      <w:r>
        <w:rPr>
          <w:b/>
          <w:sz w:val="36"/>
        </w:rPr>
        <w:t xml:space="preserve">УСТАНОВКИ КОМПРЕССОРНЫЕ </w:t>
      </w:r>
    </w:p>
    <w:p w:rsidR="00802E53" w:rsidRDefault="001B3AAC">
      <w:pPr>
        <w:spacing w:after="0" w:line="259" w:lineRule="auto"/>
        <w:ind w:left="0" w:right="184" w:firstLine="0"/>
        <w:jc w:val="center"/>
      </w:pPr>
      <w:r>
        <w:rPr>
          <w:b/>
          <w:sz w:val="36"/>
        </w:rPr>
        <w:t xml:space="preserve"> </w:t>
      </w:r>
    </w:p>
    <w:p w:rsidR="00802E53" w:rsidRDefault="001B3AAC">
      <w:pPr>
        <w:spacing w:after="0" w:line="259" w:lineRule="auto"/>
        <w:ind w:left="0" w:right="184" w:firstLine="0"/>
        <w:jc w:val="center"/>
      </w:pPr>
      <w:r>
        <w:rPr>
          <w:b/>
          <w:sz w:val="36"/>
        </w:rPr>
        <w:t xml:space="preserve"> </w:t>
      </w:r>
    </w:p>
    <w:p w:rsidR="00802E53" w:rsidRDefault="001B3AAC">
      <w:pPr>
        <w:spacing w:after="0" w:line="259" w:lineRule="auto"/>
        <w:ind w:left="0" w:right="184" w:firstLine="0"/>
        <w:jc w:val="center"/>
      </w:pPr>
      <w:r>
        <w:rPr>
          <w:b/>
          <w:sz w:val="36"/>
        </w:rPr>
        <w:t xml:space="preserve">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0" w:right="194" w:firstLine="0"/>
        <w:jc w:val="center"/>
      </w:pPr>
      <w:r>
        <w:rPr>
          <w:b/>
          <w:sz w:val="36"/>
        </w:rPr>
        <w:t xml:space="preserve">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0" w:right="194" w:firstLine="0"/>
        <w:jc w:val="center"/>
      </w:pPr>
      <w:r>
        <w:rPr>
          <w:b/>
          <w:sz w:val="36"/>
        </w:rPr>
        <w:t xml:space="preserve">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10" w:right="194" w:hanging="10"/>
        <w:jc w:val="center"/>
      </w:pPr>
      <w:r>
        <w:rPr>
          <w:sz w:val="24"/>
        </w:rPr>
        <w:t xml:space="preserve">СБ4/С-90.LB75.SPE390R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1" w:line="259" w:lineRule="auto"/>
        <w:ind w:left="10" w:right="194" w:hanging="10"/>
        <w:jc w:val="center"/>
      </w:pPr>
      <w:r>
        <w:rPr>
          <w:sz w:val="24"/>
        </w:rPr>
        <w:t xml:space="preserve">СБ4/С-90.LB75.SPE390E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0" w:right="194" w:firstLine="0"/>
        <w:jc w:val="center"/>
      </w:pPr>
      <w:r>
        <w:rPr>
          <w:sz w:val="32"/>
        </w:rPr>
        <w:t xml:space="preserve">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0" w:right="194" w:firstLine="0"/>
        <w:jc w:val="center"/>
      </w:pPr>
      <w:r>
        <w:rPr>
          <w:sz w:val="32"/>
        </w:rPr>
        <w:t xml:space="preserve">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0" w:right="194" w:firstLine="0"/>
        <w:jc w:val="center"/>
      </w:pPr>
      <w:r>
        <w:rPr>
          <w:sz w:val="32"/>
        </w:rPr>
        <w:t xml:space="preserve"> </w:t>
      </w:r>
    </w:p>
    <w:p w:rsidR="00802E53" w:rsidRDefault="001B3A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0" w:right="194" w:firstLine="0"/>
        <w:jc w:val="center"/>
      </w:pPr>
      <w:r>
        <w:rPr>
          <w:sz w:val="32"/>
        </w:rPr>
        <w:t xml:space="preserve"> </w:t>
      </w:r>
    </w:p>
    <w:p w:rsidR="00802E53" w:rsidRDefault="001B3AAC">
      <w:pPr>
        <w:spacing w:after="13" w:line="259" w:lineRule="auto"/>
        <w:ind w:left="0" w:right="194" w:firstLine="0"/>
        <w:jc w:val="center"/>
      </w:pPr>
      <w:r>
        <w:rPr>
          <w:sz w:val="32"/>
        </w:rPr>
        <w:t xml:space="preserve"> </w:t>
      </w:r>
    </w:p>
    <w:p w:rsidR="00802E53" w:rsidRDefault="001B3AAC">
      <w:pPr>
        <w:spacing w:after="38" w:line="259" w:lineRule="auto"/>
        <w:ind w:left="0" w:right="184" w:firstLine="0"/>
        <w:jc w:val="center"/>
      </w:pPr>
      <w:r>
        <w:rPr>
          <w:b/>
          <w:i/>
          <w:sz w:val="36"/>
        </w:rPr>
        <w:t xml:space="preserve"> </w:t>
      </w:r>
    </w:p>
    <w:p w:rsidR="00802E53" w:rsidRDefault="001B3AAC">
      <w:pPr>
        <w:spacing w:after="0" w:line="259" w:lineRule="auto"/>
        <w:ind w:left="0" w:right="2047" w:firstLine="0"/>
        <w:jc w:val="right"/>
      </w:pPr>
      <w:r>
        <w:rPr>
          <w:b/>
          <w:i/>
          <w:sz w:val="36"/>
        </w:rPr>
        <w:t xml:space="preserve">РУКОВОДСТВО ПО ЭКСПЛУАТАЦИИ </w:t>
      </w:r>
    </w:p>
    <w:p w:rsidR="00802E53" w:rsidRDefault="001B3AAC">
      <w:pPr>
        <w:spacing w:after="0" w:line="259" w:lineRule="auto"/>
        <w:ind w:left="0" w:right="276" w:firstLine="0"/>
        <w:jc w:val="center"/>
      </w:pPr>
      <w:r>
        <w:rPr>
          <w:sz w:val="32"/>
        </w:rPr>
        <w:t xml:space="preserve">3154.00.00.000РЭ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1059" w:type="dxa"/>
        <w:tblInd w:w="-283" w:type="dxa"/>
        <w:tblCellMar>
          <w:top w:w="63" w:type="dxa"/>
          <w:left w:w="106" w:type="dxa"/>
          <w:bottom w:w="0" w:type="dxa"/>
          <w:right w:w="132" w:type="dxa"/>
        </w:tblCellMar>
        <w:tblLook w:val="04A0" w:firstRow="1" w:lastRow="0" w:firstColumn="1" w:lastColumn="0" w:noHBand="0" w:noVBand="1"/>
      </w:tblPr>
      <w:tblGrid>
        <w:gridCol w:w="13534"/>
      </w:tblGrid>
      <w:tr w:rsidR="00802E53">
        <w:trPr>
          <w:trHeight w:val="6599"/>
        </w:trPr>
        <w:tc>
          <w:tcPr>
            <w:tcW w:w="1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1702" w:right="0" w:firstLine="0"/>
              <w:jc w:val="left"/>
            </w:pPr>
            <w:r>
              <w:rPr>
                <w:b/>
                <w:sz w:val="24"/>
              </w:rPr>
              <w:t xml:space="preserve">Свидетельство о приемке и упаковывании </w:t>
            </w:r>
          </w:p>
          <w:p w:rsidR="00802E53" w:rsidRDefault="001B3AAC">
            <w:pPr>
              <w:spacing w:after="1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Установка компрессорная укомплектована  ресиверами:  _____ л.  </w:t>
            </w:r>
            <w:r>
              <w:rPr>
                <w:b/>
                <w:sz w:val="22"/>
              </w:rPr>
              <w:t xml:space="preserve">зав. №  __________________________ </w:t>
            </w:r>
          </w:p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                                               </w:t>
            </w:r>
          </w:p>
          <w:p w:rsidR="00802E53" w:rsidRDefault="001B3AAC">
            <w:pPr>
              <w:spacing w:after="41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                                                                                                        _____ л.  зав. №  __________________________ </w:t>
            </w:r>
          </w:p>
          <w:p w:rsidR="00802E53" w:rsidRDefault="001B3AAC">
            <w:pPr>
              <w:spacing w:after="14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:rsidR="00802E53" w:rsidRDefault="001B3AAC">
            <w:pPr>
              <w:spacing w:after="0" w:line="404" w:lineRule="auto"/>
              <w:ind w:left="0" w:right="53" w:firstLine="0"/>
            </w:pPr>
            <w:r>
              <w:rPr>
                <w:b/>
                <w:sz w:val="22"/>
              </w:rPr>
              <w:t>и двигателем</w:t>
            </w:r>
            <w:r>
              <w:rPr>
                <w:b/>
                <w:sz w:val="22"/>
              </w:rPr>
              <w:t xml:space="preserve">        _______________</w:t>
            </w:r>
            <w:r>
              <w:rPr>
                <w:b/>
                <w:sz w:val="26"/>
              </w:rPr>
              <w:t>_</w:t>
            </w:r>
            <w:r>
              <w:rPr>
                <w:b/>
                <w:sz w:val="22"/>
              </w:rPr>
              <w:t>____________</w:t>
            </w:r>
            <w:r>
              <w:rPr>
                <w:u w:val="single" w:color="000000"/>
              </w:rPr>
              <w:t xml:space="preserve"> </w:t>
            </w:r>
            <w:r>
              <w:rPr>
                <w:b/>
                <w:sz w:val="22"/>
              </w:rPr>
              <w:t xml:space="preserve">          зав. №   _____________________________; арматура, контрольно-измерительные приборы и приборы безопасности соответствуют таблице 4раздела 7 в состоянии поставки установка компрессорная заправлена маслом марки: </w:t>
            </w:r>
            <w:r>
              <w:rPr>
                <w:b/>
                <w:sz w:val="22"/>
              </w:rPr>
              <w:t xml:space="preserve">в картере блока поршневого                  _________________________________, </w:t>
            </w:r>
          </w:p>
          <w:p w:rsidR="00802E53" w:rsidRDefault="001B3AAC">
            <w:pPr>
              <w:spacing w:after="179" w:line="259" w:lineRule="auto"/>
              <w:ind w:left="0" w:right="0" w:firstLine="0"/>
              <w:jc w:val="left"/>
            </w:pPr>
            <w:r>
              <w:rPr>
                <w:b/>
                <w:sz w:val="12"/>
              </w:rPr>
              <w:t xml:space="preserve"> </w:t>
            </w:r>
          </w:p>
          <w:p w:rsidR="00802E53" w:rsidRDefault="001B3AAC">
            <w:pPr>
              <w:spacing w:after="0" w:line="396" w:lineRule="auto"/>
              <w:ind w:left="0" w:right="1667" w:firstLine="0"/>
              <w:jc w:val="left"/>
            </w:pPr>
            <w:r>
              <w:rPr>
                <w:b/>
                <w:sz w:val="22"/>
              </w:rPr>
              <w:t>в картере двигателя                                __________________________________; соответствует требованиям технической документации и признана годной к эксплуатации; то</w:t>
            </w:r>
            <w:r>
              <w:rPr>
                <w:b/>
                <w:sz w:val="22"/>
              </w:rPr>
              <w:t xml:space="preserve">пливо после испытаний удалено. </w:t>
            </w:r>
          </w:p>
          <w:p w:rsidR="00802E53" w:rsidRDefault="001B3AAC">
            <w:pPr>
              <w:spacing w:after="98" w:line="259" w:lineRule="auto"/>
              <w:ind w:left="175" w:right="0" w:firstLine="0"/>
              <w:jc w:val="left"/>
            </w:pPr>
            <w:r>
              <w:rPr>
                <w:b/>
                <w:sz w:val="22"/>
              </w:rPr>
              <w:t xml:space="preserve">Упаковку  произвёл </w:t>
            </w:r>
            <w:r>
              <w:rPr>
                <w:sz w:val="22"/>
              </w:rPr>
              <w:t xml:space="preserve">_________________________ </w:t>
            </w:r>
          </w:p>
          <w:p w:rsidR="00802E53" w:rsidRDefault="001B3AAC">
            <w:pPr>
              <w:tabs>
                <w:tab w:val="center" w:pos="824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34"/>
                <w:vertAlign w:val="superscript"/>
              </w:rPr>
              <w:tab/>
            </w:r>
            <w:r>
              <w:rPr>
                <w:b/>
                <w:sz w:val="24"/>
              </w:rPr>
              <w:t xml:space="preserve">ИЗГОТОВИТЕЛЬ           ЗАО "РЕМЕЗА" </w:t>
            </w:r>
          </w:p>
          <w:p w:rsidR="00802E53" w:rsidRDefault="001B3AAC">
            <w:pPr>
              <w:tabs>
                <w:tab w:val="right" w:pos="108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4"/>
                <w:vertAlign w:val="superscript"/>
              </w:rPr>
              <w:t xml:space="preserve"> </w:t>
            </w:r>
            <w:r>
              <w:rPr>
                <w:b/>
                <w:sz w:val="34"/>
                <w:vertAlign w:val="superscript"/>
              </w:rPr>
              <w:tab/>
            </w:r>
            <w:r>
              <w:rPr>
                <w:sz w:val="24"/>
              </w:rPr>
              <w:t xml:space="preserve">Республика   Беларусь,   247672,   г. Рогачев, </w:t>
            </w:r>
          </w:p>
          <w:p w:rsidR="00802E53" w:rsidRDefault="001B3AAC">
            <w:pPr>
              <w:tabs>
                <w:tab w:val="center" w:pos="3894"/>
                <w:tab w:val="right" w:pos="10822"/>
              </w:tabs>
              <w:spacing w:after="154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Дата  выпуска </w:t>
            </w:r>
            <w:r>
              <w:rPr>
                <w:b/>
                <w:sz w:val="22"/>
              </w:rPr>
              <w:tab/>
              <w:t xml:space="preserve">"_____"_________________ 20        г. </w:t>
            </w:r>
            <w:r>
              <w:rPr>
                <w:b/>
                <w:sz w:val="22"/>
              </w:rPr>
              <w:tab/>
            </w:r>
            <w:r>
              <w:rPr>
                <w:sz w:val="24"/>
              </w:rPr>
              <w:t xml:space="preserve">ул. Пушкина, д. 62, тел/факс (02339) 3-43-20, </w:t>
            </w:r>
          </w:p>
          <w:p w:rsidR="00802E53" w:rsidRDefault="001B3AAC">
            <w:pPr>
              <w:spacing w:after="0" w:line="216" w:lineRule="auto"/>
              <w:ind w:left="6008" w:right="1450" w:hanging="5833"/>
              <w:jc w:val="left"/>
            </w:pPr>
            <w:r>
              <w:rPr>
                <w:b/>
                <w:sz w:val="34"/>
                <w:vertAlign w:val="superscript"/>
              </w:rPr>
              <w:t xml:space="preserve"> </w:t>
            </w:r>
            <w:r>
              <w:rPr>
                <w:b/>
                <w:sz w:val="34"/>
                <w:vertAlign w:val="superscript"/>
              </w:rPr>
              <w:tab/>
            </w:r>
            <w:r>
              <w:rPr>
                <w:sz w:val="24"/>
              </w:rPr>
              <w:t>.  (02339) 3-43-94, 3-94-74 тел</w:t>
            </w:r>
          </w:p>
          <w:p w:rsidR="00802E53" w:rsidRDefault="001B3AAC">
            <w:pPr>
              <w:spacing w:after="13" w:line="259" w:lineRule="auto"/>
              <w:ind w:left="175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802E53" w:rsidRDefault="001B3AAC">
            <w:pPr>
              <w:tabs>
                <w:tab w:val="center" w:pos="7269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lastRenderedPageBreak/>
              <w:t xml:space="preserve">Отметка ОТК ________________________                 М.П. </w:t>
            </w:r>
            <w:r>
              <w:rPr>
                <w:b/>
                <w:sz w:val="22"/>
              </w:rPr>
              <w:tab/>
            </w:r>
            <w:r>
              <w:rPr>
                <w:b/>
                <w:sz w:val="37"/>
                <w:vertAlign w:val="superscript"/>
              </w:rPr>
              <w:t>http://www.remeza.com</w:t>
            </w:r>
            <w:r>
              <w:rPr>
                <w:sz w:val="37"/>
                <w:vertAlign w:val="superscript"/>
              </w:rPr>
              <w:t xml:space="preserve"> </w:t>
            </w:r>
          </w:p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802E53" w:rsidRDefault="001B3AAC">
      <w:pPr>
        <w:spacing w:after="42" w:line="259" w:lineRule="auto"/>
        <w:ind w:left="-5" w:right="0" w:hanging="10"/>
        <w:jc w:val="left"/>
      </w:pPr>
      <w:r>
        <w:rPr>
          <w:sz w:val="20"/>
        </w:rPr>
        <w:lastRenderedPageBreak/>
        <w:t xml:space="preserve">4383011000 </w:t>
      </w:r>
    </w:p>
    <w:p w:rsidR="00802E53" w:rsidRDefault="001B3AAC">
      <w:pPr>
        <w:tabs>
          <w:tab w:val="center" w:pos="2124"/>
          <w:tab w:val="center" w:pos="2833"/>
          <w:tab w:val="center" w:pos="3541"/>
          <w:tab w:val="center" w:pos="5006"/>
        </w:tabs>
        <w:spacing w:after="150" w:line="259" w:lineRule="auto"/>
        <w:ind w:left="-15" w:right="0" w:firstLine="0"/>
        <w:jc w:val="left"/>
      </w:pPr>
      <w:r>
        <w:rPr>
          <w:sz w:val="20"/>
        </w:rPr>
        <w:t>Изм.8  08.2013</w:t>
      </w:r>
      <w:r>
        <w:rPr>
          <w:b/>
          <w:sz w:val="24"/>
        </w:rPr>
        <w:t xml:space="preserve"> 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>ISO 9001:2008</w:t>
      </w:r>
      <w:r>
        <w:rPr>
          <w:sz w:val="20"/>
        </w:rP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802E53" w:rsidRDefault="001B3AAC">
      <w:pPr>
        <w:pStyle w:val="1"/>
      </w:pPr>
      <w:r>
        <w:t>1</w:t>
      </w:r>
      <w:r>
        <w:rPr>
          <w:rFonts w:ascii="Arial" w:eastAsia="Arial" w:hAnsi="Arial" w:cs="Arial"/>
        </w:rPr>
        <w:t xml:space="preserve"> </w:t>
      </w:r>
      <w:r>
        <w:t xml:space="preserve">ОБЩИЕ СВЕДЕНИЯ ОБ ИЗДЕЛИИ </w:t>
      </w:r>
    </w:p>
    <w:p w:rsidR="00802E53" w:rsidRDefault="001B3AAC">
      <w:pPr>
        <w:spacing w:after="29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ind w:right="43"/>
      </w:pPr>
      <w:r>
        <w:rPr>
          <w:rFonts w:ascii="Arial" w:eastAsia="Arial" w:hAnsi="Arial" w:cs="Arial"/>
        </w:rPr>
        <w:t xml:space="preserve"> </w:t>
      </w:r>
      <w:r>
        <w:t>Настоящий документ содержит техническое описание установок компрессорных с приводом от карбюраторного двигателя внутреннего сгорания (далее компрессор) моделей СБ4/С-90.LB75.SPE390R с ручным стартером и СБ4/С-90.LB75.SPE390E с ручным и электрическим старте</w:t>
      </w:r>
      <w:r>
        <w:t xml:space="preserve">ром (воздушные, поршневого типа), указания по эксплуатации и технические данные, гарантированные изготовителем. </w:t>
      </w:r>
    </w:p>
    <w:p w:rsidR="00802E53" w:rsidRDefault="001B3AAC">
      <w:pPr>
        <w:spacing w:after="0" w:line="258" w:lineRule="auto"/>
        <w:ind w:left="211" w:right="0" w:firstLine="567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Изготовитель оставляет за собой право вносить изменения в конструкцию компрессора, которые могут быть не отражены в настоящем документе и нап</w:t>
      </w:r>
      <w:r>
        <w:t xml:space="preserve">равленные на повышение качества, надежности и потребительских свойств, без предварительного уведомления. </w:t>
      </w:r>
    </w:p>
    <w:p w:rsidR="00802E53" w:rsidRDefault="001B3AAC">
      <w:pPr>
        <w:spacing w:after="0" w:line="259" w:lineRule="auto"/>
        <w:ind w:left="792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spacing w:after="31" w:line="259" w:lineRule="auto"/>
        <w:ind w:left="792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pStyle w:val="1"/>
      </w:pPr>
      <w:r>
        <w:t>2</w:t>
      </w:r>
      <w:r>
        <w:rPr>
          <w:rFonts w:ascii="Arial" w:eastAsia="Arial" w:hAnsi="Arial" w:cs="Arial"/>
        </w:rPr>
        <w:t xml:space="preserve"> </w:t>
      </w:r>
      <w:r>
        <w:t xml:space="preserve">УКАЗАНИЕ МЕР БЕЗОПАСНОСТИ </w:t>
      </w:r>
    </w:p>
    <w:p w:rsidR="00802E53" w:rsidRDefault="001B3AAC">
      <w:pPr>
        <w:spacing w:after="26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ind w:left="792" w:right="43" w:firstLine="0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Применяемая маркировка имеет следующее значение: </w:t>
      </w:r>
    </w:p>
    <w:p w:rsidR="00802E53" w:rsidRDefault="001B3AAC">
      <w:pPr>
        <w:spacing w:after="208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ind w:left="1231" w:right="4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-154009</wp:posOffset>
                </wp:positionV>
                <wp:extent cx="728853" cy="3817646"/>
                <wp:effectExtent l="0" t="0" r="0" b="0"/>
                <wp:wrapSquare wrapText="bothSides"/>
                <wp:docPr id="27467" name="Group 27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853" cy="3817646"/>
                          <a:chOff x="0" y="0"/>
                          <a:chExt cx="728853" cy="3817646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41350"/>
                            <a:ext cx="688975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Rectangle 331"/>
                        <wps:cNvSpPr/>
                        <wps:spPr>
                          <a:xfrm>
                            <a:off x="689229" y="1100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2E53" w:rsidRDefault="001B3A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6980"/>
                            <a:ext cx="629285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Rectangle 338"/>
                        <wps:cNvSpPr/>
                        <wps:spPr>
                          <a:xfrm>
                            <a:off x="629793" y="17424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2E53" w:rsidRDefault="001B3A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5790"/>
                            <a:ext cx="684530" cy="67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Rectangle 344"/>
                        <wps:cNvSpPr/>
                        <wps:spPr>
                          <a:xfrm>
                            <a:off x="684657" y="24175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2E53" w:rsidRDefault="001B3A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2700"/>
                            <a:ext cx="684530" cy="58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Rectangle 353"/>
                        <wps:cNvSpPr/>
                        <wps:spPr>
                          <a:xfrm>
                            <a:off x="684657" y="30012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2E53" w:rsidRDefault="001B3A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545" y="3136265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Rectangle 358"/>
                        <wps:cNvSpPr/>
                        <wps:spPr>
                          <a:xfrm>
                            <a:off x="690753" y="36489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2E53" w:rsidRDefault="001B3A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67" style="width:57.39pt;height:300.602pt;position:absolute;mso-position-horizontal-relative:text;mso-position-horizontal:absolute;margin-left:61.55pt;mso-position-vertical-relative:text;margin-top:-12.1268pt;" coordsize="7288,38176">
                <v:shape id="Picture 323" style="position:absolute;width:7258;height:6413;left:0;top:0;" filled="f">
                  <v:imagedata r:id="rId14"/>
                </v:shape>
                <v:shape id="Picture 330" style="position:absolute;width:6889;height:5943;left:0;top:6413;" filled="f">
                  <v:imagedata r:id="rId15"/>
                </v:shape>
                <v:rect id="Rectangle 331" style="position:absolute;width:506;height:2243;left:6892;top:1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7" style="position:absolute;width:6292;height:6400;left:0;top:12369;" filled="f">
                  <v:imagedata r:id="rId16"/>
                </v:shape>
                <v:rect id="Rectangle 338" style="position:absolute;width:506;height:2243;left:6297;top:17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3" style="position:absolute;width:6845;height:6769;left:0;top:18757;" filled="f">
                  <v:imagedata r:id="rId17"/>
                </v:shape>
                <v:rect id="Rectangle 344" style="position:absolute;width:506;height:2243;left:6846;top:24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2" style="position:absolute;width:6845;height:5835;left:0;top:25527;" filled="f">
                  <v:imagedata r:id="rId18"/>
                </v:shape>
                <v:rect id="Rectangle 353" style="position:absolute;width:506;height:2243;left:6846;top:30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" style="position:absolute;width:6477;height:6477;left:425;top:31362;" filled="f">
                  <v:imagedata r:id="rId19"/>
                </v:shape>
                <v:rect id="Rectangle 358" style="position:absolute;width:506;height:2243;left:6907;top:36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Осторожно! </w:t>
      </w:r>
    </w:p>
    <w:p w:rsidR="00802E53" w:rsidRDefault="001B3AAC">
      <w:pPr>
        <w:ind w:left="1231" w:right="43" w:firstLine="0"/>
      </w:pPr>
      <w:r>
        <w:t xml:space="preserve">Высокая температура </w:t>
      </w:r>
    </w:p>
    <w:p w:rsidR="00802E53" w:rsidRDefault="001B3AAC">
      <w:pPr>
        <w:spacing w:after="153" w:line="259" w:lineRule="auto"/>
        <w:ind w:left="2374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ind w:left="1231" w:right="43" w:firstLine="0"/>
      </w:pPr>
      <w:r>
        <w:t xml:space="preserve">Осторожно! </w:t>
      </w:r>
    </w:p>
    <w:p w:rsidR="00802E53" w:rsidRDefault="001B3AAC">
      <w:pPr>
        <w:spacing w:after="292" w:line="265" w:lineRule="auto"/>
        <w:ind w:left="1241" w:right="561" w:hanging="10"/>
        <w:jc w:val="center"/>
      </w:pPr>
      <w:r>
        <w:t xml:space="preserve">Находится под давлением </w:t>
      </w:r>
    </w:p>
    <w:p w:rsidR="00802E53" w:rsidRDefault="001B3AAC">
      <w:pPr>
        <w:spacing w:after="350"/>
        <w:ind w:left="1231" w:right="43" w:firstLine="0"/>
      </w:pPr>
      <w:r>
        <w:t xml:space="preserve">Обслуживающий персонал должен прочитать предназначенные для него инструкции </w:t>
      </w:r>
    </w:p>
    <w:p w:rsidR="00802E53" w:rsidRDefault="001B3AAC">
      <w:pPr>
        <w:spacing w:after="522"/>
        <w:ind w:left="1231" w:right="464" w:firstLine="0"/>
      </w:pPr>
      <w:r>
        <w:t xml:space="preserve">Ограждение подвижных частей должно быть надежно закреплено </w:t>
      </w:r>
    </w:p>
    <w:p w:rsidR="00802E53" w:rsidRDefault="001B3AAC">
      <w:pPr>
        <w:spacing w:after="664" w:line="265" w:lineRule="auto"/>
        <w:ind w:left="1241" w:right="0" w:hanging="10"/>
        <w:jc w:val="center"/>
      </w:pPr>
      <w:r>
        <w:t xml:space="preserve">Устройство запуска и остановки </w:t>
      </w:r>
    </w:p>
    <w:p w:rsidR="00802E53" w:rsidRDefault="001B3AAC">
      <w:pPr>
        <w:spacing w:after="313"/>
        <w:ind w:left="1231" w:right="43" w:firstLine="0"/>
      </w:pPr>
      <w:r>
        <w:t xml:space="preserve">Запрещается пользоваться открытым огнем </w:t>
      </w:r>
    </w:p>
    <w:p w:rsidR="00802E53" w:rsidRDefault="001B3AAC">
      <w:pPr>
        <w:spacing w:after="0" w:line="259" w:lineRule="auto"/>
        <w:ind w:left="792" w:right="7876" w:firstLine="0"/>
        <w:jc w:val="left"/>
      </w:pPr>
      <w:r>
        <w:t xml:space="preserve"> </w:t>
      </w:r>
    </w:p>
    <w:p w:rsidR="00802E53" w:rsidRDefault="001B3AAC">
      <w:pPr>
        <w:spacing w:after="25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ind w:right="43"/>
      </w:pPr>
      <w:r>
        <w:t>2.2</w:t>
      </w:r>
      <w:r>
        <w:rPr>
          <w:rFonts w:ascii="Arial" w:eastAsia="Arial" w:hAnsi="Arial" w:cs="Arial"/>
        </w:rPr>
        <w:t xml:space="preserve"> </w:t>
      </w:r>
      <w:r>
        <w:t xml:space="preserve">К обслуживанию и эксплуатации компрессора допускаются лица, изучившие настоящее руководство, ознакомленные с его устройством и правилами эксплуатации, прошедшие инструктаж по технике безопасности и оказанию первой помощи. </w:t>
      </w:r>
    </w:p>
    <w:p w:rsidR="00802E53" w:rsidRDefault="001B3AAC">
      <w:pPr>
        <w:ind w:right="43"/>
      </w:pPr>
      <w:r>
        <w:t>2.3</w:t>
      </w:r>
      <w:r>
        <w:rPr>
          <w:rFonts w:ascii="Arial" w:eastAsia="Arial" w:hAnsi="Arial" w:cs="Arial"/>
        </w:rPr>
        <w:t xml:space="preserve"> </w:t>
      </w:r>
      <w:r>
        <w:t>Во время работы оператор обяз</w:t>
      </w:r>
      <w:r>
        <w:t xml:space="preserve">ательно должен использовать защитные очки для защиты глаз от чужеродных частиц, поднятых струей воздуха. </w:t>
      </w:r>
    </w:p>
    <w:p w:rsidR="00802E53" w:rsidRDefault="001B3AAC">
      <w:pPr>
        <w:ind w:right="43"/>
      </w:pPr>
      <w:r>
        <w:t>2.4</w:t>
      </w:r>
      <w:r>
        <w:rPr>
          <w:rFonts w:ascii="Arial" w:eastAsia="Arial" w:hAnsi="Arial" w:cs="Arial"/>
        </w:rPr>
        <w:t xml:space="preserve"> </w:t>
      </w:r>
      <w:r>
        <w:t xml:space="preserve">Компрессор необходимо располагать на горизонтальной поверхности площадки,  в устойчивом положении. </w:t>
      </w:r>
    </w:p>
    <w:p w:rsidR="00802E53" w:rsidRDefault="001B3AAC">
      <w:pPr>
        <w:ind w:left="-15" w:right="275"/>
      </w:pPr>
      <w:r>
        <w:t>2.5</w:t>
      </w:r>
      <w:r>
        <w:rPr>
          <w:rFonts w:ascii="Arial" w:eastAsia="Arial" w:hAnsi="Arial" w:cs="Arial"/>
        </w:rPr>
        <w:t xml:space="preserve"> </w:t>
      </w:r>
      <w:r>
        <w:t>Не запускайте двигатель в закрытом помещен</w:t>
      </w:r>
      <w:r>
        <w:t>ии или замкнутом пространстве. Избегайте вдыхания отработанных газов. В месте, где расположен компрессор, необходимо обеспечить хорошую вентиляцию (проветривание), следя за тем, чтобы температура окружающего воздуха поддерживалась в пределах от плюс 1 до п</w:t>
      </w:r>
      <w:r>
        <w:t xml:space="preserve">люс 40 </w:t>
      </w:r>
      <w:r>
        <w:rPr>
          <w:rFonts w:ascii="Segoe UI Symbol" w:eastAsia="Segoe UI Symbol" w:hAnsi="Segoe UI Symbol" w:cs="Segoe UI Symbol"/>
        </w:rPr>
        <w:t></w:t>
      </w:r>
      <w:r>
        <w:t xml:space="preserve">С, а относительная влажность не более 80%. </w:t>
      </w:r>
    </w:p>
    <w:p w:rsidR="00802E53" w:rsidRDefault="001B3AAC">
      <w:pPr>
        <w:ind w:left="-15" w:right="280"/>
      </w:pPr>
      <w:r>
        <w:t>2.6</w:t>
      </w:r>
      <w:r>
        <w:rPr>
          <w:rFonts w:ascii="Arial" w:eastAsia="Arial" w:hAnsi="Arial" w:cs="Arial"/>
        </w:rPr>
        <w:t xml:space="preserve"> </w:t>
      </w:r>
      <w:r>
        <w:t xml:space="preserve">Всасываемый компрессором воздух не должен содержать пыли, паров любого вида взрывоопасных и легковоспламеняющихся газов, распыленных растворителей или красителей, токсичных дымов любого типа. </w:t>
      </w:r>
    </w:p>
    <w:p w:rsidR="00802E53" w:rsidRDefault="001B3AAC">
      <w:pPr>
        <w:ind w:left="-15" w:right="276"/>
      </w:pPr>
      <w:r>
        <w:t>2.7</w:t>
      </w:r>
      <w:r>
        <w:rPr>
          <w:rFonts w:ascii="Arial" w:eastAsia="Arial" w:hAnsi="Arial" w:cs="Arial"/>
        </w:rPr>
        <w:t xml:space="preserve"> </w:t>
      </w:r>
      <w:r>
        <w:t>В с</w:t>
      </w:r>
      <w:r>
        <w:t>лучае критической среды (присутствие частиц пыли различного рода) необходимо чаще заменять воздушные фильтры двигателя и компрессора. Значительное снижение пропускной способности фильтров может привести к выходу из строя всасывающего, нагнетательного или к</w:t>
      </w:r>
      <w:r>
        <w:t xml:space="preserve">лапана-разделителя. </w:t>
      </w:r>
    </w:p>
    <w:p w:rsidR="00802E53" w:rsidRDefault="001B3AAC">
      <w:pPr>
        <w:ind w:left="-15" w:right="43"/>
      </w:pPr>
      <w:r>
        <w:t>2.8</w:t>
      </w:r>
      <w:r>
        <w:rPr>
          <w:rFonts w:ascii="Arial" w:eastAsia="Arial" w:hAnsi="Arial" w:cs="Arial"/>
        </w:rPr>
        <w:t xml:space="preserve"> </w:t>
      </w:r>
      <w:r>
        <w:t xml:space="preserve">Использование компрессора строго ограничено сжатием воздуха, поэтому он не может быть использован для каких-либо иных газов. </w:t>
      </w:r>
    </w:p>
    <w:p w:rsidR="00802E53" w:rsidRDefault="001B3AAC">
      <w:pPr>
        <w:ind w:left="-15" w:right="273"/>
      </w:pPr>
      <w:r>
        <w:lastRenderedPageBreak/>
        <w:t>2.9</w:t>
      </w:r>
      <w:r>
        <w:rPr>
          <w:rFonts w:ascii="Arial" w:eastAsia="Arial" w:hAnsi="Arial" w:cs="Arial"/>
        </w:rPr>
        <w:t xml:space="preserve"> </w:t>
      </w:r>
      <w:r>
        <w:t xml:space="preserve">Использование сжатого воздуха для различного применения (наддув, пневматический инструмент, окраска, мытьё со средствами на водной основе и т.д.) обусловлено знанием и соблюдением норм, предусмотренных в каждом из таких случаев. </w:t>
      </w:r>
    </w:p>
    <w:p w:rsidR="00802E53" w:rsidRDefault="001B3AAC">
      <w:pPr>
        <w:ind w:left="-15" w:right="278"/>
      </w:pPr>
      <w:r>
        <w:t>2.10</w:t>
      </w:r>
      <w:r>
        <w:rPr>
          <w:rFonts w:ascii="Arial" w:eastAsia="Arial" w:hAnsi="Arial" w:cs="Arial"/>
        </w:rPr>
        <w:t xml:space="preserve"> </w:t>
      </w:r>
      <w:r>
        <w:t>При подсоединении ком</w:t>
      </w:r>
      <w:r>
        <w:t xml:space="preserve">прессора к линии распределения, либо исполнительному устройству необходимо использовать пневмоарматуру и гибкие трубопроводы соответствующих размеров и характеристик (давление и температура). </w:t>
      </w:r>
    </w:p>
    <w:p w:rsidR="00802E53" w:rsidRDefault="001B3AAC">
      <w:pPr>
        <w:ind w:left="-15" w:right="279"/>
      </w:pPr>
      <w:r>
        <w:t>2.11</w:t>
      </w:r>
      <w:r>
        <w:rPr>
          <w:rFonts w:ascii="Arial" w:eastAsia="Arial" w:hAnsi="Arial" w:cs="Arial"/>
        </w:rPr>
        <w:t xml:space="preserve"> </w:t>
      </w:r>
      <w:r>
        <w:t>Сжатый воздух представляет собой энергетический поток и поэтому является потенциально опасным. Трубопроводы, содержащие сжатый воздух, должны быть в исправном состоянии и соответствующим образом соединены. Перед тем, как установить под давление гибкие труб</w:t>
      </w:r>
      <w:r>
        <w:t xml:space="preserve">опроводы, необходимо убедиться, что их окончания прочно закреплены. </w:t>
      </w:r>
    </w:p>
    <w:p w:rsidR="00802E53" w:rsidRDefault="001B3AAC">
      <w:pPr>
        <w:ind w:left="567" w:right="43" w:firstLine="0"/>
      </w:pPr>
      <w:r>
        <w:t>2.12</w:t>
      </w:r>
      <w:r>
        <w:rPr>
          <w:rFonts w:ascii="Arial" w:eastAsia="Arial" w:hAnsi="Arial" w:cs="Arial"/>
        </w:rPr>
        <w:t xml:space="preserve"> </w:t>
      </w:r>
      <w:r>
        <w:t xml:space="preserve">Не использовать гибкие трубопроводы для перемещения инструментов. </w:t>
      </w:r>
    </w:p>
    <w:p w:rsidR="00802E53" w:rsidRDefault="001B3AAC">
      <w:pPr>
        <w:ind w:left="-15" w:right="43"/>
      </w:pPr>
      <w:r>
        <w:t>2.13</w:t>
      </w:r>
      <w:r>
        <w:rPr>
          <w:rFonts w:ascii="Arial" w:eastAsia="Arial" w:hAnsi="Arial" w:cs="Arial"/>
        </w:rPr>
        <w:t xml:space="preserve"> </w:t>
      </w:r>
      <w:r>
        <w:t xml:space="preserve">Дозаправка </w:t>
      </w:r>
      <w:r>
        <w:tab/>
        <w:t xml:space="preserve">двигателя </w:t>
      </w:r>
      <w:r>
        <w:tab/>
        <w:t xml:space="preserve">топливом </w:t>
      </w:r>
      <w:r>
        <w:tab/>
        <w:t xml:space="preserve">должна </w:t>
      </w:r>
      <w:r>
        <w:tab/>
        <w:t xml:space="preserve">осуществляться </w:t>
      </w:r>
      <w:r>
        <w:tab/>
        <w:t>при неработающем остывшем двигателе, в хорошо проветр</w:t>
      </w:r>
      <w:r>
        <w:t xml:space="preserve">иваемом месте. </w:t>
      </w:r>
    </w:p>
    <w:p w:rsidR="00802E53" w:rsidRDefault="001B3AAC">
      <w:pPr>
        <w:ind w:left="-15" w:right="43"/>
      </w:pPr>
      <w:r>
        <w:t>2.14</w:t>
      </w:r>
      <w:r>
        <w:rPr>
          <w:rFonts w:ascii="Arial" w:eastAsia="Arial" w:hAnsi="Arial" w:cs="Arial"/>
        </w:rPr>
        <w:t xml:space="preserve"> </w:t>
      </w:r>
      <w:r>
        <w:t xml:space="preserve">Уровень топлива в топливном баке должен быть ниже горловины бака. Крышка топливного бака должна быть плотно закрыта. </w:t>
      </w:r>
    </w:p>
    <w:p w:rsidR="00802E53" w:rsidRDefault="001B3AAC">
      <w:pPr>
        <w:ind w:left="-15" w:right="43"/>
      </w:pPr>
      <w:r>
        <w:t>2.15</w:t>
      </w:r>
      <w:r>
        <w:rPr>
          <w:rFonts w:ascii="Arial" w:eastAsia="Arial" w:hAnsi="Arial" w:cs="Arial"/>
        </w:rPr>
        <w:t xml:space="preserve"> </w:t>
      </w:r>
      <w:r>
        <w:t>В случае проливания топлива необходимо тщательно его вытереть и дождаться его полного испарения, прежде чем запу</w:t>
      </w:r>
      <w:r>
        <w:t xml:space="preserve">скать двигатель. </w:t>
      </w:r>
    </w:p>
    <w:p w:rsidR="00802E53" w:rsidRDefault="001B3AAC">
      <w:pPr>
        <w:ind w:left="567" w:right="43" w:firstLine="0"/>
      </w:pPr>
      <w:r>
        <w:t>2.16</w:t>
      </w:r>
      <w:r>
        <w:rPr>
          <w:rFonts w:ascii="Arial" w:eastAsia="Arial" w:hAnsi="Arial" w:cs="Arial"/>
        </w:rPr>
        <w:t xml:space="preserve"> </w:t>
      </w:r>
      <w:r>
        <w:t xml:space="preserve">Перед началом работы необходимо проверить:  </w:t>
      </w:r>
    </w:p>
    <w:p w:rsidR="00802E53" w:rsidRDefault="001B3AAC">
      <w:pPr>
        <w:numPr>
          <w:ilvl w:val="0"/>
          <w:numId w:val="1"/>
        </w:numPr>
        <w:ind w:right="33" w:hanging="286"/>
      </w:pPr>
      <w:r>
        <w:t xml:space="preserve">отсутствие внешних повреждений; </w:t>
      </w:r>
    </w:p>
    <w:p w:rsidR="00802E53" w:rsidRDefault="001B3AAC">
      <w:pPr>
        <w:numPr>
          <w:ilvl w:val="0"/>
          <w:numId w:val="1"/>
        </w:numPr>
        <w:ind w:right="33" w:hanging="286"/>
      </w:pPr>
      <w:r>
        <w:t xml:space="preserve">целостность </w:t>
      </w:r>
      <w:r>
        <w:tab/>
        <w:t xml:space="preserve">и </w:t>
      </w:r>
      <w:r>
        <w:tab/>
        <w:t xml:space="preserve">надёжность </w:t>
      </w:r>
      <w:r>
        <w:tab/>
        <w:t xml:space="preserve">крепления </w:t>
      </w:r>
      <w:r>
        <w:tab/>
        <w:t xml:space="preserve">защитного </w:t>
      </w:r>
      <w:r>
        <w:tab/>
        <w:t xml:space="preserve">ограждения клиноременной передачи; </w:t>
      </w:r>
    </w:p>
    <w:p w:rsidR="00802E53" w:rsidRDefault="001B3AAC">
      <w:pPr>
        <w:numPr>
          <w:ilvl w:val="0"/>
          <w:numId w:val="1"/>
        </w:numPr>
        <w:ind w:right="33" w:hanging="286"/>
      </w:pPr>
      <w:r>
        <w:t>целостность и исправность предохранительного клапана, органов управле</w:t>
      </w:r>
      <w:r>
        <w:t xml:space="preserve">ния и контроля. </w:t>
      </w:r>
    </w:p>
    <w:p w:rsidR="00802E53" w:rsidRDefault="001B3AAC">
      <w:pPr>
        <w:numPr>
          <w:ilvl w:val="1"/>
          <w:numId w:val="2"/>
        </w:numPr>
        <w:ind w:right="279"/>
      </w:pPr>
      <w:r>
        <w:t xml:space="preserve">Для технических проверок руководствоваться настоящим руководством по эксплуатации и "Правилами устройства и безопасной эксплуатации сосудов, работающих под давлением". </w:t>
      </w:r>
    </w:p>
    <w:p w:rsidR="00802E53" w:rsidRDefault="001B3AAC">
      <w:pPr>
        <w:numPr>
          <w:ilvl w:val="1"/>
          <w:numId w:val="2"/>
        </w:numPr>
        <w:ind w:right="279"/>
      </w:pPr>
      <w:r>
        <w:t>По завершении ремонтных работ установить на свои места защитное огражд</w:t>
      </w:r>
      <w:r>
        <w:t xml:space="preserve">ение и детали, соблюдая при включении те же меры предосторожности, что и при первом запуске. </w:t>
      </w:r>
    </w:p>
    <w:p w:rsidR="00802E53" w:rsidRDefault="001B3AAC">
      <w:pPr>
        <w:numPr>
          <w:ilvl w:val="1"/>
          <w:numId w:val="2"/>
        </w:numPr>
        <w:ind w:right="279"/>
      </w:pPr>
      <w:r>
        <w:t xml:space="preserve">Меры безопасности при эксплуатации ресивера: </w:t>
      </w:r>
    </w:p>
    <w:p w:rsidR="00802E53" w:rsidRDefault="001B3AAC">
      <w:pPr>
        <w:numPr>
          <w:ilvl w:val="0"/>
          <w:numId w:val="1"/>
        </w:numPr>
        <w:ind w:right="33" w:hanging="286"/>
      </w:pPr>
      <w:r>
        <w:t xml:space="preserve">использовать ресивер в пределах давления и температуры, указанных на паспортной табличке сосуда; </w:t>
      </w:r>
    </w:p>
    <w:p w:rsidR="00802E53" w:rsidRDefault="001B3AAC">
      <w:pPr>
        <w:numPr>
          <w:ilvl w:val="0"/>
          <w:numId w:val="1"/>
        </w:numPr>
        <w:spacing w:after="4" w:line="265" w:lineRule="auto"/>
        <w:ind w:right="33" w:hanging="286"/>
      </w:pPr>
      <w:r>
        <w:t>постоянно контроли</w:t>
      </w:r>
      <w:r>
        <w:t xml:space="preserve">ровать исправность и эффективность устройств защиты и контроля (клапан-разделитель, предохранительный клапан, манометр); </w:t>
      </w:r>
    </w:p>
    <w:p w:rsidR="00802E53" w:rsidRDefault="001B3AAC">
      <w:pPr>
        <w:numPr>
          <w:ilvl w:val="0"/>
          <w:numId w:val="1"/>
        </w:numPr>
        <w:spacing w:after="0" w:line="258" w:lineRule="auto"/>
        <w:ind w:right="33" w:hanging="286"/>
      </w:pPr>
      <w:r>
        <w:t xml:space="preserve">не размещать ресивер в помещениях с недостаточной вентиляцией, а также в </w:t>
      </w:r>
      <w:r>
        <w:tab/>
        <w:t xml:space="preserve">зонах, </w:t>
      </w:r>
      <w:r>
        <w:tab/>
        <w:t xml:space="preserve">подверженных </w:t>
      </w:r>
      <w:r>
        <w:tab/>
        <w:t xml:space="preserve">воздействию </w:t>
      </w:r>
      <w:r>
        <w:tab/>
        <w:t xml:space="preserve">тепла </w:t>
      </w:r>
      <w:r>
        <w:tab/>
        <w:t xml:space="preserve">и </w:t>
      </w:r>
      <w:r>
        <w:tab/>
        <w:t xml:space="preserve">вблизи легковоспламеняющихся веществ; </w:t>
      </w:r>
    </w:p>
    <w:p w:rsidR="00802E53" w:rsidRDefault="001B3AAC">
      <w:pPr>
        <w:numPr>
          <w:ilvl w:val="0"/>
          <w:numId w:val="1"/>
        </w:numPr>
        <w:ind w:right="33" w:hanging="286"/>
      </w:pPr>
      <w:r>
        <w:t xml:space="preserve">не подвергать ресивер вибрациям, которые могут вызвать нарушение целостности сварных швов; </w:t>
      </w:r>
    </w:p>
    <w:p w:rsidR="00802E53" w:rsidRDefault="001B3AAC">
      <w:pPr>
        <w:numPr>
          <w:ilvl w:val="0"/>
          <w:numId w:val="1"/>
        </w:numPr>
        <w:ind w:right="33" w:hanging="286"/>
      </w:pPr>
      <w:r>
        <w:lastRenderedPageBreak/>
        <w:t>ежедне</w:t>
      </w:r>
      <w:r>
        <w:t xml:space="preserve">вно производить слив конденсата, образующегося в ресивере. </w:t>
      </w:r>
    </w:p>
    <w:p w:rsidR="00802E53" w:rsidRDefault="001B3AAC">
      <w:pPr>
        <w:ind w:right="43"/>
      </w:pPr>
      <w:r>
        <w:t xml:space="preserve">При эксплуатации  ресивера необходимо соблюдать требования "Правил устройства и безопасной эксплуатации сосудов, работающих под давлением". </w:t>
      </w:r>
    </w:p>
    <w:p w:rsidR="00802E53" w:rsidRDefault="001B3AAC">
      <w:pPr>
        <w:ind w:right="43"/>
      </w:pPr>
      <w:r>
        <w:t>2.20</w:t>
      </w:r>
      <w:r>
        <w:rPr>
          <w:rFonts w:ascii="Arial" w:eastAsia="Arial" w:hAnsi="Arial" w:cs="Arial"/>
        </w:rPr>
        <w:t xml:space="preserve"> </w:t>
      </w:r>
      <w:r>
        <w:t>Средний уровень звука в рабочей зоне оператора, на</w:t>
      </w:r>
      <w:r>
        <w:t xml:space="preserve"> расстоянии не менее 7 м от  компрессора не превышает 80 дБА. При превышении уровней шума выше допустимых необходимо использовать индивидуальные средства защиты по ГОСТ 12.4.051-87. 2.21</w:t>
      </w:r>
      <w:r>
        <w:rPr>
          <w:rFonts w:ascii="Arial" w:eastAsia="Arial" w:hAnsi="Arial" w:cs="Arial"/>
        </w:rPr>
        <w:t xml:space="preserve"> </w:t>
      </w:r>
      <w:r>
        <w:t xml:space="preserve">Погрузочно-разгрузочные работы должны производиться в соответствии с </w:t>
      </w:r>
      <w:r>
        <w:t xml:space="preserve">транспортной маркировкой на таре. </w:t>
      </w:r>
    </w:p>
    <w:p w:rsidR="00802E53" w:rsidRDefault="001B3AAC">
      <w:pPr>
        <w:numPr>
          <w:ilvl w:val="1"/>
          <w:numId w:val="3"/>
        </w:numPr>
        <w:ind w:right="43"/>
      </w:pPr>
      <w:r>
        <w:t xml:space="preserve">Утилизация использованных масел и конденсатов должна осуществляться с соблюдением соответствующих нормативов в силу того, что эти продукты загрязняют окружающую среду. </w:t>
      </w:r>
    </w:p>
    <w:p w:rsidR="00802E53" w:rsidRDefault="001B3AAC">
      <w:pPr>
        <w:numPr>
          <w:ilvl w:val="1"/>
          <w:numId w:val="3"/>
        </w:numPr>
        <w:spacing w:after="51"/>
        <w:ind w:right="43"/>
      </w:pPr>
      <w:r>
        <w:t>При эксплуатации компрессора должны соблюдаться "Общ</w:t>
      </w:r>
      <w:r>
        <w:t xml:space="preserve">ие правила пожарной безопасности для промышленных предприятий …". </w:t>
      </w:r>
      <w:r>
        <w:rPr>
          <w:sz w:val="24"/>
        </w:rPr>
        <w:t xml:space="preserve">ЗАПРЕЩАЕТСЯ: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>ВНОСИТЬ КАКИЕ-ЛИБО ИЗМЕНЕНИЯ В ПНЕВМАТИЧЕСКУЮ ЦЕПЬ КОМПРЕССОРА ИЛИ ЕЕ РЕГУЛИРОВКУ. В ЧАСТНОСТИ ИЗМЕНЯТЬ ЗНАЧЕНИЕ МАКСИМАЛЬНОГО ДАВЛЕНИЯ СЖАТОГО ВОЗДУХА И НАСТРОЙКУ КЛАПАНА ПРЕД</w:t>
      </w:r>
      <w:r>
        <w:rPr>
          <w:sz w:val="24"/>
        </w:rPr>
        <w:t xml:space="preserve">ОХРАНИТЕЛЬНОГО;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 xml:space="preserve">ОСУЩЕСТВЛЯТЬ МЕХАНИЧЕСКУЮ ОБРАБОТКУ ИЛИ СВАРКУ РЕСИВЕРА. В СЛУЧАЕ ДЕФЕКТОВ ИЛИ КОРРОЗИИ НЕОБХОДИМО ПОЛНОСТЬЮ ЗАМЕНИТЬ ЕГО, ТАК КАК ОН ПОДПАДАЕТ ПОД ОСОБЫЕ НОРМЫ БЕЗОПАСНОСТИ;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>ВКЛЮЧАТЬ КОМПРЕССОР ПРИ СНЯТОМ ОГРАЖДЕНИИ КЛИНОРЕМЕННОЙ ПЕРЕДАЧ</w:t>
      </w:r>
      <w:r>
        <w:rPr>
          <w:sz w:val="24"/>
        </w:rPr>
        <w:t xml:space="preserve">И;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 xml:space="preserve">ПРИ РАБОТЕ КОМПРЕССОРА ПРИКАСАТЬСЯ К СИЛЬНО НАГРЕВАЮЩИМСЯ ДЕТАЛЯМ (ГОЛОВКА И БЛОК ЦИЛИНДРОВ, ОХЛАДИТЕЛЬ, ДЕТАЛИ НАГНЕТАТЕЛЬНОГО ВОЗДУХОПРОВОДА, ГЛУШИТЕЛЬ ДВИГАТЕЛЯ);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 xml:space="preserve">НАПРАВЛЯТЬ СТРУЮ СЖАТОГО ВОЗДУХА НА СЕБЯ ИЛИ НАХОДЯЩИХСЯ РЯДОМ ЛЮДЕЙ;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>ДОПУСКАТЬ В РА</w:t>
      </w:r>
      <w:r>
        <w:rPr>
          <w:sz w:val="24"/>
        </w:rPr>
        <w:t xml:space="preserve">БОЧУЮ ЗОНУ ДЕТЕЙ И ЖИВОТНЫХ;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 xml:space="preserve">ОСТАВЛЯТЬ БЕЗ ПРИСМОТРА РАБОТАЮЩИЙ КОМПРЕССОР;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 xml:space="preserve">ПРОИЗВОДИТЬ ОКРАСОЧНЫЕ РАБОТЫ В НЕПРОВЕТРИВАЕМОМ ПОМЕЩЕНИИ ИЛИ ВБЛИЗИ ОТКРЫТОГО ПЛАМЕНИ;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>ХРАНИТЬ КЕРОСИН, БЕНЗИН И ДРУГИЕ ЛЕГКОВОСПЛАМЕНЯЮЩИЕСЯ ЖИДКОСТИ В МЕСТЕ УСТАНОВКИ КОМПРЕ</w:t>
      </w:r>
      <w:r>
        <w:rPr>
          <w:sz w:val="24"/>
        </w:rPr>
        <w:t xml:space="preserve">ССОРА;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 xml:space="preserve">ПРОИЗВОДИТЬ РЕМОНТНЫЕ РАБОТЫ КОМПРЕССОРА ИЛИ ПУСК ДВИГАТЕЛЯ БЕЗ СНЯТИЯ ДАВЛЕНИЯ В РЕСИВЕРЕ; </w:t>
      </w:r>
    </w:p>
    <w:p w:rsidR="00802E53" w:rsidRDefault="001B3AAC">
      <w:pPr>
        <w:numPr>
          <w:ilvl w:val="0"/>
          <w:numId w:val="1"/>
        </w:numPr>
        <w:spacing w:after="16" w:line="299" w:lineRule="auto"/>
        <w:ind w:right="33" w:hanging="286"/>
      </w:pPr>
      <w:r>
        <w:rPr>
          <w:sz w:val="24"/>
        </w:rPr>
        <w:t xml:space="preserve">ТРАНСПОРТИРОВАТЬ КОМПРЕССОР ПОД ДАВЛЕНИЕМ; </w:t>
      </w:r>
      <w:r>
        <w:rPr>
          <w:b/>
          <w:sz w:val="24"/>
        </w:rPr>
        <w:t>-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sz w:val="24"/>
        </w:rPr>
        <w:t xml:space="preserve">КУРИТЬ И ПОЛЬЗОВАТЬСЯ ОТКРЫТЫМ ОГНЕМ ПРИ ЗАПРАВКЕ ДВИГАТЕЛЯ. </w:t>
      </w:r>
    </w:p>
    <w:p w:rsidR="00802E53" w:rsidRDefault="001B3AAC">
      <w:pPr>
        <w:spacing w:after="0" w:line="259" w:lineRule="auto"/>
        <w:ind w:left="792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pStyle w:val="1"/>
        <w:ind w:left="562"/>
      </w:pPr>
      <w:r>
        <w:t>3</w:t>
      </w:r>
      <w:r>
        <w:rPr>
          <w:rFonts w:ascii="Arial" w:eastAsia="Arial" w:hAnsi="Arial" w:cs="Arial"/>
        </w:rPr>
        <w:t xml:space="preserve"> </w:t>
      </w:r>
      <w:r>
        <w:t>НАЗНАЧЕНИЕ</w:t>
      </w:r>
      <w:r>
        <w:rPr>
          <w:sz w:val="24"/>
        </w:rPr>
        <w:t xml:space="preserve"> </w:t>
      </w:r>
    </w:p>
    <w:p w:rsidR="00802E53" w:rsidRDefault="001B3AAC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ind w:left="-15" w:right="273"/>
      </w:pPr>
      <w:r>
        <w:lastRenderedPageBreak/>
        <w:t>3.1</w:t>
      </w:r>
      <w:r>
        <w:rPr>
          <w:rFonts w:ascii="Arial" w:eastAsia="Arial" w:hAnsi="Arial" w:cs="Arial"/>
        </w:rPr>
        <w:t xml:space="preserve"> </w:t>
      </w:r>
      <w:r>
        <w:t xml:space="preserve">Компрессор предназначен для производства сжатого воздуха и питания пневматического оборудования, аппаратуры и инструмента, применяемого в промышленности, строительстве и для других целей потребителя. Использование компрессора позволяет механизировать труд </w:t>
      </w:r>
      <w:r>
        <w:t xml:space="preserve">и повысить качество работ. </w:t>
      </w:r>
    </w:p>
    <w:p w:rsidR="00802E53" w:rsidRDefault="001B3AAC">
      <w:pPr>
        <w:ind w:left="-15" w:right="43"/>
      </w:pPr>
      <w:r>
        <w:t xml:space="preserve">Не допускается эксплуатация компрессора во взрывоопасных и пожароопасных зонах по ПУЭ, а также в бытовых целях. </w:t>
      </w:r>
    </w:p>
    <w:p w:rsidR="00802E53" w:rsidRDefault="001B3AAC">
      <w:pPr>
        <w:ind w:left="-15" w:right="43"/>
      </w:pPr>
      <w:r>
        <w:t>3.2</w:t>
      </w:r>
      <w:r>
        <w:rPr>
          <w:rFonts w:ascii="Arial" w:eastAsia="Arial" w:hAnsi="Arial" w:cs="Arial"/>
        </w:rPr>
        <w:t xml:space="preserve"> </w:t>
      </w:r>
      <w:r>
        <w:t xml:space="preserve">Климатическое исполнение УХЛ 4.1 по ГОСТ 15150-69 при температуре окружающего воздуха от 274 до 313 К (от плюс </w:t>
      </w:r>
      <w:r>
        <w:t xml:space="preserve">1 до плюс 40 </w:t>
      </w:r>
      <w:r>
        <w:rPr>
          <w:rFonts w:ascii="Segoe UI Symbol" w:eastAsia="Segoe UI Symbol" w:hAnsi="Segoe UI Symbol" w:cs="Segoe UI Symbol"/>
        </w:rPr>
        <w:t></w:t>
      </w:r>
      <w:r>
        <w:t xml:space="preserve">С). </w:t>
      </w:r>
    </w:p>
    <w:p w:rsidR="00802E53" w:rsidRDefault="001B3AAC">
      <w:pPr>
        <w:ind w:left="-15" w:right="266"/>
      </w:pPr>
      <w:r>
        <w:t>3.3</w:t>
      </w:r>
      <w:r>
        <w:rPr>
          <w:rFonts w:ascii="Arial" w:eastAsia="Arial" w:hAnsi="Arial" w:cs="Arial"/>
        </w:rPr>
        <w:t xml:space="preserve"> </w:t>
      </w:r>
      <w:r>
        <w:t>Необходимо обеспечить такой режим работы компрессора, при котором отношение времени расхода воздуха к общему времени работы компрессора не превышает 60 %. Рекомендуемая длительность одного цикла 10 минут. Допускается работа компрессо</w:t>
      </w:r>
      <w:r>
        <w:t xml:space="preserve">ра при непрерывном расходе воздуха не более 15 минут, но не чаще одного раза в два часа. </w:t>
      </w:r>
    </w:p>
    <w:p w:rsidR="00802E53" w:rsidRDefault="001B3AAC">
      <w:pPr>
        <w:ind w:left="-15" w:right="43"/>
      </w:pPr>
      <w:r>
        <w:t>3.4</w:t>
      </w:r>
      <w:r>
        <w:rPr>
          <w:rFonts w:ascii="Arial" w:eastAsia="Arial" w:hAnsi="Arial" w:cs="Arial"/>
        </w:rPr>
        <w:t xml:space="preserve"> </w:t>
      </w:r>
      <w:r>
        <w:t xml:space="preserve">Регулировка давления в ресивере – автоматическая, посредством стравливания излишков воздуха в отсутствии расхода, при включенном приводе.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75" w:line="259" w:lineRule="auto"/>
        <w:ind w:left="1985" w:right="0" w:firstLine="0"/>
        <w:jc w:val="left"/>
      </w:pPr>
      <w:r>
        <w:rPr>
          <w:b/>
          <w:sz w:val="24"/>
        </w:rPr>
        <w:t xml:space="preserve"> </w:t>
      </w:r>
    </w:p>
    <w:p w:rsidR="00802E53" w:rsidRDefault="001B3AAC">
      <w:pPr>
        <w:pStyle w:val="1"/>
        <w:ind w:left="562"/>
      </w:pPr>
      <w:r>
        <w:t>4</w:t>
      </w:r>
      <w:r>
        <w:rPr>
          <w:rFonts w:ascii="Arial" w:eastAsia="Arial" w:hAnsi="Arial" w:cs="Arial"/>
        </w:rPr>
        <w:t xml:space="preserve"> </w:t>
      </w:r>
      <w:r>
        <w:t>ТЕХНИЧЕСКИЕ ХАРАК</w:t>
      </w:r>
      <w:r>
        <w:t xml:space="preserve">ТЕРИСТИКИ </w:t>
      </w:r>
    </w:p>
    <w:p w:rsidR="00802E53" w:rsidRDefault="001B3AAC">
      <w:pPr>
        <w:spacing w:after="22" w:line="259" w:lineRule="auto"/>
        <w:ind w:left="567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ind w:left="-15" w:right="275"/>
      </w:pPr>
      <w:r>
        <w:t>4.1</w:t>
      </w:r>
      <w:r>
        <w:rPr>
          <w:rFonts w:ascii="Arial" w:eastAsia="Arial" w:hAnsi="Arial" w:cs="Arial"/>
        </w:rPr>
        <w:t xml:space="preserve"> </w:t>
      </w:r>
      <w:r>
        <w:t xml:space="preserve">Общие требования безопасности к конструкции компрессора соответствуют ГОСТ 12.2.003-91, ГОСТ 12.2.016-81. Степень защиты компрессора не ниже IP20. </w:t>
      </w:r>
    </w:p>
    <w:p w:rsidR="00802E53" w:rsidRDefault="001B3AAC">
      <w:pPr>
        <w:ind w:left="567" w:right="43" w:firstLine="0"/>
      </w:pPr>
      <w:r>
        <w:t>4.2</w:t>
      </w:r>
      <w:r>
        <w:rPr>
          <w:rFonts w:ascii="Arial" w:eastAsia="Arial" w:hAnsi="Arial" w:cs="Arial"/>
        </w:rPr>
        <w:t xml:space="preserve"> </w:t>
      </w:r>
      <w:r>
        <w:t xml:space="preserve">Основные технические характеристики компрессора приведены  в таблице 1. </w:t>
      </w:r>
    </w:p>
    <w:p w:rsidR="00802E53" w:rsidRDefault="001B3AAC">
      <w:pPr>
        <w:ind w:left="-15" w:right="43" w:firstLine="0"/>
      </w:pPr>
      <w:r>
        <w:t xml:space="preserve">Таблица 1 – </w:t>
      </w:r>
      <w:r>
        <w:rPr>
          <w:rFonts w:ascii="Arial" w:eastAsia="Arial" w:hAnsi="Arial" w:cs="Arial"/>
        </w:rPr>
        <w:t xml:space="preserve"> </w:t>
      </w:r>
      <w:r>
        <w:t xml:space="preserve">Основные технические характеристики компрессора </w:t>
      </w:r>
    </w:p>
    <w:tbl>
      <w:tblPr>
        <w:tblStyle w:val="TableGrid"/>
        <w:tblW w:w="9981" w:type="dxa"/>
        <w:tblInd w:w="0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89"/>
        <w:gridCol w:w="2268"/>
        <w:gridCol w:w="2324"/>
      </w:tblGrid>
      <w:tr w:rsidR="00802E53">
        <w:trPr>
          <w:trHeight w:val="334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Наименование показателя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4" w:firstLine="0"/>
              <w:jc w:val="center"/>
            </w:pPr>
            <w:r>
              <w:rPr>
                <w:b/>
              </w:rPr>
              <w:t xml:space="preserve">Значение показателя </w:t>
            </w:r>
          </w:p>
        </w:tc>
      </w:tr>
      <w:tr w:rsidR="00802E53">
        <w:trPr>
          <w:trHeight w:val="562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Модель компрессора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СБ4/С-90.LB75. SPE390R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СБ4/С-90.LB75. SPE390E </w:t>
            </w:r>
          </w:p>
        </w:tc>
      </w:tr>
      <w:tr w:rsidR="00802E53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ступеней сжатия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802E53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Число цилиндров компрессора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802E53">
        <w:trPr>
          <w:trHeight w:val="562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7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Заправочная емкость картера блока поршневого, </w:t>
            </w:r>
          </w:p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л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113" w:firstLine="0"/>
              <w:jc w:val="center"/>
            </w:pPr>
            <w:r>
              <w:rPr>
                <w:sz w:val="24"/>
              </w:rPr>
              <w:t xml:space="preserve">1,45 </w:t>
            </w:r>
          </w:p>
        </w:tc>
      </w:tr>
      <w:tr w:rsidR="00802E53">
        <w:trPr>
          <w:trHeight w:val="562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Расход масла блоком поршневым в установившемся тепловом режиме, г/м</w:t>
            </w:r>
            <w:r>
              <w:rPr>
                <w:sz w:val="24"/>
                <w:vertAlign w:val="superscript"/>
              </w:rPr>
              <w:t xml:space="preserve">3 *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113" w:firstLine="0"/>
              <w:jc w:val="center"/>
            </w:pPr>
            <w:r>
              <w:rPr>
                <w:sz w:val="24"/>
              </w:rPr>
              <w:t xml:space="preserve">0,03 </w:t>
            </w:r>
          </w:p>
        </w:tc>
      </w:tr>
      <w:tr w:rsidR="00802E53">
        <w:trPr>
          <w:trHeight w:val="288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Объем всасываемого воздуха, л/мин, (м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/ч)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4"/>
              </w:rPr>
              <w:t xml:space="preserve">980 (58,8) </w:t>
            </w:r>
          </w:p>
        </w:tc>
      </w:tr>
      <w:tr w:rsidR="00802E53">
        <w:trPr>
          <w:trHeight w:val="562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Максимальное давление сжатого воздуха, МПа, 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)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24"/>
              </w:rPr>
              <w:t>0,8 (8,0)</w:t>
            </w:r>
            <w:r>
              <w:rPr>
                <w:sz w:val="24"/>
              </w:rPr>
              <w:t xml:space="preserve"> </w:t>
            </w:r>
          </w:p>
        </w:tc>
      </w:tr>
      <w:tr w:rsidR="00802E53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 ресивера, л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2 х 44 = 88 ± 2,5% </w:t>
            </w:r>
          </w:p>
        </w:tc>
      </w:tr>
      <w:tr w:rsidR="00802E53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Ремень А1800, шт.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802E53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Давление в шинах, МПа 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)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24"/>
              </w:rPr>
              <w:t xml:space="preserve">0,2 (2,0) </w:t>
            </w:r>
          </w:p>
        </w:tc>
      </w:tr>
      <w:tr w:rsidR="00802E53">
        <w:trPr>
          <w:trHeight w:val="562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4" w:firstLine="0"/>
              <w:jc w:val="left"/>
            </w:pPr>
            <w:r>
              <w:rPr>
                <w:sz w:val="24"/>
              </w:rPr>
              <w:t xml:space="preserve">Количество и присоединительные размеры кранов, дюйм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24"/>
              </w:rPr>
              <w:t xml:space="preserve">2 х 3/4" внутр. </w:t>
            </w:r>
          </w:p>
        </w:tc>
      </w:tr>
      <w:tr w:rsidR="00802E53">
        <w:trPr>
          <w:trHeight w:val="840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Габаритные размера, мм, не более:    длина  </w:t>
            </w:r>
          </w:p>
          <w:p w:rsidR="00802E53" w:rsidRDefault="001B3AAC">
            <w:pPr>
              <w:spacing w:after="0" w:line="259" w:lineRule="auto"/>
              <w:ind w:left="2362" w:right="0" w:hanging="29"/>
              <w:jc w:val="left"/>
            </w:pPr>
            <w:r>
              <w:rPr>
                <w:sz w:val="24"/>
              </w:rPr>
              <w:t xml:space="preserve">                                  ширина                                     высота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1400 </w:t>
            </w:r>
          </w:p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810 </w:t>
            </w:r>
          </w:p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930 </w:t>
            </w:r>
          </w:p>
        </w:tc>
      </w:tr>
      <w:tr w:rsidR="00802E53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Масса, кг, не более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180 </w:t>
            </w:r>
          </w:p>
        </w:tc>
      </w:tr>
      <w:tr w:rsidR="00802E53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Средний ресурс до капитального ремонта, ч </w:t>
            </w:r>
          </w:p>
        </w:tc>
        <w:tc>
          <w:tcPr>
            <w:tcW w:w="4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4"/>
              </w:rPr>
              <w:t xml:space="preserve">10000 </w:t>
            </w:r>
          </w:p>
        </w:tc>
      </w:tr>
    </w:tbl>
    <w:p w:rsidR="00802E53" w:rsidRDefault="001B3AAC">
      <w:pPr>
        <w:spacing w:after="16" w:line="299" w:lineRule="auto"/>
        <w:ind w:left="0" w:right="33" w:firstLine="567"/>
      </w:pPr>
      <w:r>
        <w:rPr>
          <w:sz w:val="24"/>
          <w:vertAlign w:val="superscript"/>
        </w:rPr>
        <w:t>*</w:t>
      </w:r>
      <w:r>
        <w:rPr>
          <w:sz w:val="24"/>
        </w:rPr>
        <w:t xml:space="preserve"> Значение параметра приведено для нормальных условий эксплуатации (t°</w:t>
      </w:r>
      <w:r>
        <w:rPr>
          <w:sz w:val="24"/>
          <w:vertAlign w:val="subscript"/>
        </w:rPr>
        <w:t>воздуха</w:t>
      </w:r>
      <w:r>
        <w:rPr>
          <w:sz w:val="24"/>
        </w:rPr>
        <w:t xml:space="preserve"> = 20 °С,  атмосферное давление 760 мм рт. ст.) и номинальном режиме работы.</w:t>
      </w:r>
      <w:r>
        <w:t xml:space="preserve"> </w:t>
      </w:r>
    </w:p>
    <w:p w:rsidR="00802E53" w:rsidRDefault="001B3AAC">
      <w:pPr>
        <w:ind w:right="43"/>
      </w:pPr>
      <w:r>
        <w:t>4.3</w:t>
      </w:r>
      <w:r>
        <w:rPr>
          <w:rFonts w:ascii="Arial" w:eastAsia="Arial" w:hAnsi="Arial" w:cs="Arial"/>
        </w:rPr>
        <w:t xml:space="preserve"> </w:t>
      </w:r>
      <w:r>
        <w:t xml:space="preserve">Основные технические характеристики двигателя приведены  в таблице 2. Таблица 2 – </w:t>
      </w:r>
      <w:r>
        <w:rPr>
          <w:rFonts w:ascii="Arial" w:eastAsia="Arial" w:hAnsi="Arial" w:cs="Arial"/>
        </w:rPr>
        <w:t xml:space="preserve"> </w:t>
      </w:r>
      <w:r>
        <w:t xml:space="preserve">Основные технические характеристики двигателя </w:t>
      </w:r>
    </w:p>
    <w:tbl>
      <w:tblPr>
        <w:tblStyle w:val="TableGrid"/>
        <w:tblW w:w="10032" w:type="dxa"/>
        <w:tblInd w:w="226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55"/>
        <w:gridCol w:w="2257"/>
        <w:gridCol w:w="2420"/>
      </w:tblGrid>
      <w:tr w:rsidR="00802E53">
        <w:trPr>
          <w:trHeight w:val="331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Наименование показателя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Значение показателя </w:t>
            </w:r>
          </w:p>
        </w:tc>
      </w:tr>
      <w:tr w:rsidR="00802E53">
        <w:trPr>
          <w:trHeight w:val="288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Модель двигателя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SPE390R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SPE390E </w:t>
            </w:r>
          </w:p>
        </w:tc>
      </w:tr>
      <w:tr w:rsidR="00802E53">
        <w:trPr>
          <w:trHeight w:val="562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Тип двигателя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Карбюраторный, четырехтактный, одноцилиндровый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Диаметр цилиндра и ход поршня, мм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4"/>
              </w:rPr>
              <w:t xml:space="preserve">88 х 64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Рабочий объем двигателя, см</w:t>
            </w:r>
            <w:r>
              <w:rPr>
                <w:sz w:val="24"/>
                <w:vertAlign w:val="superscript"/>
              </w:rPr>
              <w:t xml:space="preserve">3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389 </w:t>
            </w:r>
          </w:p>
        </w:tc>
      </w:tr>
      <w:tr w:rsidR="00802E53">
        <w:trPr>
          <w:trHeight w:val="562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Максимальная мощность, кВт / при частоте вращения, об/мин</w:t>
            </w:r>
            <w:r>
              <w:rPr>
                <w:sz w:val="24"/>
                <w:vertAlign w:val="superscript"/>
              </w:rPr>
              <w:t xml:space="preserve">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9,5/4000 </w:t>
            </w:r>
          </w:p>
        </w:tc>
      </w:tr>
      <w:tr w:rsidR="00802E53">
        <w:trPr>
          <w:trHeight w:val="562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Максимальный крутящий момент на коленчатом валу Н·м / при частоте вращения, об/мин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2,7/2500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Система зажигания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Транзисторное магнето </w:t>
            </w:r>
          </w:p>
        </w:tc>
      </w:tr>
      <w:tr w:rsidR="00802E53">
        <w:trPr>
          <w:trHeight w:val="288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Система охлаждения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Принудительное воздушное </w:t>
            </w:r>
          </w:p>
        </w:tc>
      </w:tr>
      <w:tr w:rsidR="00802E53" w:rsidRPr="00B12F7B">
        <w:trPr>
          <w:trHeight w:val="562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Марка свечи зажигания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Pr="00B12F7B" w:rsidRDefault="001B3AAC">
            <w:pPr>
              <w:spacing w:after="0" w:line="259" w:lineRule="auto"/>
              <w:ind w:left="465" w:right="339" w:firstLine="0"/>
              <w:jc w:val="center"/>
              <w:rPr>
                <w:lang w:val="en-US"/>
              </w:rPr>
            </w:pPr>
            <w:r w:rsidRPr="00B12F7B">
              <w:rPr>
                <w:sz w:val="24"/>
                <w:lang w:val="en-US"/>
              </w:rPr>
              <w:t xml:space="preserve">BP6ES, BPR6ES (NGK),  W20EP-U, W20EPR-U (ND) </w:t>
            </w:r>
          </w:p>
        </w:tc>
      </w:tr>
      <w:tr w:rsidR="00802E53">
        <w:trPr>
          <w:trHeight w:val="562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Метод запуска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Ручной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Ручной и электростартером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Аккумуляторная батарея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12 В, 18 А·ч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Применяемое топливо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Бензин автомобильный АИ-92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Расход топлива, г/кВт·ч (г/л.с. ч)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313 (230) </w:t>
            </w:r>
          </w:p>
        </w:tc>
      </w:tr>
      <w:tr w:rsidR="00802E53">
        <w:trPr>
          <w:trHeight w:val="288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Заправочная емкость топливного бака, л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6,0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Заправочная емкость картера двигателя, л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Габариты, мм, не более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4"/>
              </w:rPr>
              <w:t xml:space="preserve">390 х 450 х 435 </w:t>
            </w:r>
          </w:p>
        </w:tc>
      </w:tr>
      <w:tr w:rsidR="00802E53">
        <w:trPr>
          <w:trHeight w:val="286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Масса, кг, не более 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31 </w:t>
            </w:r>
          </w:p>
        </w:tc>
      </w:tr>
    </w:tbl>
    <w:p w:rsidR="00802E53" w:rsidRDefault="001B3AAC">
      <w:pPr>
        <w:spacing w:after="24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ind w:left="792" w:right="43" w:firstLine="0"/>
      </w:pPr>
      <w:r>
        <w:t>4.4</w:t>
      </w:r>
      <w:r>
        <w:rPr>
          <w:rFonts w:ascii="Arial" w:eastAsia="Arial" w:hAnsi="Arial" w:cs="Arial"/>
        </w:rPr>
        <w:t xml:space="preserve"> </w:t>
      </w:r>
      <w:r>
        <w:t xml:space="preserve">Характеристика смазочного материала. </w:t>
      </w:r>
    </w:p>
    <w:p w:rsidR="00802E53" w:rsidRDefault="001B3AAC">
      <w:pPr>
        <w:ind w:right="43"/>
      </w:pPr>
      <w:r>
        <w:t>4.4.1</w:t>
      </w:r>
      <w:r>
        <w:rPr>
          <w:rFonts w:ascii="Arial" w:eastAsia="Arial" w:hAnsi="Arial" w:cs="Arial"/>
        </w:rPr>
        <w:t xml:space="preserve"> </w:t>
      </w:r>
      <w:r>
        <w:t>Для смазки поршневого блока компрессора рекомендуется использовать, не смешивая, компрессорные масла для поршневых воздушных компрессоров (вязкостью 100 мм</w:t>
      </w:r>
      <w:r>
        <w:rPr>
          <w:vertAlign w:val="superscript"/>
        </w:rPr>
        <w:t>2</w:t>
      </w:r>
      <w:r>
        <w:t xml:space="preserve">/с при 40 ºС), например, следующие марки (или аналогичные по качеству): </w:t>
      </w:r>
    </w:p>
    <w:p w:rsidR="00802E53" w:rsidRPr="00B12F7B" w:rsidRDefault="001B3AAC">
      <w:pPr>
        <w:tabs>
          <w:tab w:val="center" w:pos="769"/>
          <w:tab w:val="center" w:pos="2681"/>
          <w:tab w:val="center" w:pos="3944"/>
          <w:tab w:val="center" w:pos="5357"/>
          <w:tab w:val="center" w:pos="8138"/>
        </w:tabs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B12F7B">
        <w:rPr>
          <w:lang w:val="en-US"/>
        </w:rPr>
        <w:t xml:space="preserve">SHELL </w:t>
      </w:r>
      <w:r w:rsidRPr="00B12F7B">
        <w:rPr>
          <w:lang w:val="en-US"/>
        </w:rPr>
        <w:tab/>
        <w:t xml:space="preserve">Corena P100 </w:t>
      </w:r>
      <w:r w:rsidRPr="00B12F7B">
        <w:rPr>
          <w:lang w:val="en-US"/>
        </w:rPr>
        <w:tab/>
        <w:t xml:space="preserve"> </w:t>
      </w:r>
      <w:r w:rsidRPr="00B12F7B">
        <w:rPr>
          <w:lang w:val="en-US"/>
        </w:rPr>
        <w:tab/>
        <w:t>ESSO</w:t>
      </w:r>
      <w:r w:rsidRPr="00B12F7B">
        <w:rPr>
          <w:lang w:val="en-US"/>
        </w:rPr>
        <w:t xml:space="preserve"> </w:t>
      </w:r>
      <w:r w:rsidRPr="00B12F7B">
        <w:rPr>
          <w:lang w:val="en-US"/>
        </w:rPr>
        <w:tab/>
        <w:t xml:space="preserve">Kompressoroel 30 (VCL 100) </w:t>
      </w:r>
    </w:p>
    <w:p w:rsidR="00802E53" w:rsidRPr="00B12F7B" w:rsidRDefault="001B3AAC">
      <w:pPr>
        <w:tabs>
          <w:tab w:val="center" w:pos="972"/>
          <w:tab w:val="center" w:pos="2771"/>
          <w:tab w:val="center" w:pos="3944"/>
          <w:tab w:val="center" w:pos="5582"/>
          <w:tab w:val="center" w:pos="8160"/>
        </w:tabs>
        <w:ind w:left="0" w:right="0" w:firstLine="0"/>
        <w:jc w:val="left"/>
        <w:rPr>
          <w:lang w:val="en-US"/>
        </w:rPr>
      </w:pPr>
      <w:r w:rsidRPr="00B12F7B">
        <w:rPr>
          <w:rFonts w:ascii="Calibri" w:eastAsia="Calibri" w:hAnsi="Calibri" w:cs="Calibri"/>
          <w:sz w:val="22"/>
          <w:lang w:val="en-US"/>
        </w:rPr>
        <w:tab/>
      </w:r>
      <w:r w:rsidRPr="00B12F7B">
        <w:rPr>
          <w:lang w:val="en-US"/>
        </w:rPr>
        <w:t xml:space="preserve">CASTROL </w:t>
      </w:r>
      <w:r w:rsidRPr="00B12F7B">
        <w:rPr>
          <w:lang w:val="en-US"/>
        </w:rPr>
        <w:tab/>
        <w:t xml:space="preserve">Aircol PD 100 </w:t>
      </w:r>
      <w:r w:rsidRPr="00B12F7B">
        <w:rPr>
          <w:lang w:val="en-US"/>
        </w:rPr>
        <w:tab/>
        <w:t xml:space="preserve"> </w:t>
      </w:r>
      <w:r w:rsidRPr="00B12F7B">
        <w:rPr>
          <w:lang w:val="en-US"/>
        </w:rPr>
        <w:tab/>
        <w:t xml:space="preserve">TEXACO </w:t>
      </w:r>
      <w:r w:rsidRPr="00B12F7B">
        <w:rPr>
          <w:lang w:val="en-US"/>
        </w:rPr>
        <w:tab/>
        <w:t xml:space="preserve">Compressor Oil EP VD-L 100 </w:t>
      </w:r>
    </w:p>
    <w:p w:rsidR="00802E53" w:rsidRDefault="001B3AAC">
      <w:pPr>
        <w:tabs>
          <w:tab w:val="center" w:pos="786"/>
          <w:tab w:val="center" w:pos="2526"/>
          <w:tab w:val="center" w:pos="3944"/>
          <w:tab w:val="center" w:pos="5015"/>
          <w:tab w:val="center" w:pos="6455"/>
        </w:tabs>
        <w:spacing w:after="28"/>
        <w:ind w:left="0" w:right="0" w:firstLine="0"/>
        <w:jc w:val="left"/>
      </w:pPr>
      <w:r w:rsidRPr="00B12F7B">
        <w:rPr>
          <w:rFonts w:ascii="Calibri" w:eastAsia="Calibri" w:hAnsi="Calibri" w:cs="Calibri"/>
          <w:sz w:val="22"/>
          <w:lang w:val="en-US"/>
        </w:rPr>
        <w:tab/>
      </w:r>
      <w:r>
        <w:t xml:space="preserve">MOBIL </w:t>
      </w:r>
      <w:r>
        <w:tab/>
        <w:t xml:space="preserve">Rarus 427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802E53" w:rsidRDefault="001B3AAC">
      <w:pPr>
        <w:ind w:right="43"/>
      </w:pPr>
      <w:r>
        <w:t>4.4.2</w:t>
      </w:r>
      <w:r>
        <w:rPr>
          <w:rFonts w:ascii="Arial" w:eastAsia="Arial" w:hAnsi="Arial" w:cs="Arial"/>
        </w:rPr>
        <w:t xml:space="preserve"> </w:t>
      </w:r>
      <w:r>
        <w:t>Для системы смазки двигателя используйте масло для четырехтактных двигателей или аналогичное высококачественное масло с высоким моющ</w:t>
      </w:r>
      <w:r>
        <w:t xml:space="preserve">им эффектом соответствующее или превышающее требования стандарта классификации SAE для SG, SF. Маркировка  SG, SF должна быть указана на упаковке. Рекомендуемые к применению масла для системы смазки двигателя: 20W 40, 20W 50, 15W 40, 15W 50, 10W 40 </w:t>
      </w:r>
    </w:p>
    <w:p w:rsidR="00802E53" w:rsidRDefault="001B3AAC">
      <w:pPr>
        <w:spacing w:after="21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ind w:right="1715"/>
      </w:pPr>
      <w:r>
        <w:lastRenderedPageBreak/>
        <w:t xml:space="preserve">4.5 </w:t>
      </w:r>
      <w:r>
        <w:t xml:space="preserve">Сведения о содержании драгоценных металлов Драгоценные металлы отсутствуют.,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pStyle w:val="1"/>
        <w:ind w:left="562"/>
      </w:pPr>
      <w:r>
        <w:t>5</w:t>
      </w:r>
      <w:r>
        <w:rPr>
          <w:rFonts w:ascii="Arial" w:eastAsia="Arial" w:hAnsi="Arial" w:cs="Arial"/>
        </w:rPr>
        <w:t xml:space="preserve"> </w:t>
      </w:r>
      <w:r>
        <w:t xml:space="preserve">КОМПЛЕКТНОСТЬ </w:t>
      </w:r>
    </w:p>
    <w:p w:rsidR="00802E53" w:rsidRDefault="001B3AAC">
      <w:pPr>
        <w:ind w:left="567" w:right="43" w:firstLine="0"/>
      </w:pPr>
      <w:r>
        <w:t>5.1</w:t>
      </w:r>
      <w:r>
        <w:rPr>
          <w:rFonts w:ascii="Arial" w:eastAsia="Arial" w:hAnsi="Arial" w:cs="Arial"/>
        </w:rPr>
        <w:t xml:space="preserve"> </w:t>
      </w:r>
      <w:r>
        <w:t xml:space="preserve">Комплект поставки компрессора приведен в таблице 3. </w:t>
      </w:r>
    </w:p>
    <w:p w:rsidR="00802E53" w:rsidRDefault="001B3AAC">
      <w:pPr>
        <w:ind w:left="-15" w:right="43" w:firstLine="0"/>
      </w:pPr>
      <w:r>
        <w:t xml:space="preserve">Таблица 3 – </w:t>
      </w:r>
      <w:r>
        <w:rPr>
          <w:rFonts w:ascii="Arial" w:eastAsia="Arial" w:hAnsi="Arial" w:cs="Arial"/>
        </w:rPr>
        <w:t xml:space="preserve"> </w:t>
      </w:r>
      <w:r>
        <w:t xml:space="preserve">Комплект поставки компрессора </w:t>
      </w:r>
    </w:p>
    <w:tbl>
      <w:tblPr>
        <w:tblStyle w:val="TableGrid"/>
        <w:tblW w:w="10730" w:type="dxa"/>
        <w:tblInd w:w="-540" w:type="dxa"/>
        <w:tblCellMar>
          <w:top w:w="7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6414"/>
        <w:gridCol w:w="1594"/>
        <w:gridCol w:w="2722"/>
      </w:tblGrid>
      <w:tr w:rsidR="00802E53">
        <w:trPr>
          <w:trHeight w:val="356"/>
        </w:trPr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 xml:space="preserve">Кол-во, шт.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4"/>
              </w:rPr>
              <w:t xml:space="preserve">Примечание </w:t>
            </w:r>
          </w:p>
        </w:tc>
      </w:tr>
      <w:tr w:rsidR="00802E53">
        <w:trPr>
          <w:trHeight w:val="286"/>
        </w:trPr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Установка компрессорная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 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02E53">
        <w:trPr>
          <w:trHeight w:val="286"/>
        </w:trPr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Руководство по эксплуатации на установку компрессорную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02E53">
        <w:trPr>
          <w:trHeight w:val="288"/>
        </w:trPr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Паспорт на ресивер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02E53">
        <w:trPr>
          <w:trHeight w:val="286"/>
        </w:trPr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Паспорт на клапан предохранительный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02E53">
        <w:trPr>
          <w:trHeight w:val="286"/>
        </w:trPr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Комплект колес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шт. + детали крепежа </w:t>
            </w:r>
          </w:p>
        </w:tc>
      </w:tr>
      <w:tr w:rsidR="00802E53">
        <w:trPr>
          <w:trHeight w:val="286"/>
        </w:trPr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Тара транспортная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802E53" w:rsidRDefault="001B3AAC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spacing w:after="8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pStyle w:val="1"/>
        <w:ind w:left="562"/>
      </w:pPr>
      <w:r>
        <w:t>6</w:t>
      </w:r>
      <w:r>
        <w:rPr>
          <w:rFonts w:ascii="Arial" w:eastAsia="Arial" w:hAnsi="Arial" w:cs="Arial"/>
        </w:rPr>
        <w:t xml:space="preserve"> </w:t>
      </w:r>
      <w:r>
        <w:t xml:space="preserve">УСТРОЙСТВО  И ПРИНЦИП РАБОТЫ </w:t>
      </w:r>
    </w:p>
    <w:p w:rsidR="00802E53" w:rsidRDefault="001B3AAC">
      <w:pPr>
        <w:spacing w:after="19" w:line="259" w:lineRule="auto"/>
        <w:ind w:left="567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spacing w:after="4" w:line="270" w:lineRule="auto"/>
        <w:ind w:left="562" w:right="0" w:hanging="10"/>
        <w:jc w:val="left"/>
      </w:pPr>
      <w:r>
        <w:rPr>
          <w:b/>
        </w:rPr>
        <w:t>6.1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Устройство. </w:t>
      </w:r>
    </w:p>
    <w:p w:rsidR="00802E53" w:rsidRDefault="001B3AAC">
      <w:pPr>
        <w:ind w:left="-15" w:right="274"/>
      </w:pPr>
      <w:r>
        <w:t>Компрессор (рисунок 1) состоит из следующих основных сборочных единиц и деталей: блока поршневого 3, бензинового двигателя 7, двух ресиверов 1, платформы 2,  центробежной муфты 4 со шкивом, клиновых ремней 5</w:t>
      </w:r>
      <w:r>
        <w:t>, защитного ограждения 6, манометра 8, рамы 9, нагнетательного воздухопровода 10, кранов выпускных 11, клапана предохранительного 12, клапана-разделителя 13, кранов слива конденсата 14, колес 15, аккумуляторной батареи (для исполнения с электрическим старт</w:t>
      </w:r>
      <w:r>
        <w:t xml:space="preserve">ером) 16.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25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4" w:line="265" w:lineRule="auto"/>
        <w:ind w:left="752" w:right="453" w:hanging="10"/>
        <w:jc w:val="center"/>
      </w:pPr>
      <w:r>
        <w:t xml:space="preserve">Вид со стороны зоны обслуживания </w:t>
      </w:r>
    </w:p>
    <w:p w:rsidR="00802E53" w:rsidRDefault="001B3AAC">
      <w:pPr>
        <w:spacing w:after="0" w:line="259" w:lineRule="auto"/>
        <w:ind w:left="238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662045" cy="3057525"/>
            <wp:effectExtent l="0" t="0" r="0" b="0"/>
            <wp:docPr id="1743" name="Picture 1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02E53" w:rsidRDefault="001B3AAC">
      <w:pPr>
        <w:spacing w:after="0" w:line="259" w:lineRule="auto"/>
        <w:ind w:left="364" w:right="0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364" w:right="0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364" w:right="0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364" w:right="0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364" w:right="0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364" w:right="0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364" w:right="0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815" w:right="0" w:firstLine="0"/>
        <w:jc w:val="center"/>
      </w:pPr>
      <w:r>
        <w:t xml:space="preserve"> </w:t>
      </w:r>
    </w:p>
    <w:p w:rsidR="00802E53" w:rsidRDefault="001B3AAC">
      <w:pPr>
        <w:spacing w:after="25" w:line="259" w:lineRule="auto"/>
        <w:ind w:left="815" w:right="0" w:firstLine="0"/>
        <w:jc w:val="center"/>
      </w:pPr>
      <w:r>
        <w:t xml:space="preserve"> </w:t>
      </w:r>
    </w:p>
    <w:p w:rsidR="00802E53" w:rsidRDefault="001B3AAC">
      <w:pPr>
        <w:spacing w:after="4" w:line="265" w:lineRule="auto"/>
        <w:ind w:left="752" w:right="0" w:hanging="10"/>
        <w:jc w:val="center"/>
      </w:pPr>
      <w:r>
        <w:t xml:space="preserve">Вид со стороны защитного ограждения </w:t>
      </w:r>
    </w:p>
    <w:p w:rsidR="00802E53" w:rsidRDefault="001B3AAC">
      <w:pPr>
        <w:spacing w:after="4" w:line="265" w:lineRule="auto"/>
        <w:ind w:left="752" w:right="1" w:hanging="10"/>
        <w:jc w:val="center"/>
      </w:pPr>
      <w:r>
        <w:t xml:space="preserve">(защитное ограждение условно не показано) </w:t>
      </w:r>
    </w:p>
    <w:p w:rsidR="00802E53" w:rsidRDefault="001B3AAC">
      <w:pPr>
        <w:spacing w:after="8" w:line="259" w:lineRule="auto"/>
        <w:ind w:left="238" w:right="0" w:firstLine="0"/>
        <w:jc w:val="center"/>
      </w:pPr>
      <w:r>
        <w:rPr>
          <w:noProof/>
        </w:rPr>
        <w:drawing>
          <wp:inline distT="0" distB="0" distL="0" distR="0">
            <wp:extent cx="3371215" cy="2691765"/>
            <wp:effectExtent l="0" t="0" r="0" b="0"/>
            <wp:docPr id="1768" name="Picture 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Picture 176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570" w:hanging="10"/>
        <w:jc w:val="center"/>
      </w:pPr>
      <w:r>
        <w:t xml:space="preserve">Рисунок 1 – Общий вид компрессорной установки </w:t>
      </w:r>
    </w:p>
    <w:p w:rsidR="00802E53" w:rsidRDefault="001B3AAC">
      <w:pPr>
        <w:spacing w:after="0" w:line="259" w:lineRule="auto"/>
        <w:ind w:left="248" w:right="0" w:firstLine="0"/>
        <w:jc w:val="center"/>
      </w:pPr>
      <w:r>
        <w:t xml:space="preserve"> </w:t>
      </w:r>
    </w:p>
    <w:p w:rsidR="00802E53" w:rsidRDefault="001B3AAC">
      <w:pPr>
        <w:spacing w:after="20" w:line="259" w:lineRule="auto"/>
        <w:ind w:left="248" w:right="0" w:firstLine="0"/>
        <w:jc w:val="center"/>
      </w:pPr>
      <w:r>
        <w:t xml:space="preserve"> </w:t>
      </w:r>
    </w:p>
    <w:p w:rsidR="00802E53" w:rsidRDefault="001B3AAC">
      <w:pPr>
        <w:ind w:right="43"/>
      </w:pPr>
      <w:r>
        <w:t xml:space="preserve">Блок поршневой LB75 </w:t>
      </w:r>
      <w:r>
        <w:t xml:space="preserve">(поршневого типа, одноступенчатый, трехцилиндровый, с воздушным охлаждением) предназначен для выработки сжатого воздуха. Смазка трущихся поверхностей деталей блока поршневого </w:t>
      </w:r>
      <w:r>
        <w:lastRenderedPageBreak/>
        <w:t>осуществляется разбрызгиванием масла. Заливка масла в картер производится через о</w:t>
      </w:r>
      <w:r>
        <w:t xml:space="preserve">тверстие А в картере, слив масла – через отверстие Б у основания картера.  </w:t>
      </w:r>
    </w:p>
    <w:p w:rsidR="00802E53" w:rsidRDefault="001B3AAC">
      <w:pPr>
        <w:ind w:right="43"/>
      </w:pPr>
      <w:r>
        <w:t xml:space="preserve">Бензиновый двигатель предназначен для привода блока поршневого посредством клиноременной передачи. </w:t>
      </w:r>
    </w:p>
    <w:p w:rsidR="00802E53" w:rsidRDefault="001B3AAC">
      <w:pPr>
        <w:ind w:right="43"/>
      </w:pPr>
      <w:r>
        <w:t>Ресивер 1 служит для сбора сжатого воздуха, устранения пульсации давления, отдел</w:t>
      </w:r>
      <w:r>
        <w:t xml:space="preserve">ения конденсата и масла. Ресивер имеет штуцеры для установки кранов выпускных 11, клапана предохранительного 12, клапана-разделителя 13, кранов слива конденсата 14. </w:t>
      </w:r>
    </w:p>
    <w:p w:rsidR="00802E53" w:rsidRDefault="001B3AAC">
      <w:pPr>
        <w:ind w:right="43"/>
      </w:pPr>
      <w:r>
        <w:t>Платформа 2 предназначена для монтажа блока поршневого, двигателя, и защитного ограждения.</w:t>
      </w:r>
      <w:r>
        <w:t xml:space="preserve">  </w:t>
      </w:r>
    </w:p>
    <w:p w:rsidR="00802E53" w:rsidRDefault="001B3AAC">
      <w:pPr>
        <w:ind w:right="43"/>
      </w:pPr>
      <w:r>
        <w:t xml:space="preserve">Муфта центробежная 4 при низких оборотах обеспечивает разъединение ведущего вала с ведущим шкивом клиноременной передачи и служит для облегчения запуска двигателя. </w:t>
      </w:r>
    </w:p>
    <w:p w:rsidR="00802E53" w:rsidRDefault="001B3AAC">
      <w:pPr>
        <w:ind w:left="792" w:right="43" w:firstLine="0"/>
      </w:pPr>
      <w:r>
        <w:t xml:space="preserve">Манометр 8 предназначен для контроля давления в ресивере. </w:t>
      </w:r>
    </w:p>
    <w:p w:rsidR="00802E53" w:rsidRDefault="001B3AAC">
      <w:pPr>
        <w:ind w:right="43"/>
      </w:pPr>
      <w:r>
        <w:t>Рама 9 является несущей конст</w:t>
      </w:r>
      <w:r>
        <w:t xml:space="preserve">рукцией, на которой расположены детали и узлы компрессора. </w:t>
      </w:r>
    </w:p>
    <w:p w:rsidR="00802E53" w:rsidRDefault="001B3AAC">
      <w:pPr>
        <w:ind w:left="792" w:right="43" w:firstLine="0"/>
      </w:pPr>
      <w:r>
        <w:t xml:space="preserve">Кран 11 предназначен для подачи воздуха потребителю. </w:t>
      </w:r>
    </w:p>
    <w:p w:rsidR="00802E53" w:rsidRDefault="001B3AAC">
      <w:pPr>
        <w:ind w:right="43"/>
      </w:pPr>
      <w:r>
        <w:t xml:space="preserve">Клапан предохранительный 12 служит для ограничения максимального давления в ресивере.  </w:t>
      </w:r>
    </w:p>
    <w:p w:rsidR="00802E53" w:rsidRDefault="001B3AAC">
      <w:pPr>
        <w:ind w:right="43"/>
      </w:pPr>
      <w:r>
        <w:t>Клапан-разделитель 13 обеспечивает подачу сжатого возд</w:t>
      </w:r>
      <w:r>
        <w:t xml:space="preserve">уха только в направлении от блока поршневого к ресиверу и обеспечивает работу компрессора в режиме холостого хода. </w:t>
      </w:r>
    </w:p>
    <w:p w:rsidR="00802E53" w:rsidRDefault="001B3AAC">
      <w:pPr>
        <w:spacing w:after="4" w:line="265" w:lineRule="auto"/>
        <w:ind w:left="752" w:right="475" w:hanging="10"/>
        <w:jc w:val="center"/>
      </w:pPr>
      <w:r>
        <w:t xml:space="preserve">Краны слива конденсата 14 служат для удаления конденсата из ресиверов. </w:t>
      </w:r>
    </w:p>
    <w:p w:rsidR="00802E53" w:rsidRDefault="001B3AAC">
      <w:pPr>
        <w:spacing w:after="0" w:line="259" w:lineRule="auto"/>
        <w:ind w:left="792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4" w:line="270" w:lineRule="auto"/>
        <w:ind w:left="562" w:right="0" w:hanging="10"/>
        <w:jc w:val="left"/>
      </w:pPr>
      <w:r>
        <w:rPr>
          <w:b/>
        </w:rPr>
        <w:t>6.2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Принцип работы компрессора</w:t>
      </w:r>
      <w:r>
        <w:t xml:space="preserve">. </w:t>
      </w:r>
    </w:p>
    <w:p w:rsidR="00802E53" w:rsidRDefault="001B3AAC">
      <w:pPr>
        <w:ind w:left="-15" w:right="274"/>
      </w:pPr>
      <w:r>
        <w:t>Принцип работы компрессора следующий: крутящий момент передается от бензинового двигателя через центробежную муфту, которая расположена на конце ведущего вала и служит для облегчения запуска двигателя, через клиноременную передачу на ведомый вал поршневого</w:t>
      </w:r>
      <w:r>
        <w:t xml:space="preserve"> блока. Воздух всасывается через воздушные фильтры и поступает в цилиндры, где происходит его сжатие. Затем воздух по воздухопроводам через клапан-разделитель нагнетается в ресивер. При достижении максимального давления, клапан-разделитель перекрывает дост</w:t>
      </w:r>
      <w:r>
        <w:t xml:space="preserve">уп в ресивер и происходит сброс воздуха в атмосферу. Цилиндры компрессора, картер и воздухопроводы охлаждаются потоком воздуха идущего от лопастей ведомого шкива.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39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pStyle w:val="1"/>
        <w:ind w:left="0" w:firstLine="567"/>
      </w:pPr>
      <w:r>
        <w:t>7</w:t>
      </w:r>
      <w:r>
        <w:rPr>
          <w:rFonts w:ascii="Arial" w:eastAsia="Arial" w:hAnsi="Arial" w:cs="Arial"/>
        </w:rPr>
        <w:t xml:space="preserve"> </w:t>
      </w:r>
      <w:r>
        <w:t xml:space="preserve">ОСНОВНАЯ АРМАТУРА, КОНТРОЛЬНО-ИЗМЕРИТЕЛЬНЫЕ ПРИБОРЫ И ПРИБОРЫ БЕЗОПАСНОСТИ </w:t>
      </w:r>
    </w:p>
    <w:p w:rsidR="00802E53" w:rsidRDefault="001B3AAC">
      <w:pPr>
        <w:spacing w:after="68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ind w:left="-15" w:right="43"/>
      </w:pPr>
      <w:r>
        <w:t>Основная</w:t>
      </w:r>
      <w:r>
        <w:t xml:space="preserve"> арматура, контрольно-измерительные приборы и приборы безопасности, установленные на ресивер, приведены в таблице 4. </w:t>
      </w:r>
    </w:p>
    <w:p w:rsidR="00802E53" w:rsidRDefault="001B3AAC">
      <w:pPr>
        <w:spacing w:after="4" w:line="265" w:lineRule="auto"/>
        <w:ind w:left="10" w:right="0" w:hanging="10"/>
        <w:jc w:val="center"/>
      </w:pPr>
      <w:r>
        <w:lastRenderedPageBreak/>
        <w:t xml:space="preserve">Таблица 4 – </w:t>
      </w:r>
      <w:r>
        <w:rPr>
          <w:rFonts w:ascii="Arial" w:eastAsia="Arial" w:hAnsi="Arial" w:cs="Arial"/>
        </w:rPr>
        <w:t xml:space="preserve"> </w:t>
      </w:r>
      <w:r>
        <w:t xml:space="preserve">Основная </w:t>
      </w:r>
      <w:r>
        <w:tab/>
        <w:t xml:space="preserve">арматура, </w:t>
      </w:r>
      <w:r>
        <w:tab/>
        <w:t xml:space="preserve">контрольно-измерительные </w:t>
      </w:r>
      <w:r>
        <w:tab/>
        <w:t xml:space="preserve">приборы </w:t>
      </w:r>
      <w:r>
        <w:tab/>
        <w:t xml:space="preserve">и приборы безопасности, установленные на ресивер </w:t>
      </w:r>
    </w:p>
    <w:tbl>
      <w:tblPr>
        <w:tblStyle w:val="TableGrid"/>
        <w:tblW w:w="9926" w:type="dxa"/>
        <w:tblInd w:w="103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2"/>
        <w:gridCol w:w="2979"/>
        <w:gridCol w:w="1020"/>
        <w:gridCol w:w="1532"/>
        <w:gridCol w:w="1933"/>
        <w:gridCol w:w="1380"/>
      </w:tblGrid>
      <w:tr w:rsidR="00802E53">
        <w:trPr>
          <w:trHeight w:val="977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17" w:right="5" w:hanging="14"/>
              <w:jc w:val="center"/>
            </w:pPr>
            <w:r>
              <w:t>Поз. (см. рису</w:t>
            </w:r>
            <w:r>
              <w:t xml:space="preserve">нок 1)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tabs>
                <w:tab w:val="center" w:pos="1489"/>
              </w:tabs>
              <w:spacing w:after="0" w:line="259" w:lineRule="auto"/>
              <w:ind w:left="-13" w:right="0" w:firstLine="0"/>
              <w:jc w:val="left"/>
            </w:pPr>
            <w:r>
              <w:t xml:space="preserve"> </w:t>
            </w:r>
            <w:r>
              <w:tab/>
              <w:t xml:space="preserve">Наименование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t xml:space="preserve">Кол-во, шт.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96" w:right="0" w:hanging="144"/>
              <w:jc w:val="left"/>
            </w:pPr>
            <w:r>
              <w:t xml:space="preserve">Условный проход, мм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74" w:lineRule="auto"/>
              <w:ind w:left="0" w:right="0" w:firstLine="0"/>
              <w:jc w:val="center"/>
            </w:pPr>
            <w:r>
              <w:t xml:space="preserve">Условное давление, </w:t>
            </w:r>
          </w:p>
          <w:p w:rsidR="00802E53" w:rsidRDefault="001B3AAC">
            <w:pPr>
              <w:spacing w:after="0" w:line="259" w:lineRule="auto"/>
              <w:ind w:left="125" w:right="0" w:firstLine="0"/>
            </w:pPr>
            <w:r>
              <w:t>МПа (кгс/см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t xml:space="preserve">Материал корпуса </w:t>
            </w:r>
          </w:p>
        </w:tc>
      </w:tr>
      <w:tr w:rsidR="00802E53">
        <w:trPr>
          <w:trHeight w:val="331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5" w:firstLine="0"/>
              <w:jc w:val="center"/>
            </w:pPr>
            <w:r>
              <w:t xml:space="preserve">8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108" w:right="0" w:firstLine="0"/>
              <w:jc w:val="left"/>
            </w:pPr>
            <w:r>
              <w:t xml:space="preserve">Манометр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6" w:firstLine="0"/>
              <w:jc w:val="center"/>
            </w:pPr>
            <w:r>
              <w:t xml:space="preserve">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7" w:firstLine="0"/>
              <w:jc w:val="center"/>
            </w:pPr>
            <w:r>
              <w:t xml:space="preserve">-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4" w:firstLine="0"/>
              <w:jc w:val="center"/>
            </w:pPr>
            <w:r>
              <w:t xml:space="preserve">1,6 (16)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62" w:right="0" w:firstLine="0"/>
              <w:jc w:val="left"/>
            </w:pPr>
            <w:r>
              <w:t xml:space="preserve">Латунь </w:t>
            </w:r>
          </w:p>
        </w:tc>
      </w:tr>
      <w:tr w:rsidR="00802E53">
        <w:trPr>
          <w:trHeight w:val="653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3" w:firstLine="0"/>
              <w:jc w:val="center"/>
            </w:pPr>
            <w:r>
              <w:t xml:space="preserve">12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25" w:line="259" w:lineRule="auto"/>
              <w:ind w:left="108" w:right="0" w:firstLine="0"/>
              <w:jc w:val="left"/>
            </w:pPr>
            <w:r>
              <w:t xml:space="preserve">Клапан </w:t>
            </w:r>
          </w:p>
          <w:p w:rsidR="00802E53" w:rsidRDefault="001B3AAC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предохранительный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6" w:firstLine="0"/>
              <w:jc w:val="center"/>
            </w:pPr>
            <w:r>
              <w:t xml:space="preserve">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6" w:firstLine="0"/>
              <w:jc w:val="center"/>
            </w:pPr>
            <w:r>
              <w:t xml:space="preserve">10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4" w:firstLine="0"/>
              <w:jc w:val="center"/>
            </w:pPr>
            <w:r>
              <w:t xml:space="preserve">0,8 (8,0)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262" w:right="0" w:firstLine="0"/>
              <w:jc w:val="left"/>
            </w:pPr>
            <w:r>
              <w:t xml:space="preserve">Латунь </w:t>
            </w:r>
          </w:p>
        </w:tc>
      </w:tr>
      <w:tr w:rsidR="00802E53">
        <w:trPr>
          <w:trHeight w:val="655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3" w:firstLine="0"/>
              <w:jc w:val="center"/>
            </w:pPr>
            <w:r>
              <w:t xml:space="preserve">13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108" w:right="0" w:firstLine="0"/>
              <w:jc w:val="left"/>
            </w:pPr>
            <w:r>
              <w:t xml:space="preserve">Клапан-разделитель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6" w:firstLine="0"/>
              <w:jc w:val="center"/>
            </w:pPr>
            <w:r>
              <w:t xml:space="preserve">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6" w:firstLine="0"/>
              <w:jc w:val="center"/>
            </w:pPr>
            <w:r>
              <w:t xml:space="preserve">15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4" w:firstLine="0"/>
              <w:jc w:val="center"/>
            </w:pPr>
            <w:r>
              <w:t xml:space="preserve">1,6 (16)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t xml:space="preserve">Латунь, сталь </w:t>
            </w:r>
          </w:p>
        </w:tc>
      </w:tr>
      <w:tr w:rsidR="00802E53">
        <w:trPr>
          <w:trHeight w:val="331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" w:firstLine="0"/>
              <w:jc w:val="center"/>
            </w:pPr>
            <w:r>
              <w:t xml:space="preserve">14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108" w:right="0" w:firstLine="0"/>
            </w:pPr>
            <w:r>
              <w:t xml:space="preserve">Кран слива конденсата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6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6" w:firstLine="0"/>
              <w:jc w:val="center"/>
            </w:pPr>
            <w:r>
              <w:t xml:space="preserve">10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4" w:firstLine="0"/>
              <w:jc w:val="center"/>
            </w:pPr>
            <w:r>
              <w:t xml:space="preserve">3,0 (30)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62" w:right="0" w:firstLine="0"/>
              <w:jc w:val="left"/>
            </w:pPr>
            <w:r>
              <w:t xml:space="preserve">Латунь </w:t>
            </w:r>
          </w:p>
        </w:tc>
      </w:tr>
    </w:tbl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pStyle w:val="1"/>
      </w:pPr>
      <w:r>
        <w:t>8</w:t>
      </w:r>
      <w:r>
        <w:rPr>
          <w:rFonts w:ascii="Arial" w:eastAsia="Arial" w:hAnsi="Arial" w:cs="Arial"/>
        </w:rPr>
        <w:t xml:space="preserve"> </w:t>
      </w:r>
      <w:r>
        <w:t xml:space="preserve">ПОДГОТОВКА ИЗДЕЛИЯ К РАБОТЕ И ПОРЯДОК РАБОТЫ </w:t>
      </w:r>
    </w:p>
    <w:p w:rsidR="00802E53" w:rsidRDefault="001B3AAC">
      <w:pPr>
        <w:spacing w:after="20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ind w:right="43"/>
      </w:pPr>
      <w:r>
        <w:t>8.1</w:t>
      </w:r>
      <w:r>
        <w:rPr>
          <w:rFonts w:ascii="Arial" w:eastAsia="Arial" w:hAnsi="Arial" w:cs="Arial"/>
        </w:rPr>
        <w:t xml:space="preserve"> </w:t>
      </w:r>
      <w:r>
        <w:t xml:space="preserve">Внимательно изучите и следуйте инструкциям настоящего руководства по эксплуатации. </w:t>
      </w:r>
    </w:p>
    <w:p w:rsidR="00802E53" w:rsidRDefault="001B3AAC">
      <w:pPr>
        <w:ind w:right="43"/>
      </w:pPr>
      <w:r>
        <w:t>8.2</w:t>
      </w:r>
      <w:r>
        <w:rPr>
          <w:rFonts w:ascii="Arial" w:eastAsia="Arial" w:hAnsi="Arial" w:cs="Arial"/>
        </w:rPr>
        <w:t xml:space="preserve"> </w:t>
      </w:r>
      <w:r>
        <w:t xml:space="preserve">Важно, чтобы первый запуск компрессора произвел обученный персонал, осуществляющий различные виды контроля в соответствии с инструкциями. </w:t>
      </w:r>
    </w:p>
    <w:p w:rsidR="00802E53" w:rsidRDefault="001B3AAC">
      <w:pPr>
        <w:ind w:right="43"/>
      </w:pPr>
      <w:r>
        <w:t>8.3</w:t>
      </w:r>
      <w:r>
        <w:rPr>
          <w:rFonts w:ascii="Arial" w:eastAsia="Arial" w:hAnsi="Arial" w:cs="Arial"/>
        </w:rPr>
        <w:t xml:space="preserve"> </w:t>
      </w:r>
      <w:r>
        <w:t xml:space="preserve">Аккуратно вскройте упаковку, проверьте комплектность, убедитесь в отсутствии повреждений. </w:t>
      </w:r>
    </w:p>
    <w:p w:rsidR="00802E53" w:rsidRDefault="001B3AAC">
      <w:pPr>
        <w:ind w:right="43"/>
      </w:pPr>
      <w:r>
        <w:t>8.4</w:t>
      </w:r>
      <w:r>
        <w:rPr>
          <w:rFonts w:ascii="Arial" w:eastAsia="Arial" w:hAnsi="Arial" w:cs="Arial"/>
        </w:rPr>
        <w:t xml:space="preserve"> </w:t>
      </w:r>
      <w:r>
        <w:t>Установите на реси</w:t>
      </w:r>
      <w:r>
        <w:t xml:space="preserve">вер колеса, проверьте давление в шинах, установите компрессор на ровной горизонтальной площадке, обеспечив свободный доступ к выключателю двигателя и крану подачи воздуха потребителю. Для обеспечение хорошей вентиляции и эффективного охлаждения необходимо </w:t>
      </w:r>
      <w:r>
        <w:t xml:space="preserve">чтобы ограждения ременной передачи находились на расстоянии, как минимум 1 метра от стены. Пол в месте установки компрессора должен быть из несгораемого и маслобензоустойчивого материала. </w:t>
      </w:r>
    </w:p>
    <w:p w:rsidR="00802E53" w:rsidRDefault="001B3AAC">
      <w:pPr>
        <w:ind w:right="43"/>
      </w:pPr>
      <w:r>
        <w:lastRenderedPageBreak/>
        <w:t>8.5</w:t>
      </w:r>
      <w:r>
        <w:rPr>
          <w:rFonts w:ascii="Arial" w:eastAsia="Arial" w:hAnsi="Arial" w:cs="Arial"/>
        </w:rPr>
        <w:t xml:space="preserve"> </w:t>
      </w:r>
      <w:r>
        <w:t>Проверьте по маслоуказателю уровень масла в картере блока поршн</w:t>
      </w:r>
      <w:r>
        <w:t xml:space="preserve">евого,  он должен находиться в пределах красной метки смотрового стекла. Не допускайте утечек масла из соединений и попадания масла на наружные поверхности компрессора. </w:t>
      </w:r>
    </w:p>
    <w:p w:rsidR="00802E53" w:rsidRDefault="001B3AAC">
      <w:pPr>
        <w:ind w:left="792" w:right="43" w:firstLine="0"/>
      </w:pPr>
      <w:r>
        <w:t>8.6</w:t>
      </w:r>
      <w:r>
        <w:rPr>
          <w:rFonts w:ascii="Arial" w:eastAsia="Arial" w:hAnsi="Arial" w:cs="Arial"/>
        </w:rPr>
        <w:t xml:space="preserve"> </w:t>
      </w:r>
      <w:r>
        <w:t xml:space="preserve">Проверьте уровень масла в двигателе, для этого: </w:t>
      </w:r>
    </w:p>
    <w:p w:rsidR="00802E53" w:rsidRDefault="001B3AAC">
      <w:pPr>
        <w:numPr>
          <w:ilvl w:val="0"/>
          <w:numId w:val="4"/>
        </w:numPr>
        <w:ind w:right="43" w:hanging="286"/>
      </w:pPr>
      <w:r>
        <w:t xml:space="preserve">отверните пробку заливного отверстия масла вместе со щупом, насухо протрите щуп; </w:t>
      </w:r>
    </w:p>
    <w:p w:rsidR="00802E53" w:rsidRDefault="001B3AAC">
      <w:pPr>
        <w:numPr>
          <w:ilvl w:val="0"/>
          <w:numId w:val="4"/>
        </w:numPr>
        <w:ind w:right="43" w:hanging="286"/>
      </w:pPr>
      <w:r>
        <w:t xml:space="preserve">вставьте щуп обратно в заливное отверстие, не закручивая, и снова выньте его; </w:t>
      </w:r>
    </w:p>
    <w:p w:rsidR="00802E53" w:rsidRDefault="001B3AAC">
      <w:pPr>
        <w:numPr>
          <w:ilvl w:val="0"/>
          <w:numId w:val="4"/>
        </w:numPr>
        <w:ind w:right="43" w:hanging="286"/>
      </w:pPr>
      <w:r>
        <w:t>если уровень масла низкий, долейте масло рекомендованное настоящим руководством до нижнего края</w:t>
      </w:r>
      <w:r>
        <w:t xml:space="preserve"> заливного отверстия (рисунок 2); </w:t>
      </w:r>
    </w:p>
    <w:p w:rsidR="00802E53" w:rsidRDefault="001B3AAC">
      <w:pPr>
        <w:numPr>
          <w:ilvl w:val="0"/>
          <w:numId w:val="4"/>
        </w:numPr>
        <w:ind w:right="43" w:hanging="286"/>
      </w:pPr>
      <w:r>
        <w:t xml:space="preserve">вверните на место пробку со щупом. </w:t>
      </w:r>
    </w:p>
    <w:p w:rsidR="00802E53" w:rsidRDefault="001B3AAC">
      <w:pPr>
        <w:spacing w:after="0" w:line="259" w:lineRule="auto"/>
        <w:ind w:right="1665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1838" w:right="0" w:firstLine="0"/>
        <w:jc w:val="left"/>
      </w:pPr>
      <w:r>
        <w:rPr>
          <w:noProof/>
        </w:rPr>
        <w:drawing>
          <wp:inline distT="0" distB="0" distL="0" distR="0">
            <wp:extent cx="4287520" cy="1821180"/>
            <wp:effectExtent l="0" t="0" r="0" b="0"/>
            <wp:docPr id="2247" name="Picture 2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Picture 22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62" w:line="259" w:lineRule="auto"/>
        <w:ind w:left="237" w:right="0" w:firstLine="0"/>
        <w:jc w:val="center"/>
      </w:pP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564" w:hanging="10"/>
        <w:jc w:val="center"/>
      </w:pPr>
      <w:r>
        <w:t xml:space="preserve">Рисунок 2 – Уровень масла в картере двигателя </w:t>
      </w:r>
    </w:p>
    <w:p w:rsidR="00802E53" w:rsidRDefault="001B3AAC">
      <w:pPr>
        <w:spacing w:after="15" w:line="259" w:lineRule="auto"/>
        <w:ind w:left="248" w:right="0" w:firstLine="0"/>
        <w:jc w:val="center"/>
      </w:pPr>
      <w:r>
        <w:t xml:space="preserve"> </w:t>
      </w:r>
    </w:p>
    <w:p w:rsidR="00802E53" w:rsidRDefault="001B3AAC">
      <w:pPr>
        <w:numPr>
          <w:ilvl w:val="1"/>
          <w:numId w:val="5"/>
        </w:numPr>
        <w:ind w:right="43"/>
      </w:pPr>
      <w:r>
        <w:t xml:space="preserve">Подготовка аккумуляторной батареи (для компрессора с электрическим стартером).  </w:t>
      </w:r>
    </w:p>
    <w:p w:rsidR="00802E53" w:rsidRDefault="001B3AAC">
      <w:pPr>
        <w:ind w:right="43"/>
      </w:pPr>
      <w:r>
        <w:t>Для пуска двигателя электростартером применяется</w:t>
      </w:r>
      <w:r>
        <w:t xml:space="preserve"> 12 В аккумуляторная батарея с емкостью не менее 18 А·ч. Аккумуляторная батарея поставляется в заряженном виде. Проверьте кабели аккумуляторной батареи, чтобы убедится, что клеммы надежно зажаты. </w:t>
      </w:r>
    </w:p>
    <w:p w:rsidR="00802E53" w:rsidRDefault="001B3AAC">
      <w:pPr>
        <w:numPr>
          <w:ilvl w:val="1"/>
          <w:numId w:val="5"/>
        </w:numPr>
        <w:ind w:right="43"/>
      </w:pPr>
      <w:r>
        <w:t>Предохранитель (для компрессора с электрическим стартером).</w:t>
      </w:r>
      <w:r>
        <w:t xml:space="preserve"> </w:t>
      </w:r>
    </w:p>
    <w:p w:rsidR="00802E53" w:rsidRDefault="001B3AAC">
      <w:pPr>
        <w:ind w:right="43" w:firstLine="0"/>
      </w:pPr>
      <w:r>
        <w:t xml:space="preserve">Предохранитель защищает цепь заряда аккумуляторной батареи в случае несоблюдения полярности зарядного тока или при коротком замыкании. </w:t>
      </w:r>
    </w:p>
    <w:p w:rsidR="00802E53" w:rsidRDefault="001B3AAC">
      <w:pPr>
        <w:ind w:left="-15" w:right="274" w:firstLine="0"/>
      </w:pPr>
      <w:r>
        <w:t>Индикатор зеленого цвета внутри предохранителя указывает на срабатывание предохранителя и прерывание цепи заряда. Если</w:t>
      </w:r>
      <w:r>
        <w:t xml:space="preserve"> это произошло, определите причину прерывания и устраните ее до повторного включения. Для повторного включения следует нажать на кнопку предохранителя (см. рисунок 6). </w:t>
      </w:r>
    </w:p>
    <w:p w:rsidR="00802E53" w:rsidRDefault="001B3AAC">
      <w:pPr>
        <w:numPr>
          <w:ilvl w:val="1"/>
          <w:numId w:val="5"/>
        </w:numPr>
        <w:ind w:right="43"/>
      </w:pPr>
      <w:r>
        <w:t xml:space="preserve">Запуск двигателя. </w:t>
      </w:r>
    </w:p>
    <w:p w:rsidR="00802E53" w:rsidRDefault="001B3AAC">
      <w:pPr>
        <w:numPr>
          <w:ilvl w:val="0"/>
          <w:numId w:val="4"/>
        </w:numPr>
        <w:ind w:right="43" w:hanging="286"/>
      </w:pPr>
      <w:r>
        <w:t xml:space="preserve">убедитесь, что кран открыт в атмосферу; </w:t>
      </w:r>
    </w:p>
    <w:p w:rsidR="00802E53" w:rsidRDefault="001B3AAC">
      <w:pPr>
        <w:pStyle w:val="2"/>
        <w:ind w:left="10" w:right="269"/>
      </w:pPr>
      <w:r>
        <w:rPr>
          <w:b/>
        </w:rPr>
        <w:t>-</w:t>
      </w:r>
      <w:r>
        <w:rPr>
          <w:rFonts w:ascii="Arial" w:eastAsia="Arial" w:hAnsi="Arial" w:cs="Arial"/>
          <w:b/>
        </w:rPr>
        <w:t xml:space="preserve"> </w:t>
      </w:r>
      <w:r>
        <w:t>поверните рычаг топливног</w:t>
      </w:r>
      <w:r>
        <w:t xml:space="preserve">о крана в положение "ON" ("Открыто") </w:t>
      </w:r>
    </w:p>
    <w:p w:rsidR="00802E53" w:rsidRDefault="001B3AAC">
      <w:pPr>
        <w:ind w:left="852" w:right="43" w:firstLine="0"/>
      </w:pPr>
      <w:r>
        <w:t xml:space="preserve">(рисунок 3); </w:t>
      </w:r>
    </w:p>
    <w:p w:rsidR="00802E53" w:rsidRDefault="001B3AAC">
      <w:pPr>
        <w:spacing w:after="0" w:line="259" w:lineRule="auto"/>
        <w:ind w:left="0" w:right="1598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1536" w:firstLine="0"/>
        <w:jc w:val="right"/>
      </w:pPr>
      <w:r>
        <w:rPr>
          <w:noProof/>
        </w:rPr>
        <w:lastRenderedPageBreak/>
        <w:drawing>
          <wp:inline distT="0" distB="0" distL="0" distR="0">
            <wp:extent cx="4657725" cy="2473325"/>
            <wp:effectExtent l="0" t="0" r="0" b="0"/>
            <wp:docPr id="2306" name="Picture 2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Picture 230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1015" w:hanging="10"/>
        <w:jc w:val="center"/>
      </w:pPr>
      <w:r>
        <w:t xml:space="preserve">Рисунок 3 – Рычаг топливного крана в положении "ON" ("Открыто")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9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numPr>
          <w:ilvl w:val="0"/>
          <w:numId w:val="6"/>
        </w:numPr>
        <w:ind w:left="966" w:right="43" w:hanging="286"/>
      </w:pPr>
      <w:r>
        <w:t xml:space="preserve">поверните рычаг воздушной заслонки в положение "CLOSE" ("Закрыто") (рисунок 4). Не закрывайте воздушную заслонку, если двигатель горячий. </w:t>
      </w:r>
    </w:p>
    <w:p w:rsidR="00802E53" w:rsidRDefault="001B3AAC">
      <w:pPr>
        <w:spacing w:after="0" w:line="259" w:lineRule="auto"/>
        <w:ind w:left="0" w:right="1719" w:firstLine="0"/>
        <w:jc w:val="right"/>
      </w:pPr>
      <w:r>
        <w:rPr>
          <w:noProof/>
        </w:rPr>
        <w:drawing>
          <wp:inline distT="0" distB="0" distL="0" distR="0">
            <wp:extent cx="4425315" cy="2148840"/>
            <wp:effectExtent l="0" t="0" r="0" b="0"/>
            <wp:docPr id="2329" name="Picture 2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Picture 23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10" w:right="272" w:hanging="10"/>
        <w:jc w:val="center"/>
      </w:pPr>
      <w:r>
        <w:t xml:space="preserve">Рисунок 4 – Рычаг воздушной заслонки в положении "CLOSE" ("Закрыто")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numPr>
          <w:ilvl w:val="0"/>
          <w:numId w:val="6"/>
        </w:numPr>
        <w:ind w:left="966" w:right="43" w:hanging="286"/>
      </w:pPr>
      <w:r>
        <w:t>немного передвиньте рычаг то</w:t>
      </w:r>
      <w:r>
        <w:t xml:space="preserve">пливной заслонки влево (рисунок 5). </w:t>
      </w:r>
    </w:p>
    <w:p w:rsidR="00802E53" w:rsidRDefault="001B3AAC">
      <w:pPr>
        <w:spacing w:after="0" w:line="259" w:lineRule="auto"/>
        <w:ind w:right="1637" w:firstLine="0"/>
        <w:jc w:val="left"/>
      </w:pPr>
      <w:r>
        <w:t xml:space="preserve"> </w:t>
      </w:r>
    </w:p>
    <w:p w:rsidR="00802E53" w:rsidRDefault="001B3AAC">
      <w:pPr>
        <w:spacing w:after="1" w:line="259" w:lineRule="auto"/>
        <w:ind w:left="0" w:right="1575" w:firstLine="0"/>
        <w:jc w:val="right"/>
      </w:pPr>
      <w:r>
        <w:rPr>
          <w:noProof/>
        </w:rPr>
        <w:lastRenderedPageBreak/>
        <w:drawing>
          <wp:inline distT="0" distB="0" distL="0" distR="0">
            <wp:extent cx="4323080" cy="1969135"/>
            <wp:effectExtent l="0" t="0" r="0" b="0"/>
            <wp:docPr id="2364" name="Picture 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Picture 23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566" w:hanging="10"/>
        <w:jc w:val="center"/>
      </w:pPr>
      <w:r>
        <w:t xml:space="preserve">Рисунок 5 – Рычаг топливной заслонки </w:t>
      </w:r>
    </w:p>
    <w:p w:rsidR="00802E53" w:rsidRDefault="001B3AAC">
      <w:pPr>
        <w:spacing w:after="0" w:line="259" w:lineRule="auto"/>
        <w:ind w:left="248" w:right="0" w:firstLine="0"/>
        <w:jc w:val="center"/>
      </w:pPr>
      <w:r>
        <w:t xml:space="preserve"> </w:t>
      </w:r>
    </w:p>
    <w:p w:rsidR="00802E53" w:rsidRDefault="001B3AAC">
      <w:pPr>
        <w:spacing w:after="9" w:line="259" w:lineRule="auto"/>
        <w:ind w:left="248" w:right="0" w:firstLine="0"/>
        <w:jc w:val="center"/>
      </w:pPr>
      <w:r>
        <w:t xml:space="preserve"> </w:t>
      </w:r>
    </w:p>
    <w:p w:rsidR="00802E53" w:rsidRDefault="001B3AAC">
      <w:pPr>
        <w:ind w:left="792" w:right="43" w:firstLine="0"/>
      </w:pPr>
      <w:r>
        <w:t>8.10</w:t>
      </w:r>
      <w:r>
        <w:rPr>
          <w:rFonts w:ascii="Arial" w:eastAsia="Arial" w:hAnsi="Arial" w:cs="Arial"/>
        </w:rPr>
        <w:t xml:space="preserve"> </w:t>
      </w:r>
      <w:r>
        <w:t xml:space="preserve">Запуск двигателя ручным стартером. </w:t>
      </w:r>
    </w:p>
    <w:p w:rsidR="00802E53" w:rsidRDefault="001B3AAC">
      <w:pPr>
        <w:pStyle w:val="2"/>
        <w:ind w:left="10"/>
      </w:pPr>
      <w:r>
        <w:rPr>
          <w:b/>
        </w:rPr>
        <w:t>-</w:t>
      </w:r>
      <w:r>
        <w:rPr>
          <w:rFonts w:ascii="Arial" w:eastAsia="Arial" w:hAnsi="Arial" w:cs="Arial"/>
          <w:b/>
        </w:rPr>
        <w:t xml:space="preserve"> </w:t>
      </w:r>
      <w:r>
        <w:t xml:space="preserve">установите выключатель зажигания в положение "ON" ("Включено") </w:t>
      </w:r>
    </w:p>
    <w:p w:rsidR="00802E53" w:rsidRDefault="001B3AAC">
      <w:pPr>
        <w:ind w:left="1078" w:right="43" w:firstLine="0"/>
      </w:pPr>
      <w:r>
        <w:t xml:space="preserve">(рисунок 6); </w:t>
      </w:r>
    </w:p>
    <w:p w:rsidR="00802E53" w:rsidRDefault="001B3AAC">
      <w:pPr>
        <w:spacing w:after="0" w:line="259" w:lineRule="auto"/>
        <w:ind w:left="2040" w:right="0" w:firstLine="0"/>
        <w:jc w:val="left"/>
      </w:pPr>
      <w:r>
        <w:rPr>
          <w:noProof/>
        </w:rPr>
        <w:drawing>
          <wp:inline distT="0" distB="0" distL="0" distR="0">
            <wp:extent cx="4032250" cy="2575560"/>
            <wp:effectExtent l="0" t="0" r="0" b="0"/>
            <wp:docPr id="2385" name="Picture 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566" w:hanging="10"/>
        <w:jc w:val="center"/>
      </w:pPr>
      <w:r>
        <w:t xml:space="preserve">Рисунок 6 – </w:t>
      </w:r>
      <w:r>
        <w:t xml:space="preserve">Выключатель зажигания в положении "ON" ("Включено")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lastRenderedPageBreak/>
        <w:t xml:space="preserve">плавно потяните рукоятку ручного стартера на себя, пока не почувствуете сопротивление, затем резко дерните (рисунок 7), верните рукоятку в исходное положение. </w:t>
      </w:r>
    </w:p>
    <w:p w:rsidR="00802E53" w:rsidRDefault="001B3AAC">
      <w:pPr>
        <w:spacing w:after="0" w:line="259" w:lineRule="auto"/>
        <w:ind w:left="0" w:right="2153" w:firstLine="0"/>
        <w:jc w:val="left"/>
      </w:pPr>
      <w:r>
        <w:t xml:space="preserve"> </w:t>
      </w:r>
    </w:p>
    <w:p w:rsidR="00802E53" w:rsidRDefault="001B3AAC">
      <w:pPr>
        <w:spacing w:after="1" w:line="259" w:lineRule="auto"/>
        <w:ind w:left="1874" w:right="0" w:firstLine="0"/>
        <w:jc w:val="left"/>
      </w:pPr>
      <w:r>
        <w:rPr>
          <w:noProof/>
        </w:rPr>
        <w:drawing>
          <wp:inline distT="0" distB="0" distL="0" distR="0">
            <wp:extent cx="3954780" cy="2818130"/>
            <wp:effectExtent l="0" t="0" r="0" b="0"/>
            <wp:docPr id="2426" name="Picture 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Picture 24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1018" w:hanging="10"/>
        <w:jc w:val="center"/>
      </w:pPr>
      <w:r>
        <w:t xml:space="preserve">Рисунок 7 – Запуск двигателя ручным стартером </w:t>
      </w:r>
    </w:p>
    <w:p w:rsidR="00802E53" w:rsidRDefault="001B3AAC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spacing w:after="13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ind w:left="-15" w:right="43"/>
      </w:pPr>
      <w:r>
        <w:t>8.11</w:t>
      </w:r>
      <w:r>
        <w:rPr>
          <w:rFonts w:ascii="Arial" w:eastAsia="Arial" w:hAnsi="Arial" w:cs="Arial"/>
        </w:rPr>
        <w:t xml:space="preserve"> </w:t>
      </w:r>
      <w:r>
        <w:t xml:space="preserve">Запуск двигателя электрическим стартером (для двигателя с электростартером).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t xml:space="preserve">поверните выключатель зажигания в положение "START" ("Пуск") и удерживаете до запуска двигателя (рисунок 8);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t>когда двигат</w:t>
      </w:r>
      <w:r>
        <w:t xml:space="preserve">ель заведется, верните переключатель в положение "ON" ("Включено").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1421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1359" w:firstLine="0"/>
        <w:jc w:val="right"/>
      </w:pPr>
      <w:r>
        <w:rPr>
          <w:noProof/>
        </w:rPr>
        <w:drawing>
          <wp:inline distT="0" distB="0" distL="0" distR="0">
            <wp:extent cx="4882515" cy="2753995"/>
            <wp:effectExtent l="0" t="0" r="0" b="0"/>
            <wp:docPr id="2459" name="Picture 2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" name="Picture 24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1018" w:hanging="10"/>
        <w:jc w:val="center"/>
      </w:pPr>
      <w:r>
        <w:t xml:space="preserve">Рисунок 8 – Запуск двигателя электрическим стартером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ind w:left="792" w:right="43" w:firstLine="0"/>
      </w:pPr>
      <w:r>
        <w:t>8.12</w:t>
      </w:r>
      <w:r>
        <w:rPr>
          <w:rFonts w:ascii="Arial" w:eastAsia="Arial" w:hAnsi="Arial" w:cs="Arial"/>
        </w:rPr>
        <w:t xml:space="preserve"> </w:t>
      </w:r>
      <w:r>
        <w:t xml:space="preserve">Рабочий режим двигателя.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t xml:space="preserve">по мере прогрева двигателя постепенно открывайте воздушную заслонку (рисунок 9); </w:t>
      </w:r>
    </w:p>
    <w:p w:rsidR="00802E53" w:rsidRDefault="001B3AAC">
      <w:pPr>
        <w:spacing w:after="0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792" w:right="1135" w:firstLine="0"/>
        <w:jc w:val="left"/>
      </w:pPr>
      <w:r>
        <w:t xml:space="preserve"> </w:t>
      </w:r>
    </w:p>
    <w:p w:rsidR="00802E53" w:rsidRDefault="001B3AAC">
      <w:pPr>
        <w:spacing w:after="1" w:line="259" w:lineRule="auto"/>
        <w:ind w:left="0" w:right="1073" w:firstLine="0"/>
        <w:jc w:val="right"/>
      </w:pPr>
      <w:r>
        <w:rPr>
          <w:noProof/>
        </w:rPr>
        <w:drawing>
          <wp:inline distT="0" distB="0" distL="0" distR="0">
            <wp:extent cx="4960620" cy="2650490"/>
            <wp:effectExtent l="0" t="0" r="0" b="0"/>
            <wp:docPr id="2496" name="Picture 2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Picture 249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566" w:hanging="10"/>
        <w:jc w:val="center"/>
      </w:pPr>
      <w:r>
        <w:t xml:space="preserve">Рисунок 9 – Перемещение рычага воздушной заслонки </w:t>
      </w:r>
    </w:p>
    <w:p w:rsidR="00802E53" w:rsidRDefault="001B3AAC">
      <w:pPr>
        <w:spacing w:after="14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t xml:space="preserve">установите топливную заслонку в положение, соответствующее требуемым оборотам двигателя. </w:t>
      </w:r>
    </w:p>
    <w:p w:rsidR="00802E53" w:rsidRDefault="001B3AAC">
      <w:pPr>
        <w:numPr>
          <w:ilvl w:val="1"/>
          <w:numId w:val="8"/>
        </w:numPr>
        <w:ind w:right="43"/>
      </w:pPr>
      <w:r>
        <w:t xml:space="preserve">Двигатель нельзя эксплуатировать при длительной повышенной нагрузке или на повышенных скоростях, а также при длительной пониженной нагрузке или на пониженных скоростях. </w:t>
      </w:r>
    </w:p>
    <w:p w:rsidR="00802E53" w:rsidRDefault="001B3AAC">
      <w:pPr>
        <w:numPr>
          <w:ilvl w:val="1"/>
          <w:numId w:val="8"/>
        </w:numPr>
        <w:ind w:right="43"/>
      </w:pPr>
      <w:r>
        <w:t>Надёжно соедините компрессор с потребителями сжатого воздуха, используя соответствующу</w:t>
      </w:r>
      <w:r>
        <w:t xml:space="preserve">ю пневмоарматуру и трубопроводы. Необходимо использовать для подсоединения к компрессору быстроразъемные соединения. </w:t>
      </w:r>
    </w:p>
    <w:p w:rsidR="00802E53" w:rsidRDefault="001B3AAC">
      <w:pPr>
        <w:numPr>
          <w:ilvl w:val="1"/>
          <w:numId w:val="8"/>
        </w:numPr>
        <w:ind w:right="43"/>
      </w:pPr>
      <w:r>
        <w:t>При первом запуске, а также после длительного периода бездействия, рекомендуется на воздушные фильтры капнуть несколько капель компрессорн</w:t>
      </w:r>
      <w:r>
        <w:t xml:space="preserve">ого масла. </w:t>
      </w:r>
    </w:p>
    <w:p w:rsidR="00802E53" w:rsidRDefault="001B3AAC">
      <w:pPr>
        <w:numPr>
          <w:ilvl w:val="1"/>
          <w:numId w:val="8"/>
        </w:numPr>
        <w:ind w:right="43"/>
      </w:pPr>
      <w:r>
        <w:t xml:space="preserve">До окончания прогрева двигателя и начала его работы на устойчивых оборотах один из кранов на ресивере должен быть открыт в атмосферу. </w:t>
      </w:r>
    </w:p>
    <w:p w:rsidR="00802E53" w:rsidRDefault="001B3AAC">
      <w:pPr>
        <w:numPr>
          <w:ilvl w:val="1"/>
          <w:numId w:val="8"/>
        </w:numPr>
        <w:ind w:right="43"/>
      </w:pPr>
      <w:r>
        <w:t xml:space="preserve">Порядок остановки компрессора следующий: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t xml:space="preserve">поверните рычаг топливной заслонки до отказа вправо (рисунок 10); </w:t>
      </w:r>
    </w:p>
    <w:p w:rsidR="00802E53" w:rsidRDefault="001B3AAC">
      <w:pPr>
        <w:spacing w:after="0" w:line="259" w:lineRule="auto"/>
        <w:ind w:left="792" w:right="1569" w:firstLine="0"/>
        <w:jc w:val="left"/>
      </w:pPr>
      <w:r>
        <w:t xml:space="preserve"> </w:t>
      </w:r>
    </w:p>
    <w:p w:rsidR="00802E53" w:rsidRDefault="001B3AAC">
      <w:pPr>
        <w:spacing w:after="1" w:line="259" w:lineRule="auto"/>
        <w:ind w:left="0" w:right="1507" w:firstLine="0"/>
        <w:jc w:val="right"/>
      </w:pPr>
      <w:r>
        <w:rPr>
          <w:noProof/>
        </w:rPr>
        <w:lastRenderedPageBreak/>
        <w:drawing>
          <wp:inline distT="0" distB="0" distL="0" distR="0">
            <wp:extent cx="4407535" cy="1943100"/>
            <wp:effectExtent l="0" t="0" r="0" b="0"/>
            <wp:docPr id="2552" name="Picture 2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Picture 25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spacing w:after="4" w:line="265" w:lineRule="auto"/>
        <w:ind w:left="752" w:right="566" w:hanging="10"/>
        <w:jc w:val="center"/>
      </w:pPr>
      <w:r>
        <w:t xml:space="preserve">Рисунок 10 – Рычаг топливной заслонки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t xml:space="preserve">поверните переключатель двигателя в положение "OFF" ("Выключено") (рисунок 11); </w:t>
      </w:r>
    </w:p>
    <w:p w:rsidR="00802E53" w:rsidRDefault="001B3AAC">
      <w:pPr>
        <w:spacing w:after="6" w:line="259" w:lineRule="auto"/>
        <w:ind w:left="0" w:right="215" w:firstLine="0"/>
        <w:jc w:val="center"/>
      </w:pPr>
      <w:r>
        <w:rPr>
          <w:noProof/>
        </w:rPr>
        <w:drawing>
          <wp:inline distT="0" distB="0" distL="0" distR="0">
            <wp:extent cx="3331845" cy="1724025"/>
            <wp:effectExtent l="0" t="0" r="0" b="0"/>
            <wp:docPr id="2576" name="Picture 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Picture 25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ind w:left="538" w:right="43" w:firstLine="0"/>
      </w:pPr>
      <w:r>
        <w:t xml:space="preserve">Рисунок 11 – Выключатель зажигания в положении "OFF" ("Выключено") </w:t>
      </w:r>
    </w:p>
    <w:p w:rsidR="00802E53" w:rsidRDefault="001B3AAC">
      <w:pPr>
        <w:spacing w:after="18" w:line="259" w:lineRule="auto"/>
        <w:ind w:left="0" w:right="204" w:firstLine="0"/>
        <w:jc w:val="center"/>
      </w:pPr>
      <w:r>
        <w:t xml:space="preserve"> </w:t>
      </w:r>
    </w:p>
    <w:p w:rsidR="00802E53" w:rsidRDefault="001B3AAC">
      <w:pPr>
        <w:numPr>
          <w:ilvl w:val="0"/>
          <w:numId w:val="7"/>
        </w:numPr>
        <w:ind w:left="853" w:right="43" w:hanging="286"/>
      </w:pPr>
      <w:r>
        <w:t xml:space="preserve">поверните рычаг топливного крана в положение "OFF" ("Выключено") (рисунок 12). </w:t>
      </w:r>
    </w:p>
    <w:p w:rsidR="00802E53" w:rsidRDefault="001B3AAC">
      <w:pPr>
        <w:spacing w:after="6" w:line="259" w:lineRule="auto"/>
        <w:ind w:left="0" w:right="216" w:firstLine="0"/>
        <w:jc w:val="center"/>
      </w:pPr>
      <w:r>
        <w:rPr>
          <w:noProof/>
        </w:rPr>
        <w:drawing>
          <wp:inline distT="0" distB="0" distL="0" distR="0">
            <wp:extent cx="3381375" cy="1430655"/>
            <wp:effectExtent l="0" t="0" r="0" b="0"/>
            <wp:docPr id="2595" name="Picture 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Picture 259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02E53" w:rsidRDefault="001B3AAC">
      <w:pPr>
        <w:ind w:left="557" w:right="43" w:firstLine="0"/>
      </w:pPr>
      <w:r>
        <w:t xml:space="preserve">Рисунок 12 – Рычаг топливного крана в положении "OFF" ("Выключено") </w:t>
      </w:r>
    </w:p>
    <w:p w:rsidR="00802E53" w:rsidRDefault="001B3AAC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numPr>
          <w:ilvl w:val="1"/>
          <w:numId w:val="9"/>
        </w:numPr>
        <w:ind w:right="43"/>
      </w:pPr>
      <w:r>
        <w:t xml:space="preserve">Для экстренной остановки двигателя поверните переключатель двигателя в положение "OFF" ("Выключено"). </w:t>
      </w:r>
    </w:p>
    <w:p w:rsidR="00802E53" w:rsidRDefault="001B3AAC">
      <w:pPr>
        <w:numPr>
          <w:ilvl w:val="1"/>
          <w:numId w:val="9"/>
        </w:numPr>
        <w:ind w:right="43"/>
      </w:pPr>
      <w:r>
        <w:t xml:space="preserve">По окончании работы полностью выпускайте воздух из ресиверов.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pStyle w:val="1"/>
        <w:ind w:left="562"/>
      </w:pPr>
      <w:r>
        <w:t>9</w:t>
      </w:r>
      <w:r>
        <w:rPr>
          <w:rFonts w:ascii="Arial" w:eastAsia="Arial" w:hAnsi="Arial" w:cs="Arial"/>
        </w:rPr>
        <w:t xml:space="preserve"> </w:t>
      </w:r>
      <w:r>
        <w:t>ТЕХНИЧЕСКОЕ</w:t>
      </w:r>
      <w:r>
        <w:rPr>
          <w:sz w:val="24"/>
        </w:rPr>
        <w:t xml:space="preserve"> </w:t>
      </w:r>
      <w:r>
        <w:t xml:space="preserve">ОБСЛУЖИВАНИЕ </w:t>
      </w:r>
    </w:p>
    <w:p w:rsidR="00802E53" w:rsidRDefault="001B3AAC">
      <w:pPr>
        <w:spacing w:after="17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ind w:left="567" w:right="43" w:firstLine="0"/>
      </w:pPr>
      <w:r>
        <w:t>9.1</w:t>
      </w:r>
      <w:r>
        <w:rPr>
          <w:rFonts w:ascii="Arial" w:eastAsia="Arial" w:hAnsi="Arial" w:cs="Arial"/>
        </w:rPr>
        <w:t xml:space="preserve"> </w:t>
      </w:r>
      <w:r>
        <w:t xml:space="preserve">Техническое обслуживание компрессора. </w:t>
      </w:r>
    </w:p>
    <w:p w:rsidR="00802E53" w:rsidRDefault="001B3AAC">
      <w:pPr>
        <w:ind w:left="-15" w:right="43"/>
      </w:pPr>
      <w:r>
        <w:t xml:space="preserve">Для технического обслуживания компрессора выполняйте следующие операции: </w:t>
      </w:r>
    </w:p>
    <w:p w:rsidR="00802E53" w:rsidRDefault="001B3AAC">
      <w:pPr>
        <w:numPr>
          <w:ilvl w:val="0"/>
          <w:numId w:val="10"/>
        </w:numPr>
        <w:ind w:right="43"/>
      </w:pPr>
      <w:r>
        <w:lastRenderedPageBreak/>
        <w:t>после первых 48-</w:t>
      </w:r>
      <w:r>
        <w:t xml:space="preserve">ми часов работы проверьте и при необходимости подтяните болты головок цилиндров блока поршневого для компенсации температурной усадки, момент затяжки – 25 Нм; </w:t>
      </w:r>
    </w:p>
    <w:p w:rsidR="00802E53" w:rsidRDefault="001B3AAC">
      <w:pPr>
        <w:numPr>
          <w:ilvl w:val="0"/>
          <w:numId w:val="10"/>
        </w:numPr>
        <w:ind w:right="43"/>
      </w:pPr>
      <w:r>
        <w:t>ежесменно проверяйте плотность соединения воздухопроводов, уровень масла в картере, очищайте ком</w:t>
      </w:r>
      <w:r>
        <w:t xml:space="preserve">прессор от пыли и загрязнения. В качестве обтирочного материала следует применять только хлопчатобумажную или льняную ветошь. Применение шерстяных тряпок не допускается; </w:t>
      </w:r>
    </w:p>
    <w:p w:rsidR="00802E53" w:rsidRDefault="001B3AAC">
      <w:pPr>
        <w:numPr>
          <w:ilvl w:val="0"/>
          <w:numId w:val="10"/>
        </w:numPr>
        <w:ind w:right="43"/>
      </w:pPr>
      <w:r>
        <w:t>после первых 100 часов работы и далее через каждые 500 часов работы производите замен</w:t>
      </w:r>
      <w:r>
        <w:t xml:space="preserve">у компрессорного масла. Не рекомендуется смешивать разные по типам масла. При изменении цвета масла (побеление – присутствие воды, потемнение – сильный перегрев) рекомендуется немедленно заменить масло; </w:t>
      </w:r>
    </w:p>
    <w:p w:rsidR="00802E53" w:rsidRDefault="001B3AAC">
      <w:pPr>
        <w:numPr>
          <w:ilvl w:val="0"/>
          <w:numId w:val="10"/>
        </w:numPr>
        <w:ind w:right="43"/>
      </w:pPr>
      <w:r>
        <w:t>в зависимости от условий эксплуатации, но не реже од</w:t>
      </w:r>
      <w:r>
        <w:t xml:space="preserve">ного раза в две недели, очищайте всасывающий воздушный фильтр. Снижение пропускной способности воздушного фильтра снижает срок службы компрессора, увеличивает расход топлива и может привести к выходу его из строя; </w:t>
      </w:r>
    </w:p>
    <w:p w:rsidR="00802E53" w:rsidRDefault="001B3AAC">
      <w:pPr>
        <w:numPr>
          <w:ilvl w:val="0"/>
          <w:numId w:val="10"/>
        </w:numPr>
        <w:ind w:right="43"/>
      </w:pPr>
      <w:r>
        <w:t>ежедневно сливайте конденсат из ресивера,</w:t>
      </w:r>
      <w:r>
        <w:t xml:space="preserve"> используя краны слива конденсата при этом ресивер не должен находиться под давлением; </w:t>
      </w:r>
    </w:p>
    <w:p w:rsidR="00802E53" w:rsidRDefault="001B3AAC">
      <w:pPr>
        <w:numPr>
          <w:ilvl w:val="0"/>
          <w:numId w:val="10"/>
        </w:numPr>
        <w:ind w:right="43"/>
      </w:pPr>
      <w:r>
        <w:t>после первых 48-ми часов эксплуатации и далее периодически необходимо проверять и регулировать натяжение ремней и очищать их от загрязнения, так как при недостаточном н</w:t>
      </w:r>
      <w:r>
        <w:t>атяжении происходит проскальзывание ремней, перегрев и снижение КПД блока поршневого. Когда ремни перетянуты, то происходит чрезмерная нагрузка на подшипники с повышенным их износом. При правильном натяжении прогиб ремня на его середине под воздействием ус</w:t>
      </w:r>
      <w:r>
        <w:t xml:space="preserve">илия 20 Н (2 кгс) должен быть в пределах 5…6 мм. Натяжение регулируйте смещением двигателя, предварительно отпустив болты крепления его к платформе. Шкив двигателя и шкив блока поршневого должны находиться в одной плоскости; </w:t>
      </w:r>
    </w:p>
    <w:p w:rsidR="00802E53" w:rsidRDefault="001B3AAC">
      <w:pPr>
        <w:numPr>
          <w:ilvl w:val="0"/>
          <w:numId w:val="10"/>
        </w:numPr>
        <w:ind w:right="43"/>
      </w:pPr>
      <w:r>
        <w:t>периодически проверяйте надёжн</w:t>
      </w:r>
      <w:r>
        <w:t xml:space="preserve">ость крепления блока поршневого и двигателя к платформе; </w:t>
      </w:r>
    </w:p>
    <w:p w:rsidR="00802E53" w:rsidRDefault="001B3AAC">
      <w:pPr>
        <w:numPr>
          <w:ilvl w:val="0"/>
          <w:numId w:val="10"/>
        </w:numPr>
        <w:ind w:right="43"/>
      </w:pPr>
      <w:r>
        <w:t xml:space="preserve">периодически проверяйте целостность и надежность крепления органов управления, приборов контроля, кабелей и воздухопроводов. </w:t>
      </w:r>
    </w:p>
    <w:p w:rsidR="00802E53" w:rsidRDefault="001B3AAC">
      <w:pPr>
        <w:numPr>
          <w:ilvl w:val="0"/>
          <w:numId w:val="10"/>
        </w:numPr>
        <w:ind w:right="43"/>
      </w:pPr>
      <w:r>
        <w:t>периодически проверяйте давление воздуха в шинах и при необходимости про</w:t>
      </w:r>
      <w:r>
        <w:t xml:space="preserve">изводите подкачку. </w:t>
      </w:r>
    </w:p>
    <w:p w:rsidR="00802E53" w:rsidRDefault="001B3AAC">
      <w:pPr>
        <w:numPr>
          <w:ilvl w:val="1"/>
          <w:numId w:val="11"/>
        </w:numPr>
        <w:ind w:right="43"/>
      </w:pPr>
      <w:r>
        <w:t xml:space="preserve">Техническое обслуживание ресивера производить в соответствии с "Правилами устройства и безопасной эксплуатации сосудов, работающих под давлением". </w:t>
      </w:r>
    </w:p>
    <w:p w:rsidR="00802E53" w:rsidRDefault="001B3AAC">
      <w:pPr>
        <w:numPr>
          <w:ilvl w:val="1"/>
          <w:numId w:val="11"/>
        </w:numPr>
        <w:ind w:right="43"/>
      </w:pPr>
      <w:r>
        <w:t xml:space="preserve">Техническое обслуживание двигателя. </w:t>
      </w:r>
    </w:p>
    <w:p w:rsidR="00802E53" w:rsidRDefault="001B3AAC">
      <w:pPr>
        <w:ind w:right="43"/>
      </w:pPr>
      <w:r>
        <w:t>9.3.1</w:t>
      </w:r>
      <w:r>
        <w:rPr>
          <w:rFonts w:ascii="Arial" w:eastAsia="Arial" w:hAnsi="Arial" w:cs="Arial"/>
        </w:rPr>
        <w:t xml:space="preserve"> </w:t>
      </w:r>
      <w:r>
        <w:t>Виды и периодичность работ по техническому об</w:t>
      </w:r>
      <w:r>
        <w:t xml:space="preserve">служиванию двигателя приведены в таблице 5. </w:t>
      </w:r>
    </w:p>
    <w:p w:rsidR="00802E53" w:rsidRDefault="001B3AAC">
      <w:pPr>
        <w:spacing w:after="14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ind w:right="43" w:firstLine="0"/>
      </w:pPr>
      <w:r>
        <w:t xml:space="preserve">Таблица 5 – </w:t>
      </w:r>
      <w:r>
        <w:rPr>
          <w:rFonts w:ascii="Arial" w:eastAsia="Arial" w:hAnsi="Arial" w:cs="Arial"/>
        </w:rPr>
        <w:t xml:space="preserve"> </w:t>
      </w:r>
      <w:r>
        <w:t xml:space="preserve">Виды и периодичность работ по техническому обслуживанию двигателя </w:t>
      </w:r>
    </w:p>
    <w:tbl>
      <w:tblPr>
        <w:tblStyle w:val="TableGrid"/>
        <w:tblW w:w="9926" w:type="dxa"/>
        <w:tblInd w:w="226" w:type="dxa"/>
        <w:tblCellMar>
          <w:top w:w="2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13"/>
        <w:gridCol w:w="2949"/>
        <w:gridCol w:w="869"/>
        <w:gridCol w:w="1172"/>
        <w:gridCol w:w="1172"/>
        <w:gridCol w:w="1172"/>
        <w:gridCol w:w="1172"/>
      </w:tblGrid>
      <w:tr w:rsidR="00802E53">
        <w:trPr>
          <w:trHeight w:val="934"/>
        </w:trPr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26" w:firstLine="0"/>
              <w:jc w:val="center"/>
            </w:pPr>
            <w:r>
              <w:lastRenderedPageBreak/>
              <w:t xml:space="preserve">Параметры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19"/>
              <w:jc w:val="center"/>
            </w:pPr>
            <w:r>
              <w:t xml:space="preserve">При каждом запуске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line="259" w:lineRule="auto"/>
              <w:ind w:left="197" w:right="0" w:firstLine="0"/>
              <w:jc w:val="left"/>
            </w:pPr>
            <w:r>
              <w:t xml:space="preserve">Через </w:t>
            </w:r>
          </w:p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t xml:space="preserve">20 моточасов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line="259" w:lineRule="auto"/>
              <w:ind w:left="199" w:right="0" w:firstLine="0"/>
              <w:jc w:val="left"/>
            </w:pPr>
            <w:r>
              <w:t xml:space="preserve">Через </w:t>
            </w:r>
          </w:p>
          <w:p w:rsidR="00802E53" w:rsidRDefault="001B3AAC">
            <w:pPr>
              <w:spacing w:after="0" w:line="259" w:lineRule="auto"/>
              <w:ind w:left="0" w:right="0" w:firstLine="0"/>
              <w:jc w:val="center"/>
            </w:pPr>
            <w:r>
              <w:t xml:space="preserve">50 моточасов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10"/>
              <w:jc w:val="center"/>
            </w:pPr>
            <w:r>
              <w:t xml:space="preserve">Через 100 моточасов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10"/>
              <w:jc w:val="center"/>
            </w:pPr>
            <w:r>
              <w:t xml:space="preserve">Через 300 моточасов </w:t>
            </w:r>
          </w:p>
        </w:tc>
      </w:tr>
      <w:tr w:rsidR="00802E53">
        <w:trPr>
          <w:trHeight w:val="317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Уровень масла в картере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Проверить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28" w:firstLine="0"/>
              <w:jc w:val="center"/>
            </w:pPr>
            <w:r>
              <w:t xml:space="preserve">Х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802E53">
        <w:trPr>
          <w:trHeight w:val="3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Долить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 xml:space="preserve">Х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 xml:space="preserve">Х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802E53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Заменить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1" w:firstLine="0"/>
              <w:jc w:val="center"/>
            </w:pPr>
            <w:r>
              <w:t>Х</w:t>
            </w:r>
            <w:r>
              <w:rPr>
                <w:sz w:val="18"/>
              </w:rPr>
              <w:t xml:space="preserve">*²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 xml:space="preserve">Х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802E53">
        <w:trPr>
          <w:trHeight w:val="319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Воздушный фильтр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Проверить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28" w:firstLine="0"/>
              <w:jc w:val="center"/>
            </w:pPr>
            <w:r>
              <w:t xml:space="preserve">Х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802E53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Очистить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28" w:firstLine="0"/>
              <w:jc w:val="center"/>
            </w:pPr>
            <w:r>
              <w:t>Х</w:t>
            </w:r>
            <w:r>
              <w:rPr>
                <w:sz w:val="18"/>
              </w:rPr>
              <w:t xml:space="preserve">*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802E53">
        <w:trPr>
          <w:trHeight w:val="31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</w:pPr>
            <w:r>
              <w:t xml:space="preserve">Чаша отстойника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Очистить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 xml:space="preserve">Х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802E53">
        <w:trPr>
          <w:trHeight w:val="62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82" w:right="0" w:firstLine="0"/>
            </w:pPr>
            <w:r>
              <w:t xml:space="preserve">Свеча зажигания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Проверитьочистить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 xml:space="preserve">Х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802E53">
        <w:trPr>
          <w:trHeight w:val="62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Очистка клапанов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1" w:right="0" w:firstLine="0"/>
              <w:jc w:val="left"/>
            </w:pPr>
            <w:r>
              <w:t xml:space="preserve">Проверитьотрегулировать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>Х</w:t>
            </w:r>
            <w:r>
              <w:rPr>
                <w:sz w:val="18"/>
              </w:rPr>
              <w:t>*¹</w:t>
            </w:r>
            <w:r>
              <w:t xml:space="preserve"> </w:t>
            </w:r>
          </w:p>
        </w:tc>
      </w:tr>
      <w:tr w:rsidR="00802E53">
        <w:trPr>
          <w:trHeight w:val="62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82" w:right="96" w:firstLine="0"/>
              <w:jc w:val="left"/>
            </w:pPr>
            <w:r>
              <w:t xml:space="preserve">Топливный бак и фильтр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Очистить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39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>Х</w:t>
            </w:r>
            <w:r>
              <w:rPr>
                <w:sz w:val="18"/>
              </w:rPr>
              <w:t>*¹</w:t>
            </w:r>
            <w:r>
              <w:t xml:space="preserve"> </w:t>
            </w:r>
          </w:p>
        </w:tc>
      </w:tr>
      <w:tr w:rsidR="00802E53">
        <w:trPr>
          <w:trHeight w:val="93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82" w:right="0" w:firstLine="0"/>
              <w:jc w:val="left"/>
            </w:pPr>
            <w:r>
              <w:t xml:space="preserve">Бензопровод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31" w:right="0" w:firstLine="0"/>
              <w:jc w:val="left"/>
            </w:pPr>
            <w:r>
              <w:t xml:space="preserve">Проверить, если требуется заменить </w:t>
            </w:r>
          </w:p>
        </w:tc>
        <w:tc>
          <w:tcPr>
            <w:tcW w:w="5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30" w:firstLine="0"/>
              <w:jc w:val="center"/>
            </w:pPr>
            <w:r>
              <w:t>Каждые 2 года</w:t>
            </w:r>
            <w:r>
              <w:rPr>
                <w:vertAlign w:val="superscript"/>
              </w:rPr>
              <w:t xml:space="preserve">*¹ </w:t>
            </w:r>
          </w:p>
        </w:tc>
      </w:tr>
    </w:tbl>
    <w:p w:rsidR="00802E53" w:rsidRDefault="001B3AAC">
      <w:pPr>
        <w:ind w:right="1022" w:firstLine="0"/>
      </w:pPr>
      <w:r>
        <w:t xml:space="preserve">*- требуется более частая проверка при высокой запыленности воздуха; *¹- </w:t>
      </w:r>
      <w:r>
        <w:t xml:space="preserve">операции должны выполнятся квалифицированным специалистом; </w:t>
      </w:r>
    </w:p>
    <w:p w:rsidR="00802E53" w:rsidRDefault="001B3AAC">
      <w:pPr>
        <w:ind w:right="43" w:firstLine="0"/>
      </w:pPr>
      <w:r>
        <w:t xml:space="preserve">*²- первая замена масла после 50 часов работы.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ind w:left="567" w:right="43" w:firstLine="0"/>
      </w:pPr>
      <w:r>
        <w:t>9.3.2</w:t>
      </w:r>
      <w:r>
        <w:rPr>
          <w:rFonts w:ascii="Arial" w:eastAsia="Arial" w:hAnsi="Arial" w:cs="Arial"/>
        </w:rPr>
        <w:t xml:space="preserve"> </w:t>
      </w:r>
      <w:r>
        <w:t xml:space="preserve">Смена масла в двигателе: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чтобы масло вытекало быстрее, сливайте его, пока двигатель еще теплый;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>под сливное отверстие картера подставь</w:t>
      </w:r>
      <w:r>
        <w:t xml:space="preserve">те емкость для отработанного масла;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отвинтите пробку с горловины для заливки масла и сливную пробку для слива масла;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после слива масла установите на место сливную пробку и плотно заверните ее;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залейте рекомендуемое масло и проверьте его уровень; </w:t>
      </w:r>
      <w:r>
        <w:rPr>
          <w:b/>
        </w:rPr>
        <w:t>-</w:t>
      </w:r>
      <w:r>
        <w:rPr>
          <w:rFonts w:ascii="Arial" w:eastAsia="Arial" w:hAnsi="Arial" w:cs="Arial"/>
          <w:b/>
        </w:rPr>
        <w:t xml:space="preserve"> </w:t>
      </w:r>
      <w:r>
        <w:t>завер</w:t>
      </w:r>
      <w:r>
        <w:t xml:space="preserve">ните на место пробку заливочного отверстия. </w:t>
      </w:r>
    </w:p>
    <w:p w:rsidR="00802E53" w:rsidRDefault="001B3AAC">
      <w:pPr>
        <w:ind w:left="567" w:right="43" w:firstLine="0"/>
      </w:pPr>
      <w:r>
        <w:t>9.3.3</w:t>
      </w:r>
      <w:r>
        <w:rPr>
          <w:rFonts w:ascii="Arial" w:eastAsia="Arial" w:hAnsi="Arial" w:cs="Arial"/>
        </w:rPr>
        <w:t xml:space="preserve"> </w:t>
      </w:r>
      <w:r>
        <w:t xml:space="preserve">Очистка воздушного фильтра двигателя: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отвинтите гайку-барашек, снимите кожух фильтра и достаньте фильтрующий элемент;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промойте элемент в моющем растворе или растворителе с высокой температурой воспламенения и тщательно высушите; </w:t>
      </w:r>
      <w:r>
        <w:rPr>
          <w:b/>
        </w:rPr>
        <w:t>-</w:t>
      </w:r>
      <w:r>
        <w:rPr>
          <w:rFonts w:ascii="Arial" w:eastAsia="Arial" w:hAnsi="Arial" w:cs="Arial"/>
          <w:b/>
        </w:rPr>
        <w:t xml:space="preserve"> </w:t>
      </w:r>
      <w:r>
        <w:t xml:space="preserve">смочите фильтрующий элемент чистым машинным маслом; </w:t>
      </w:r>
      <w:r>
        <w:rPr>
          <w:b/>
        </w:rPr>
        <w:t>-</w:t>
      </w:r>
      <w:r>
        <w:rPr>
          <w:rFonts w:ascii="Arial" w:eastAsia="Arial" w:hAnsi="Arial" w:cs="Arial"/>
          <w:b/>
        </w:rPr>
        <w:t xml:space="preserve"> </w:t>
      </w:r>
      <w:r>
        <w:t xml:space="preserve">установите фильтрующий элемент и кожух на место. </w:t>
      </w:r>
    </w:p>
    <w:p w:rsidR="00802E53" w:rsidRDefault="001B3AAC">
      <w:pPr>
        <w:ind w:left="567" w:right="43" w:firstLine="0"/>
      </w:pPr>
      <w:r>
        <w:lastRenderedPageBreak/>
        <w:t>9.3.4</w:t>
      </w:r>
      <w:r>
        <w:rPr>
          <w:rFonts w:ascii="Arial" w:eastAsia="Arial" w:hAnsi="Arial" w:cs="Arial"/>
        </w:rPr>
        <w:t xml:space="preserve"> </w:t>
      </w:r>
      <w:r>
        <w:t xml:space="preserve">Очистка отстойника: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>установите р</w:t>
      </w:r>
      <w:r>
        <w:t xml:space="preserve">ычаг топливного крана в положение "OFF" ("Закрыто");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снимите отстойник и прокладку, промойте их в моющем растворе;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остановите отстойник и прокладку на место;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проверьте рычаг топливного крана в положение "ON" ("Открыто"), убедитесь в отсутствии течи. </w:t>
      </w:r>
    </w:p>
    <w:p w:rsidR="00802E53" w:rsidRDefault="001B3AAC">
      <w:pPr>
        <w:ind w:left="567" w:right="43" w:firstLine="0"/>
      </w:pPr>
      <w:r>
        <w:t>9.</w:t>
      </w:r>
      <w:r>
        <w:t>3.5</w:t>
      </w:r>
      <w:r>
        <w:rPr>
          <w:rFonts w:ascii="Arial" w:eastAsia="Arial" w:hAnsi="Arial" w:cs="Arial"/>
        </w:rPr>
        <w:t xml:space="preserve"> </w:t>
      </w:r>
      <w:r>
        <w:t xml:space="preserve">Уход за свечой зажигания: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при остывшем двигателе снимите со свечи колпачок и выверните свечу;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очистите электроды свечи металлической щеткой;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если на изоляторе свечи обнаружены трещины или сколы замените свечу;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проверьте зазор между электродами. При необходимости отрегулируйте зазор до 0,7…0,8 мм подгибкой бокового электрода.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 xml:space="preserve">заверните свечу рукой до упора; </w:t>
      </w:r>
    </w:p>
    <w:p w:rsidR="00802E53" w:rsidRDefault="001B3AAC">
      <w:pPr>
        <w:numPr>
          <w:ilvl w:val="0"/>
          <w:numId w:val="12"/>
        </w:numPr>
        <w:ind w:left="853" w:right="43" w:hanging="286"/>
      </w:pPr>
      <w:r>
        <w:t>доверните свечу свечным ключом. При установке новой свечи доверните свечу на 1/2 оборота, при установке б</w:t>
      </w:r>
      <w:r>
        <w:t xml:space="preserve">ывшей в употреблении свечи доверните ее на 1/8…1/4 оборота.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162" w:firstLine="0"/>
        <w:jc w:val="right"/>
      </w:pPr>
      <w:r>
        <w:rPr>
          <w:b/>
        </w:rPr>
        <w:t>10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ВОЗМОЖНЫЕ НЕИСПРАВНОСТИ И СПОСОБЫ ИХ УСТРАНЕНИЯ </w:t>
      </w:r>
    </w:p>
    <w:p w:rsidR="00802E53" w:rsidRDefault="001B3AAC">
      <w:pPr>
        <w:spacing w:after="26" w:line="259" w:lineRule="auto"/>
        <w:ind w:left="792" w:right="0" w:firstLine="0"/>
        <w:jc w:val="left"/>
      </w:pPr>
      <w:r>
        <w:t xml:space="preserve"> </w:t>
      </w:r>
    </w:p>
    <w:p w:rsidR="00802E53" w:rsidRDefault="001B3AAC">
      <w:pPr>
        <w:numPr>
          <w:ilvl w:val="1"/>
          <w:numId w:val="13"/>
        </w:numPr>
        <w:ind w:right="43"/>
      </w:pPr>
      <w:r>
        <w:t xml:space="preserve">Перечень возможных неисправностей и способы их устранения приведены в таблице 6. </w:t>
      </w:r>
    </w:p>
    <w:p w:rsidR="00802E53" w:rsidRDefault="001B3AAC">
      <w:pPr>
        <w:spacing w:after="21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ind w:right="43" w:firstLine="0"/>
      </w:pPr>
      <w:r>
        <w:t xml:space="preserve">Таблица 6 – </w:t>
      </w:r>
      <w:r>
        <w:rPr>
          <w:rFonts w:ascii="Arial" w:eastAsia="Arial" w:hAnsi="Arial" w:cs="Arial"/>
        </w:rPr>
        <w:t xml:space="preserve"> </w:t>
      </w:r>
      <w:r>
        <w:t xml:space="preserve">Перечень возможных неисправностей и способ их устранения </w:t>
      </w:r>
    </w:p>
    <w:tbl>
      <w:tblPr>
        <w:tblStyle w:val="TableGrid"/>
        <w:tblW w:w="9933" w:type="dxa"/>
        <w:tblInd w:w="250" w:type="dxa"/>
        <w:tblCellMar>
          <w:top w:w="52" w:type="dxa"/>
          <w:left w:w="55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2691"/>
        <w:gridCol w:w="3694"/>
        <w:gridCol w:w="3548"/>
      </w:tblGrid>
      <w:tr w:rsidR="00802E53">
        <w:trPr>
          <w:trHeight w:val="562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231" w:right="0" w:firstLine="0"/>
              <w:jc w:val="left"/>
            </w:pPr>
            <w:r>
              <w:rPr>
                <w:sz w:val="24"/>
              </w:rPr>
              <w:t xml:space="preserve">НЕИСПРАВНОСТИ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03" w:right="312" w:firstLine="0"/>
              <w:jc w:val="center"/>
            </w:pPr>
            <w:r>
              <w:rPr>
                <w:sz w:val="24"/>
              </w:rPr>
              <w:t xml:space="preserve">ВОЗМОЖНЫЕ ПРИЧИНЫ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425" w:right="330" w:firstLine="0"/>
              <w:jc w:val="center"/>
            </w:pPr>
            <w:r>
              <w:rPr>
                <w:sz w:val="24"/>
              </w:rPr>
              <w:t xml:space="preserve">СПОСОБ УСТРАНЕНИЯ </w:t>
            </w:r>
          </w:p>
        </w:tc>
      </w:tr>
      <w:tr w:rsidR="00802E53">
        <w:trPr>
          <w:trHeight w:val="838"/>
        </w:trPr>
        <w:tc>
          <w:tcPr>
            <w:tcW w:w="2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Снижение производительности компрессора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Нарушение плотности соединений или повреждение воздухопроводов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Уплотните соединения или замените соединительные части воздухопроводов </w:t>
            </w:r>
          </w:p>
        </w:tc>
      </w:tr>
      <w:tr w:rsidR="00802E5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Засорение входного фильтра компрессора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Очистить или заменить фильтрующий элемент </w:t>
            </w:r>
          </w:p>
        </w:tc>
      </w:tr>
      <w:tr w:rsidR="00802E5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Проскальзывание ремня вследствие недостаточного натяжения, либо загрязнения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Натяните ремень, очистите от загрязнений </w:t>
            </w:r>
          </w:p>
        </w:tc>
      </w:tr>
      <w:tr w:rsidR="00802E53">
        <w:trPr>
          <w:trHeight w:val="562"/>
        </w:trPr>
        <w:tc>
          <w:tcPr>
            <w:tcW w:w="2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Двигатель не заводится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Недостаточный уровень масла в картере двигателя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Проверить, при необходимости долить </w:t>
            </w:r>
          </w:p>
        </w:tc>
      </w:tr>
      <w:tr w:rsidR="00802E53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Отсутствует бензин в карбюраторе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При наличии бензина в баке ослабить дренажный винт отстойника карбюратора при открытом топливном кране. В случае отсутствия бензина в отстойнике прочистить бензопровод </w:t>
            </w:r>
          </w:p>
        </w:tc>
      </w:tr>
      <w:tr w:rsidR="00802E5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Отсутствие искры на свече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Проверить свечу. При необходимости заменить </w:t>
            </w:r>
          </w:p>
        </w:tc>
      </w:tr>
      <w:tr w:rsidR="00802E53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802E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Аккумуляторная батарея разряжена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Зарядить аккумуляторную батарею </w:t>
            </w:r>
          </w:p>
        </w:tc>
      </w:tr>
      <w:tr w:rsidR="00802E53">
        <w:trPr>
          <w:trHeight w:val="96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Излишки масла в сжатом воздухе и ресивере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Уровень масла в картере компрессора выше среднего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53" w:rsidRDefault="001B3AAC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Довести уровень до среднего </w:t>
            </w:r>
          </w:p>
        </w:tc>
      </w:tr>
    </w:tbl>
    <w:p w:rsidR="00802E53" w:rsidRDefault="001B3AAC">
      <w:pPr>
        <w:spacing w:after="21" w:line="259" w:lineRule="auto"/>
        <w:ind w:left="766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numPr>
          <w:ilvl w:val="1"/>
          <w:numId w:val="13"/>
        </w:numPr>
        <w:ind w:right="43"/>
      </w:pPr>
      <w:r>
        <w:t xml:space="preserve">В случае обнаружения других неисправностей необходимо обращаться к представителю изготовителя – Продавцу. </w:t>
      </w:r>
    </w:p>
    <w:p w:rsidR="00802E53" w:rsidRDefault="001B3AAC">
      <w:pPr>
        <w:spacing w:after="0" w:line="259" w:lineRule="auto"/>
        <w:ind w:left="766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pStyle w:val="1"/>
        <w:ind w:left="562"/>
      </w:pPr>
      <w:r>
        <w:t>11</w:t>
      </w:r>
      <w:r>
        <w:rPr>
          <w:rFonts w:ascii="Arial" w:eastAsia="Arial" w:hAnsi="Arial" w:cs="Arial"/>
        </w:rPr>
        <w:t xml:space="preserve"> </w:t>
      </w:r>
      <w:r>
        <w:t xml:space="preserve">ТРАНСПОРТИРОВАНИЕ  И  ХРАНЕНИЕ </w:t>
      </w:r>
    </w:p>
    <w:p w:rsidR="00802E53" w:rsidRDefault="001B3AAC">
      <w:pPr>
        <w:spacing w:after="34" w:line="259" w:lineRule="auto"/>
        <w:ind w:left="540" w:right="0" w:firstLine="0"/>
        <w:jc w:val="left"/>
      </w:pPr>
      <w:r>
        <w:t xml:space="preserve"> </w:t>
      </w:r>
    </w:p>
    <w:p w:rsidR="00802E53" w:rsidRDefault="001B3AAC">
      <w:pPr>
        <w:spacing w:after="4" w:line="270" w:lineRule="auto"/>
        <w:ind w:left="562" w:right="0" w:hanging="10"/>
        <w:jc w:val="left"/>
      </w:pPr>
      <w:r>
        <w:rPr>
          <w:b/>
        </w:rPr>
        <w:t xml:space="preserve">11.1 Транспортирование. </w:t>
      </w:r>
    </w:p>
    <w:p w:rsidR="00802E53" w:rsidRDefault="001B3AAC">
      <w:pPr>
        <w:ind w:left="-15" w:right="274"/>
      </w:pPr>
      <w:r>
        <w:t>11.1.1</w:t>
      </w:r>
      <w:r>
        <w:rPr>
          <w:rFonts w:ascii="Arial" w:eastAsia="Arial" w:hAnsi="Arial" w:cs="Arial"/>
        </w:rPr>
        <w:t xml:space="preserve"> </w:t>
      </w:r>
      <w:r>
        <w:t>Транспортирование компрессора должно производиться только в закрытом транспорте. Компрессор должен быть упакован в транспортировочную тару. При транспортировании топливный бак должен быть пуст, а топливный кран должен находиться в положении "OFF" ("Закрыто</w:t>
      </w:r>
      <w:r>
        <w:t xml:space="preserve">"). При перемещении установки в </w:t>
      </w:r>
      <w:r>
        <w:lastRenderedPageBreak/>
        <w:t xml:space="preserve">пределах рабочего пространства во избежание проливания бензина угол наклона компрессора не должен превышать 20º. </w:t>
      </w:r>
    </w:p>
    <w:p w:rsidR="00802E53" w:rsidRDefault="001B3AAC">
      <w:pPr>
        <w:ind w:left="-15" w:right="279"/>
      </w:pPr>
      <w:r>
        <w:t>11.1.2</w:t>
      </w:r>
      <w:r>
        <w:rPr>
          <w:rFonts w:ascii="Arial" w:eastAsia="Arial" w:hAnsi="Arial" w:cs="Arial"/>
        </w:rPr>
        <w:t xml:space="preserve"> </w:t>
      </w:r>
      <w:r>
        <w:t>Для перемещения компрессора следует проверить в настоящем руководстве по эксплуатации массу и габаритны</w:t>
      </w:r>
      <w:r>
        <w:t xml:space="preserve">е размеры и при помощи специальных средств поднимать его с захватом поддона как можно ниже от пола. </w:t>
      </w:r>
    </w:p>
    <w:p w:rsidR="00802E53" w:rsidRDefault="001B3AAC">
      <w:pPr>
        <w:ind w:left="-15" w:right="276"/>
      </w:pPr>
      <w:r>
        <w:t>11.1.3</w:t>
      </w:r>
      <w:r>
        <w:rPr>
          <w:rFonts w:ascii="Arial" w:eastAsia="Arial" w:hAnsi="Arial" w:cs="Arial"/>
        </w:rPr>
        <w:t xml:space="preserve"> </w:t>
      </w:r>
      <w:r>
        <w:t>В случае транспортирования компрессора в упаковке при помощи погрузчика, необходимо, чтобы вилы были расположены как можно шире во избежание падения</w:t>
      </w:r>
      <w:r>
        <w:t xml:space="preserve"> компрессора.  </w:t>
      </w:r>
      <w:r>
        <w:rPr>
          <w:b/>
        </w:rPr>
        <w:t xml:space="preserve">11.2 Хранение. </w:t>
      </w:r>
    </w:p>
    <w:p w:rsidR="00802E53" w:rsidRDefault="001B3AAC">
      <w:pPr>
        <w:ind w:left="-15" w:right="43"/>
      </w:pPr>
      <w:r>
        <w:t>11.2.1</w:t>
      </w:r>
      <w:r>
        <w:rPr>
          <w:rFonts w:ascii="Arial" w:eastAsia="Arial" w:hAnsi="Arial" w:cs="Arial"/>
        </w:rPr>
        <w:t xml:space="preserve"> </w:t>
      </w:r>
      <w:r>
        <w:t xml:space="preserve">Компрессор следует хранить в закрытых помещениях при температуре от минус 25 до плюс 50 </w:t>
      </w:r>
      <w:r>
        <w:rPr>
          <w:rFonts w:ascii="Segoe UI Symbol" w:eastAsia="Segoe UI Symbol" w:hAnsi="Segoe UI Symbol" w:cs="Segoe UI Symbol"/>
        </w:rPr>
        <w:t></w:t>
      </w:r>
      <w:r>
        <w:t xml:space="preserve">С и относительной влажности не более 80%. </w:t>
      </w:r>
    </w:p>
    <w:p w:rsidR="00802E53" w:rsidRDefault="001B3AAC">
      <w:pPr>
        <w:ind w:left="-15" w:right="277"/>
      </w:pPr>
      <w:r>
        <w:t>11.2.2</w:t>
      </w:r>
      <w:r>
        <w:rPr>
          <w:rFonts w:ascii="Arial" w:eastAsia="Arial" w:hAnsi="Arial" w:cs="Arial"/>
        </w:rPr>
        <w:t xml:space="preserve"> </w:t>
      </w:r>
      <w:r>
        <w:t>Содержание пыли, паров кислот и щелочей, агрессивных газов и других вредных при</w:t>
      </w:r>
      <w:r>
        <w:t xml:space="preserve">месей в помещениях, где хранится компрессор, не должно превышать содержание коррозионно-активных агентов для атмосферы I по ГОСТ 15150. </w:t>
      </w:r>
    </w:p>
    <w:p w:rsidR="00802E53" w:rsidRDefault="001B3AAC">
      <w:pPr>
        <w:ind w:left="-15" w:right="43"/>
      </w:pPr>
      <w:r>
        <w:t>11.2.3</w:t>
      </w:r>
      <w:r>
        <w:rPr>
          <w:rFonts w:ascii="Arial" w:eastAsia="Arial" w:hAnsi="Arial" w:cs="Arial"/>
        </w:rPr>
        <w:t xml:space="preserve"> </w:t>
      </w:r>
      <w:r>
        <w:t>Срок защиты без переконсервации – 1 год. Консервацию и расконсервацию необходимо производить в соответствии с тр</w:t>
      </w:r>
      <w:r>
        <w:t xml:space="preserve">ебованиями ГОСТ </w:t>
      </w:r>
    </w:p>
    <w:p w:rsidR="00802E53" w:rsidRDefault="001B3AAC">
      <w:pPr>
        <w:ind w:left="-15" w:right="43" w:firstLine="0"/>
      </w:pPr>
      <w:r>
        <w:t xml:space="preserve">9.014-78. Вариант консервации – В3-1. </w:t>
      </w:r>
    </w:p>
    <w:p w:rsidR="00802E53" w:rsidRDefault="001B3AA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802E53" w:rsidRDefault="001B3AAC">
      <w:pPr>
        <w:spacing w:after="10" w:line="259" w:lineRule="auto"/>
        <w:ind w:left="540" w:right="0" w:firstLine="0"/>
        <w:jc w:val="left"/>
      </w:pPr>
      <w:r>
        <w:t xml:space="preserve"> </w:t>
      </w:r>
    </w:p>
    <w:p w:rsidR="00802E53" w:rsidRDefault="001B3AAC">
      <w:pPr>
        <w:pStyle w:val="1"/>
        <w:ind w:left="562"/>
      </w:pPr>
      <w:r>
        <w:t xml:space="preserve">12 ГАРАНТИИ  ИЗГОТОВИТЕЛЯ </w:t>
      </w:r>
    </w:p>
    <w:p w:rsidR="00802E53" w:rsidRDefault="001B3AAC">
      <w:pPr>
        <w:spacing w:after="2" w:line="259" w:lineRule="auto"/>
        <w:ind w:left="567" w:right="0" w:firstLine="0"/>
        <w:jc w:val="left"/>
      </w:pPr>
      <w:r>
        <w:t xml:space="preserve"> </w:t>
      </w:r>
    </w:p>
    <w:p w:rsidR="00802E53" w:rsidRDefault="001B3AAC">
      <w:pPr>
        <w:ind w:left="-15" w:right="278"/>
      </w:pPr>
      <w:r>
        <w:t>12</w:t>
      </w:r>
      <w:r>
        <w:t xml:space="preserve">.1 Изготовитель гарантирует соответствие компрессора показателям, указанным в настоящем руководстве по эксплуатации, при условии, соблюдения потребителем  правил эксплуатации, хранения и транспортирования. </w:t>
      </w:r>
    </w:p>
    <w:p w:rsidR="00802E53" w:rsidRDefault="001B3AAC">
      <w:pPr>
        <w:ind w:left="-15" w:right="273"/>
      </w:pPr>
      <w:r>
        <w:t>12.2 Гарантийный срок эксплуатации – 12 месяцев с</w:t>
      </w:r>
      <w:r>
        <w:t xml:space="preserve">о дня продажи компрессора с отметкой в руководстве по эксплуатации, но не более 18 месяцев со дня выпуска. В случае отсутствия отметки продавца о продаже, гарантийный срок эксплуатации исчисляется от даты выпуска. </w:t>
      </w:r>
    </w:p>
    <w:p w:rsidR="00802E53" w:rsidRDefault="001B3AAC">
      <w:pPr>
        <w:ind w:left="-15" w:right="43"/>
      </w:pPr>
      <w:r>
        <w:t>12.3 По вопросам гарантийного обслуживани</w:t>
      </w:r>
      <w:r>
        <w:t xml:space="preserve">я, приобретения  сменных и запасных частей обращайтесь к дилеру изготовителя (Продавцу). </w:t>
      </w:r>
    </w:p>
    <w:p w:rsidR="00802E53" w:rsidRDefault="001B3AAC">
      <w:pPr>
        <w:ind w:left="-15" w:right="282"/>
      </w:pPr>
      <w:r>
        <w:t xml:space="preserve">12.4 При покупке компрессора требуйте аккуратного и точного заполнения Продавцом гарантийного свидетельства, прилагаемого к настоящему руководству по эксплуатации. </w:t>
      </w:r>
    </w:p>
    <w:p w:rsidR="00802E53" w:rsidRDefault="001B3AAC">
      <w:pPr>
        <w:ind w:left="567" w:right="43" w:firstLine="0"/>
      </w:pPr>
      <w:r>
        <w:t>1</w:t>
      </w:r>
      <w:r>
        <w:t xml:space="preserve">2.5 Покупатель теряет право на гарантийное обслуживание в случаях: </w:t>
      </w:r>
    </w:p>
    <w:p w:rsidR="00802E53" w:rsidRDefault="001B3AAC">
      <w:pPr>
        <w:ind w:left="1133" w:right="43" w:firstLine="0"/>
      </w:pPr>
      <w:r>
        <w:t xml:space="preserve">- утери руководства по эксплуатации; </w:t>
      </w:r>
    </w:p>
    <w:p w:rsidR="00802E53" w:rsidRDefault="001B3AAC">
      <w:pPr>
        <w:pStyle w:val="2"/>
        <w:ind w:left="10" w:right="269"/>
      </w:pPr>
      <w:r>
        <w:t xml:space="preserve">- наличия механических и других повреждений вследствие нарушения </w:t>
      </w:r>
    </w:p>
    <w:p w:rsidR="00802E53" w:rsidRDefault="001B3AAC">
      <w:pPr>
        <w:ind w:left="-15" w:right="43" w:firstLine="0"/>
      </w:pPr>
      <w:r>
        <w:t xml:space="preserve">требований условий эксплуатации, правил транспортирования и хранения.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567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lastRenderedPageBreak/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lastRenderedPageBreak/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792" w:right="0" w:firstLine="0"/>
      </w:pPr>
      <w:r>
        <w:rPr>
          <w:sz w:val="24"/>
        </w:rPr>
        <w:t xml:space="preserve"> </w:t>
      </w:r>
    </w:p>
    <w:p w:rsidR="00802E53" w:rsidRDefault="001B3AAC">
      <w:pPr>
        <w:spacing w:after="57" w:line="259" w:lineRule="auto"/>
        <w:ind w:left="567"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373" w:right="0" w:firstLine="0"/>
        <w:jc w:val="center"/>
      </w:pPr>
      <w:r>
        <w:rPr>
          <w:b/>
          <w:sz w:val="32"/>
        </w:rPr>
        <w:t xml:space="preserve"> </w:t>
      </w:r>
    </w:p>
    <w:p w:rsidR="00802E53" w:rsidRDefault="001B3AAC">
      <w:pPr>
        <w:spacing w:after="0" w:line="259" w:lineRule="auto"/>
        <w:ind w:left="0" w:right="214" w:firstLine="0"/>
        <w:jc w:val="center"/>
      </w:pPr>
      <w:r>
        <w:rPr>
          <w:sz w:val="24"/>
        </w:rPr>
        <w:t xml:space="preserve"> </w:t>
      </w:r>
    </w:p>
    <w:p w:rsidR="00802E53" w:rsidRDefault="001B3AAC">
      <w:pPr>
        <w:spacing w:after="78" w:line="259" w:lineRule="auto"/>
        <w:ind w:left="0" w:right="214" w:firstLine="0"/>
        <w:jc w:val="center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left="0" w:right="278" w:firstLine="0"/>
        <w:jc w:val="center"/>
      </w:pPr>
      <w:r>
        <w:rPr>
          <w:b/>
        </w:rPr>
        <w:t xml:space="preserve">Для гарантийного ремонта предъявите: </w:t>
      </w:r>
    </w:p>
    <w:p w:rsidR="00802E53" w:rsidRDefault="001B3AAC">
      <w:pPr>
        <w:spacing w:after="19" w:line="259" w:lineRule="auto"/>
        <w:ind w:left="0" w:right="204" w:firstLine="0"/>
        <w:jc w:val="center"/>
      </w:pPr>
      <w:r>
        <w:rPr>
          <w:b/>
        </w:rPr>
        <w:t xml:space="preserve"> </w:t>
      </w:r>
    </w:p>
    <w:p w:rsidR="00802E53" w:rsidRDefault="001B3AAC">
      <w:pPr>
        <w:numPr>
          <w:ilvl w:val="0"/>
          <w:numId w:val="14"/>
        </w:numPr>
        <w:ind w:right="43" w:hanging="360"/>
      </w:pPr>
      <w:r>
        <w:t xml:space="preserve">Гарантийное свидетельство. </w:t>
      </w:r>
    </w:p>
    <w:p w:rsidR="00802E53" w:rsidRDefault="001B3AAC">
      <w:pPr>
        <w:numPr>
          <w:ilvl w:val="0"/>
          <w:numId w:val="14"/>
        </w:numPr>
        <w:ind w:right="43" w:hanging="360"/>
      </w:pPr>
      <w:r>
        <w:t xml:space="preserve">Документы, подтверждающие покупку. </w:t>
      </w:r>
    </w:p>
    <w:p w:rsidR="00802E53" w:rsidRDefault="001B3AAC">
      <w:pPr>
        <w:numPr>
          <w:ilvl w:val="0"/>
          <w:numId w:val="14"/>
        </w:numPr>
        <w:ind w:right="43" w:hanging="360"/>
      </w:pPr>
      <w:r>
        <w:t xml:space="preserve">Руководство по эксплуатации изделия. </w:t>
      </w:r>
    </w:p>
    <w:p w:rsidR="00802E53" w:rsidRDefault="001B3AAC">
      <w:pPr>
        <w:ind w:left="-15" w:right="43" w:firstLine="0"/>
      </w:pPr>
      <w:r>
        <w:t xml:space="preserve">При отсутствии одного из указанных документов Вам может быть отказано в гарантийном ремонте. </w:t>
      </w:r>
    </w:p>
    <w:p w:rsidR="00802E53" w:rsidRDefault="001B3AAC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4" w:line="270" w:lineRule="auto"/>
        <w:ind w:left="370" w:right="0" w:hanging="10"/>
        <w:jc w:val="left"/>
      </w:pPr>
      <w:r>
        <w:rPr>
          <w:b/>
        </w:rPr>
        <w:t xml:space="preserve">Гарантийное обслуживание не осуществляется в следующих случаях: </w:t>
      </w:r>
    </w:p>
    <w:p w:rsidR="00802E53" w:rsidRDefault="001B3AAC">
      <w:pPr>
        <w:spacing w:after="2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numPr>
          <w:ilvl w:val="0"/>
          <w:numId w:val="15"/>
        </w:numPr>
        <w:ind w:right="43" w:hanging="360"/>
      </w:pPr>
      <w:r>
        <w:t xml:space="preserve">При отсутствии полностью заполненного гарантийного свидетельства или его утере. </w:t>
      </w:r>
    </w:p>
    <w:p w:rsidR="00802E53" w:rsidRDefault="001B3AAC">
      <w:pPr>
        <w:numPr>
          <w:ilvl w:val="0"/>
          <w:numId w:val="15"/>
        </w:numPr>
        <w:ind w:right="43" w:hanging="360"/>
      </w:pPr>
      <w:r>
        <w:t>При наличии</w:t>
      </w:r>
      <w:r>
        <w:t xml:space="preserve"> механических и других повреждений, вследствие нарушения требований условий эксплуатации, правил транспортирования и хранения. </w:t>
      </w:r>
    </w:p>
    <w:p w:rsidR="00802E53" w:rsidRDefault="001B3AAC">
      <w:pPr>
        <w:numPr>
          <w:ilvl w:val="0"/>
          <w:numId w:val="15"/>
        </w:numPr>
        <w:ind w:right="43" w:hanging="360"/>
      </w:pPr>
      <w:r>
        <w:t xml:space="preserve">Любого изменения конструкции или внутреннего устройства оборудования. </w:t>
      </w:r>
    </w:p>
    <w:p w:rsidR="00802E53" w:rsidRDefault="001B3AAC">
      <w:pPr>
        <w:numPr>
          <w:ilvl w:val="0"/>
          <w:numId w:val="15"/>
        </w:numPr>
        <w:ind w:right="43" w:hanging="360"/>
      </w:pPr>
      <w:r>
        <w:t xml:space="preserve">При нарушении сохранности заводских гарантийных пломб на устройствах оборудования и несанкционированного доступа к настройкам (регулировкам). </w:t>
      </w:r>
    </w:p>
    <w:p w:rsidR="00802E53" w:rsidRDefault="001B3AAC">
      <w:pPr>
        <w:numPr>
          <w:ilvl w:val="0"/>
          <w:numId w:val="15"/>
        </w:numPr>
        <w:ind w:right="43" w:hanging="360"/>
      </w:pPr>
      <w:r>
        <w:t xml:space="preserve">Применения запасных частей и материалов, не предусмотренных эксплуатационной документацией. </w:t>
      </w:r>
    </w:p>
    <w:p w:rsidR="00802E53" w:rsidRDefault="001B3AAC">
      <w:pPr>
        <w:numPr>
          <w:ilvl w:val="0"/>
          <w:numId w:val="15"/>
        </w:numPr>
        <w:ind w:right="43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311785</wp:posOffset>
                </wp:positionH>
                <wp:positionV relativeFrom="page">
                  <wp:posOffset>202564</wp:posOffset>
                </wp:positionV>
                <wp:extent cx="9525" cy="10270490"/>
                <wp:effectExtent l="0" t="0" r="0" b="0"/>
                <wp:wrapSquare wrapText="bothSides"/>
                <wp:docPr id="33576" name="Group 33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10270490"/>
                          <a:chOff x="0" y="0"/>
                          <a:chExt cx="9525" cy="10270490"/>
                        </a:xfrm>
                      </wpg:grpSpPr>
                      <wps:wsp>
                        <wps:cNvPr id="3920" name="Shape 3920"/>
                        <wps:cNvSpPr/>
                        <wps:spPr>
                          <a:xfrm>
                            <a:off x="0" y="0"/>
                            <a:ext cx="0" cy="1027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0490">
                                <a:moveTo>
                                  <a:pt x="0" y="0"/>
                                </a:moveTo>
                                <a:lnTo>
                                  <a:pt x="0" y="1027049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576" style="width:0.75pt;height:808.7pt;position:absolute;mso-position-horizontal-relative:page;mso-position-horizontal:absolute;margin-left:24.55pt;mso-position-vertical-relative:page;margin-top:15.95pt;" coordsize="95,102704">
                <v:shape id="Shape 3920" style="position:absolute;width:0;height:102704;left:0;top:0;" coordsize="0,10270490" path="m0,0l0,10270490">
                  <v:stroke weight="0.75pt" endcap="flat" dashstyle="4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При нарушении режим</w:t>
      </w:r>
      <w:r>
        <w:t xml:space="preserve">ов работы, установленных эксплуатационной документацией (руководство по эксплуатации и т.д.). </w:t>
      </w:r>
    </w:p>
    <w:p w:rsidR="00802E53" w:rsidRDefault="001B3AAC">
      <w:pPr>
        <w:spacing w:after="34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4" w:line="270" w:lineRule="auto"/>
        <w:ind w:left="730" w:right="0" w:hanging="10"/>
        <w:jc w:val="left"/>
      </w:pPr>
      <w:r>
        <w:rPr>
          <w:b/>
        </w:rPr>
        <w:t xml:space="preserve">Гарантия не распространяется: </w:t>
      </w:r>
    </w:p>
    <w:p w:rsidR="00802E53" w:rsidRDefault="001B3AAC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02E53" w:rsidRDefault="001B3AAC">
      <w:pPr>
        <w:numPr>
          <w:ilvl w:val="0"/>
          <w:numId w:val="16"/>
        </w:numPr>
        <w:ind w:right="160" w:hanging="360"/>
      </w:pPr>
      <w:r>
        <w:t xml:space="preserve">На расходные материалы, замена которых в период действия гарантии, предусмотрена регламентом проведения технического обслуживания (фильтрующие элементы и материалы, масло и др.). </w:t>
      </w:r>
    </w:p>
    <w:p w:rsidR="00802E53" w:rsidRDefault="001B3AAC">
      <w:pPr>
        <w:numPr>
          <w:ilvl w:val="0"/>
          <w:numId w:val="16"/>
        </w:numPr>
        <w:ind w:right="160" w:hanging="360"/>
      </w:pPr>
      <w:r>
        <w:lastRenderedPageBreak/>
        <w:t>На изделия, вышедшие из строя по причине форс-мажорных обстоятельств (авария</w:t>
      </w:r>
      <w:r>
        <w:t xml:space="preserve">, стихийные бедствия и др.). </w:t>
      </w:r>
    </w:p>
    <w:p w:rsidR="00802E53" w:rsidRDefault="001B3AAC">
      <w:pPr>
        <w:spacing w:after="37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4" w:line="270" w:lineRule="auto"/>
        <w:ind w:left="730" w:right="0" w:hanging="10"/>
        <w:jc w:val="left"/>
      </w:pPr>
      <w:r>
        <w:rPr>
          <w:b/>
        </w:rPr>
        <w:t xml:space="preserve">Условия гарантии не предусматривают: </w:t>
      </w:r>
    </w:p>
    <w:p w:rsidR="00802E53" w:rsidRDefault="001B3AAC">
      <w:pPr>
        <w:spacing w:after="25" w:line="259" w:lineRule="auto"/>
        <w:ind w:left="720" w:right="0" w:firstLine="0"/>
        <w:jc w:val="left"/>
      </w:pPr>
      <w:r>
        <w:t xml:space="preserve"> </w:t>
      </w:r>
    </w:p>
    <w:p w:rsidR="00802E53" w:rsidRDefault="001B3AAC">
      <w:pPr>
        <w:ind w:left="-15" w:right="278" w:firstLine="0"/>
      </w:pPr>
      <w:r>
        <w:t>1. Профилактику и чистку изделия, а также выезд мастера к месту установки изделия с целью его подключения, настройки, ремонта или консультации. Данные работы производятся по отдельному</w:t>
      </w:r>
      <w:r>
        <w:t xml:space="preserve"> договору. 2. Транспортные расходы не входят в объем гарантийного обслуживания.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02E53" w:rsidRDefault="001B3AAC">
      <w:pPr>
        <w:spacing w:after="35" w:line="259" w:lineRule="auto"/>
        <w:ind w:right="0" w:firstLine="0"/>
        <w:jc w:val="left"/>
      </w:pPr>
      <w:r>
        <w:rPr>
          <w:b/>
          <w:sz w:val="32"/>
        </w:rPr>
        <w:t xml:space="preserve"> </w:t>
      </w:r>
    </w:p>
    <w:p w:rsidR="00802E53" w:rsidRDefault="001B3AAC">
      <w:pPr>
        <w:pStyle w:val="1"/>
        <w:spacing w:after="0" w:line="259" w:lineRule="auto"/>
        <w:ind w:left="736" w:firstLine="0"/>
        <w:jc w:val="center"/>
      </w:pPr>
      <w:r>
        <w:rPr>
          <w:sz w:val="32"/>
        </w:rPr>
        <w:t xml:space="preserve">Гарантийное свидетельство </w:t>
      </w:r>
    </w:p>
    <w:p w:rsidR="00802E53" w:rsidRDefault="001B3AAC">
      <w:pPr>
        <w:spacing w:after="0" w:line="259" w:lineRule="auto"/>
        <w:ind w:left="237" w:right="0" w:firstLine="0"/>
        <w:jc w:val="center"/>
      </w:pPr>
      <w:r>
        <w:rPr>
          <w:b/>
          <w:sz w:val="24"/>
        </w:rPr>
        <w:t xml:space="preserve"> </w:t>
      </w:r>
    </w:p>
    <w:p w:rsidR="00802E53" w:rsidRDefault="001B3AAC">
      <w:pPr>
        <w:spacing w:after="14" w:line="259" w:lineRule="auto"/>
        <w:ind w:left="237" w:right="0" w:firstLine="0"/>
        <w:jc w:val="center"/>
      </w:pPr>
      <w:r>
        <w:rPr>
          <w:b/>
          <w:sz w:val="24"/>
        </w:rPr>
        <w:t xml:space="preserve"> </w:t>
      </w:r>
    </w:p>
    <w:p w:rsidR="00802E53" w:rsidRDefault="001B3AAC">
      <w:pPr>
        <w:pStyle w:val="2"/>
        <w:spacing w:after="4" w:line="270" w:lineRule="auto"/>
        <w:ind w:left="3238" w:right="0" w:hanging="2686"/>
        <w:jc w:val="left"/>
      </w:pPr>
      <w:r>
        <w:rPr>
          <w:b/>
        </w:rPr>
        <w:t xml:space="preserve">Данное свидетельство является обязательством на гарантийный ремонт компрессорного оборудования  </w:t>
      </w:r>
    </w:p>
    <w:p w:rsidR="00802E53" w:rsidRDefault="001B3AAC">
      <w:pPr>
        <w:spacing w:after="0" w:line="259" w:lineRule="auto"/>
        <w:ind w:left="248" w:right="0" w:firstLine="0"/>
        <w:jc w:val="center"/>
      </w:pPr>
      <w:r>
        <w:rPr>
          <w:b/>
        </w:rPr>
        <w:t xml:space="preserve"> </w:t>
      </w:r>
    </w:p>
    <w:p w:rsidR="00802E53" w:rsidRDefault="001B3AAC">
      <w:pPr>
        <w:ind w:right="43"/>
      </w:pPr>
      <w:r>
        <w:t xml:space="preserve">Свидетельство дает право на бесплатный ремонт и замену деталей, узлов, вышедших из строя по вине изготовителя, в период гарантийного срока. </w:t>
      </w:r>
      <w:r>
        <w:rPr>
          <w:b/>
          <w:i/>
        </w:rPr>
        <w:t>Уважаемый Покупатель!</w:t>
      </w:r>
      <w:r>
        <w:t xml:space="preserve"> Убедитесь, что абсолютно все разделы настоящего свидетельства заполнены разборчиво и без испра</w:t>
      </w:r>
      <w:r>
        <w:t xml:space="preserve">влений.  </w:t>
      </w:r>
    </w:p>
    <w:p w:rsidR="00802E53" w:rsidRDefault="001B3AAC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7212331</wp:posOffset>
                </wp:positionH>
                <wp:positionV relativeFrom="page">
                  <wp:posOffset>203835</wp:posOffset>
                </wp:positionV>
                <wp:extent cx="9525" cy="10258425"/>
                <wp:effectExtent l="0" t="0" r="0" b="0"/>
                <wp:wrapSquare wrapText="bothSides"/>
                <wp:docPr id="34352" name="Group 34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10258425"/>
                          <a:chOff x="0" y="0"/>
                          <a:chExt cx="9525" cy="10258425"/>
                        </a:xfrm>
                      </wpg:grpSpPr>
                      <wps:wsp>
                        <wps:cNvPr id="4097" name="Shape 4097"/>
                        <wps:cNvSpPr/>
                        <wps:spPr>
                          <a:xfrm>
                            <a:off x="0" y="0"/>
                            <a:ext cx="0" cy="1025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8425">
                                <a:moveTo>
                                  <a:pt x="0" y="0"/>
                                </a:moveTo>
                                <a:lnTo>
                                  <a:pt x="0" y="10258425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352" style="width:0.75pt;height:807.75pt;position:absolute;mso-position-horizontal-relative:page;mso-position-horizontal:absolute;margin-left:567.9pt;mso-position-vertical-relative:page;margin-top:16.05pt;" coordsize="95,102584">
                <v:shape id="Shape 4097" style="position:absolute;width:0;height:102584;left:0;top:0;" coordsize="0,10258425" path="m0,0l0,10258425">
                  <v:stroke weight="0.75pt" endcap="flat" dashstyle="4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8524" w:type="dxa"/>
        <w:tblInd w:w="11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24"/>
      </w:tblGrid>
      <w:tr w:rsidR="00802E53">
        <w:trPr>
          <w:trHeight w:val="581"/>
        </w:trPr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t xml:space="preserve">Изделие </w:t>
            </w:r>
          </w:p>
        </w:tc>
      </w:tr>
      <w:tr w:rsidR="00802E53">
        <w:trPr>
          <w:trHeight w:val="560"/>
        </w:trPr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t xml:space="preserve">Модель </w:t>
            </w:r>
          </w:p>
        </w:tc>
      </w:tr>
      <w:tr w:rsidR="00802E53">
        <w:trPr>
          <w:trHeight w:val="566"/>
        </w:trPr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t xml:space="preserve">Заводской номер </w:t>
            </w:r>
          </w:p>
        </w:tc>
      </w:tr>
      <w:tr w:rsidR="00802E53">
        <w:trPr>
          <w:trHeight w:val="574"/>
        </w:trPr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t xml:space="preserve">Дата продажи </w:t>
            </w:r>
          </w:p>
        </w:tc>
      </w:tr>
      <w:tr w:rsidR="00802E53">
        <w:trPr>
          <w:trHeight w:val="571"/>
        </w:trPr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t xml:space="preserve">Фамилия и подпись продавца </w:t>
            </w:r>
          </w:p>
        </w:tc>
      </w:tr>
      <w:tr w:rsidR="00802E53">
        <w:trPr>
          <w:trHeight w:val="562"/>
        </w:trPr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E53" w:rsidRDefault="001B3AAC">
            <w:pPr>
              <w:spacing w:after="0" w:line="259" w:lineRule="auto"/>
              <w:ind w:left="0" w:right="0" w:firstLine="0"/>
              <w:jc w:val="left"/>
            </w:pPr>
            <w:r>
              <w:t xml:space="preserve">Печать фирмы – продавца </w:t>
            </w:r>
          </w:p>
        </w:tc>
      </w:tr>
    </w:tbl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2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4" w:line="265" w:lineRule="auto"/>
        <w:ind w:left="186" w:right="0" w:hanging="10"/>
        <w:jc w:val="center"/>
      </w:pPr>
      <w:r>
        <w:t xml:space="preserve">       Срок гарантии -</w:t>
      </w:r>
      <w:r>
        <w:rPr>
          <w:b/>
        </w:rPr>
        <w:t xml:space="preserve"> ________________________</w:t>
      </w:r>
      <w:r>
        <w:t>месяца (ев) со дня продажи.</w:t>
      </w:r>
      <w:r>
        <w:rPr>
          <w:b/>
        </w:rPr>
        <w:t xml:space="preserve"> </w:t>
      </w:r>
    </w:p>
    <w:p w:rsidR="00802E53" w:rsidRDefault="001B3AAC">
      <w:pPr>
        <w:spacing w:after="2" w:line="259" w:lineRule="auto"/>
        <w:ind w:left="248" w:right="0" w:firstLine="0"/>
        <w:jc w:val="center"/>
      </w:pPr>
      <w:r>
        <w:t xml:space="preserve"> </w:t>
      </w:r>
    </w:p>
    <w:p w:rsidR="00802E53" w:rsidRDefault="001B3AAC">
      <w:pPr>
        <w:spacing w:after="4" w:line="265" w:lineRule="auto"/>
        <w:ind w:left="752" w:right="566" w:hanging="10"/>
        <w:jc w:val="center"/>
      </w:pPr>
      <w:r>
        <w:lastRenderedPageBreak/>
        <w:t>Изделие проверялось в режимах работы</w:t>
      </w:r>
      <w:r>
        <w:rPr>
          <w:b/>
        </w:rPr>
        <w:t xml:space="preserve">_________________________ </w:t>
      </w:r>
    </w:p>
    <w:p w:rsidR="00802E53" w:rsidRDefault="001B3AAC">
      <w:pPr>
        <w:spacing w:after="22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tabs>
          <w:tab w:val="center" w:pos="934"/>
          <w:tab w:val="center" w:pos="1642"/>
          <w:tab w:val="center" w:pos="2350"/>
          <w:tab w:val="center" w:pos="3059"/>
          <w:tab w:val="center" w:pos="6578"/>
        </w:tabs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в моем присутствии: ______________________ </w:t>
      </w:r>
    </w:p>
    <w:p w:rsidR="00802E53" w:rsidRDefault="001B3AAC">
      <w:pPr>
        <w:tabs>
          <w:tab w:val="center" w:pos="934"/>
          <w:tab w:val="center" w:pos="1642"/>
          <w:tab w:val="center" w:pos="2350"/>
          <w:tab w:val="center" w:pos="3059"/>
          <w:tab w:val="center" w:pos="3767"/>
          <w:tab w:val="center" w:pos="4475"/>
          <w:tab w:val="center" w:pos="5183"/>
          <w:tab w:val="center" w:pos="5891"/>
          <w:tab w:val="center" w:pos="7524"/>
        </w:tabs>
        <w:spacing w:after="78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 </w:t>
      </w:r>
      <w:r>
        <w:rPr>
          <w:sz w:val="20"/>
        </w:rPr>
        <w:tab/>
        <w:t xml:space="preserve">(подпись покупателя)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spacing w:after="4" w:line="265" w:lineRule="auto"/>
        <w:ind w:left="752" w:right="568" w:hanging="10"/>
        <w:jc w:val="center"/>
      </w:pPr>
      <w:r>
        <w:t xml:space="preserve">Изделие не проверялось по причине: </w:t>
      </w:r>
      <w:r>
        <w:rPr>
          <w:b/>
        </w:rPr>
        <w:t xml:space="preserve">____________________________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p w:rsidR="00802E53" w:rsidRDefault="001B3AAC">
      <w:pPr>
        <w:ind w:right="43" w:firstLine="0"/>
      </w:pPr>
      <w:r>
        <w:t xml:space="preserve">_______________________________            </w:t>
      </w:r>
      <w:r>
        <w:rPr>
          <w:sz w:val="24"/>
        </w:rPr>
        <w:t xml:space="preserve">__________________________________ </w:t>
      </w:r>
    </w:p>
    <w:p w:rsidR="00802E53" w:rsidRDefault="001B3AAC">
      <w:pPr>
        <w:tabs>
          <w:tab w:val="center" w:pos="934"/>
          <w:tab w:val="center" w:pos="1642"/>
          <w:tab w:val="center" w:pos="2350"/>
          <w:tab w:val="center" w:pos="3059"/>
          <w:tab w:val="center" w:pos="3767"/>
          <w:tab w:val="center" w:pos="6466"/>
        </w:tabs>
        <w:spacing w:after="16" w:line="29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</w:t>
      </w:r>
      <w:r>
        <w:rPr>
          <w:sz w:val="24"/>
        </w:rPr>
        <w:t xml:space="preserve">(штамп и подпись продавца) </w:t>
      </w:r>
    </w:p>
    <w:p w:rsidR="00802E53" w:rsidRDefault="001B3AAC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14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802E53" w:rsidRDefault="001B3AAC">
      <w:pPr>
        <w:spacing w:after="44" w:line="259" w:lineRule="auto"/>
        <w:ind w:left="248" w:right="0" w:firstLine="0"/>
        <w:jc w:val="center"/>
      </w:pPr>
      <w:r>
        <w:t xml:space="preserve"> </w:t>
      </w:r>
    </w:p>
    <w:p w:rsidR="00802E53" w:rsidRDefault="001B3AA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282" w:right="0" w:hanging="65"/>
      </w:pPr>
      <w:r>
        <w:rPr>
          <w:b/>
        </w:rPr>
        <w:t xml:space="preserve">При осуществлении акта купли – продажи руководствоваться общими требованиями региональных правил о приемке товара по количеству и качеству </w:t>
      </w:r>
    </w:p>
    <w:p w:rsidR="00802E53" w:rsidRDefault="001B3AAC">
      <w:pPr>
        <w:spacing w:after="0" w:line="259" w:lineRule="auto"/>
        <w:ind w:right="0" w:firstLine="0"/>
        <w:jc w:val="left"/>
      </w:pPr>
      <w:r>
        <w:t xml:space="preserve"> </w:t>
      </w:r>
    </w:p>
    <w:sectPr w:rsidR="00802E53">
      <w:footerReference w:type="even" r:id="rId33"/>
      <w:footerReference w:type="default" r:id="rId34"/>
      <w:footerReference w:type="first" r:id="rId35"/>
      <w:pgSz w:w="11906" w:h="16841"/>
      <w:pgMar w:top="540" w:right="799" w:bottom="716" w:left="8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AAC" w:rsidRDefault="001B3AAC">
      <w:pPr>
        <w:spacing w:after="0" w:line="240" w:lineRule="auto"/>
      </w:pPr>
      <w:r>
        <w:separator/>
      </w:r>
    </w:p>
  </w:endnote>
  <w:endnote w:type="continuationSeparator" w:id="0">
    <w:p w:rsidR="001B3AAC" w:rsidRDefault="001B3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E53" w:rsidRDefault="001B3AAC">
    <w:pPr>
      <w:tabs>
        <w:tab w:val="center" w:pos="586"/>
        <w:tab w:val="center" w:pos="521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E53" w:rsidRDefault="001B3AAC">
    <w:pPr>
      <w:tabs>
        <w:tab w:val="center" w:pos="360"/>
        <w:tab w:val="center" w:pos="498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E53" w:rsidRDefault="00802E5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AAC" w:rsidRDefault="001B3AAC">
      <w:pPr>
        <w:spacing w:after="0" w:line="240" w:lineRule="auto"/>
      </w:pPr>
      <w:r>
        <w:separator/>
      </w:r>
    </w:p>
  </w:footnote>
  <w:footnote w:type="continuationSeparator" w:id="0">
    <w:p w:rsidR="001B3AAC" w:rsidRDefault="001B3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D3C79"/>
    <w:multiLevelType w:val="multilevel"/>
    <w:tmpl w:val="4184E8AA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Restart w:val="0"/>
      <w:lvlText w:val="%1.%2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1D1264"/>
    <w:multiLevelType w:val="multilevel"/>
    <w:tmpl w:val="7A407D06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CF6E1C"/>
    <w:multiLevelType w:val="multilevel"/>
    <w:tmpl w:val="F282F32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"/>
      <w:numFmt w:val="decimal"/>
      <w:lvlRestart w:val="0"/>
      <w:lvlText w:val="%1.%2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961D2C"/>
    <w:multiLevelType w:val="hybridMultilevel"/>
    <w:tmpl w:val="B2AAD0A0"/>
    <w:lvl w:ilvl="0" w:tplc="27E49B46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94BFF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A62DC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34292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CE45A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9436E8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6C4BD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DCFE0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FA44A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FD1D86"/>
    <w:multiLevelType w:val="hybridMultilevel"/>
    <w:tmpl w:val="B094935A"/>
    <w:lvl w:ilvl="0" w:tplc="8C5E8FA0">
      <w:start w:val="1"/>
      <w:numFmt w:val="bullet"/>
      <w:lvlText w:val="-"/>
      <w:lvlJc w:val="left"/>
      <w:pPr>
        <w:ind w:left="10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6A4D7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52AA9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183C9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583EE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7CA7E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A4D28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3E08E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785AA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EC7A85"/>
    <w:multiLevelType w:val="hybridMultilevel"/>
    <w:tmpl w:val="07524EDE"/>
    <w:lvl w:ilvl="0" w:tplc="E9109B7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6A02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A2E9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0EB8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3C44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EE11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863B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FC71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208D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516EF6"/>
    <w:multiLevelType w:val="multilevel"/>
    <w:tmpl w:val="2B4C5798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C40913"/>
    <w:multiLevelType w:val="multilevel"/>
    <w:tmpl w:val="8D84AC24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90754F"/>
    <w:multiLevelType w:val="multilevel"/>
    <w:tmpl w:val="2CBA2EA4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8"/>
      <w:numFmt w:val="decimal"/>
      <w:lvlRestart w:val="0"/>
      <w:lvlText w:val="%1.%2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4034F3"/>
    <w:multiLevelType w:val="hybridMultilevel"/>
    <w:tmpl w:val="145ED272"/>
    <w:lvl w:ilvl="0" w:tplc="0114BF3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564D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0ED1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6203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BEB2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64AE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2A51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A8C3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0AC5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0A3744"/>
    <w:multiLevelType w:val="hybridMultilevel"/>
    <w:tmpl w:val="DEB67E74"/>
    <w:lvl w:ilvl="0" w:tplc="CAFEFA2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AFA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520B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0253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CA67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7A9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C055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66E3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26DC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087CDA"/>
    <w:multiLevelType w:val="hybridMultilevel"/>
    <w:tmpl w:val="25FEECE8"/>
    <w:lvl w:ilvl="0" w:tplc="37AADF60">
      <w:start w:val="1"/>
      <w:numFmt w:val="bullet"/>
      <w:lvlText w:val="-"/>
      <w:lvlJc w:val="left"/>
      <w:pPr>
        <w:ind w:left="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08F7D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CE822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BA650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8E76A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E4812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DCE3B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1ED8F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8C4BCC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3D6E20"/>
    <w:multiLevelType w:val="hybridMultilevel"/>
    <w:tmpl w:val="3FAC289C"/>
    <w:lvl w:ilvl="0" w:tplc="4998E3D8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2E84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AC8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14E6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5828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12F1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3AAC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D63C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B473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C6648C"/>
    <w:multiLevelType w:val="hybridMultilevel"/>
    <w:tmpl w:val="260ABE26"/>
    <w:lvl w:ilvl="0" w:tplc="519065C0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4F60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FA3C1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8640B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7216B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E4A19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3A4E6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64C4B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76671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FC19F8"/>
    <w:multiLevelType w:val="hybridMultilevel"/>
    <w:tmpl w:val="F1BA2242"/>
    <w:lvl w:ilvl="0" w:tplc="9BA0D516">
      <w:start w:val="1"/>
      <w:numFmt w:val="bullet"/>
      <w:lvlText w:val="-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9EB57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3A684E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2873C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88265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C448E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380D2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EEEC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ACE1E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A3A486F"/>
    <w:multiLevelType w:val="multilevel"/>
    <w:tmpl w:val="290E81B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Restart w:val="0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4"/>
  </w:num>
  <w:num w:numId="5">
    <w:abstractNumId w:val="1"/>
  </w:num>
  <w:num w:numId="6">
    <w:abstractNumId w:val="11"/>
  </w:num>
  <w:num w:numId="7">
    <w:abstractNumId w:val="3"/>
  </w:num>
  <w:num w:numId="8">
    <w:abstractNumId w:val="0"/>
  </w:num>
  <w:num w:numId="9">
    <w:abstractNumId w:val="8"/>
  </w:num>
  <w:num w:numId="10">
    <w:abstractNumId w:val="13"/>
  </w:num>
  <w:num w:numId="11">
    <w:abstractNumId w:val="6"/>
  </w:num>
  <w:num w:numId="12">
    <w:abstractNumId w:val="12"/>
  </w:num>
  <w:num w:numId="13">
    <w:abstractNumId w:val="7"/>
  </w:num>
  <w:num w:numId="14">
    <w:abstractNumId w:val="5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53"/>
    <w:rsid w:val="001B3AAC"/>
    <w:rsid w:val="00802E53"/>
    <w:rsid w:val="00B1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BC080-A654-41A6-A7D4-31D98AF5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66" w:lineRule="auto"/>
      <w:ind w:left="226" w:right="47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4" w:line="270" w:lineRule="auto"/>
      <w:ind w:left="80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7"/>
      <w:ind w:left="236" w:right="47" w:hanging="10"/>
      <w:jc w:val="right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50.jpg"/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40.jpg"/><Relationship Id="rId25" Type="http://schemas.openxmlformats.org/officeDocument/2006/relationships/image" Target="media/image13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1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60.jp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110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footer" Target="footer3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4989</Words>
  <Characters>28442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ВсеИнструменты</Company>
  <LinksUpToDate>false</LinksUpToDate>
  <CharactersWithSpaces>33365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Бабин</dc:creator>
  <cp:keywords/>
  <cp:lastModifiedBy>Соловьева Людмила Викторовна</cp:lastModifiedBy>
  <cp:revision>2</cp:revision>
  <dcterms:created xsi:type="dcterms:W3CDTF">2019-08-02T14:06:00Z</dcterms:created>
  <dcterms:modified xsi:type="dcterms:W3CDTF">2019-08-02T14:06:00Z</dcterms:modified>
</cp:coreProperties>
</file>