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936" w:rsidRPr="009C2CE8" w:rsidRDefault="00915936" w:rsidP="009C2CE8">
      <w:pPr>
        <w:rPr>
          <w:lang w:val="en-US"/>
        </w:rPr>
      </w:pPr>
    </w:p>
    <w:p w:rsidR="00BF4757" w:rsidRPr="009C2CE8" w:rsidRDefault="00BF4757" w:rsidP="009C2CE8">
      <w:pPr>
        <w:rPr>
          <w:lang w:val="en-US"/>
        </w:rPr>
      </w:pPr>
    </w:p>
    <w:p w:rsidR="00BF4757" w:rsidRPr="009C2CE8" w:rsidRDefault="00BF4757" w:rsidP="009C2CE8">
      <w:pPr>
        <w:rPr>
          <w:lang w:val="en-US"/>
        </w:rPr>
      </w:pPr>
    </w:p>
    <w:p w:rsidR="00BF4757" w:rsidRPr="009C2CE8" w:rsidRDefault="00BF4757" w:rsidP="005479F4">
      <w:pPr>
        <w:spacing w:before="100" w:beforeAutospacing="1" w:after="100" w:afterAutospacing="1"/>
        <w:jc w:val="center"/>
        <w:outlineLvl w:val="0"/>
        <w:rPr>
          <w:b/>
          <w:bCs/>
          <w:kern w:val="36"/>
          <w:sz w:val="48"/>
          <w:szCs w:val="48"/>
        </w:rPr>
      </w:pPr>
      <w:r w:rsidRPr="009C2CE8">
        <w:rPr>
          <w:b/>
          <w:bCs/>
          <w:kern w:val="36"/>
          <w:sz w:val="48"/>
          <w:szCs w:val="48"/>
        </w:rPr>
        <w:t xml:space="preserve">Двухколонная горизонтальная ленточная пила </w:t>
      </w:r>
      <w:r w:rsidRPr="009C2CE8">
        <w:rPr>
          <w:b/>
          <w:bCs/>
          <w:kern w:val="36"/>
          <w:sz w:val="48"/>
          <w:szCs w:val="48"/>
          <w:lang w:val="en-US"/>
        </w:rPr>
        <w:t>Metal</w:t>
      </w:r>
      <w:r w:rsidRPr="009C2CE8">
        <w:rPr>
          <w:b/>
          <w:bCs/>
          <w:kern w:val="36"/>
          <w:sz w:val="48"/>
          <w:szCs w:val="48"/>
        </w:rPr>
        <w:t xml:space="preserve"> </w:t>
      </w:r>
      <w:r w:rsidRPr="009C2CE8">
        <w:rPr>
          <w:b/>
          <w:bCs/>
          <w:kern w:val="36"/>
          <w:sz w:val="48"/>
          <w:szCs w:val="48"/>
          <w:lang w:val="en-US"/>
        </w:rPr>
        <w:t>Master</w:t>
      </w:r>
      <w:r w:rsidRPr="009C2CE8">
        <w:rPr>
          <w:b/>
          <w:bCs/>
          <w:kern w:val="36"/>
          <w:sz w:val="48"/>
          <w:szCs w:val="48"/>
        </w:rPr>
        <w:t xml:space="preserve"> </w:t>
      </w:r>
      <w:r w:rsidR="00DF0767" w:rsidRPr="009C2CE8">
        <w:rPr>
          <w:b/>
          <w:bCs/>
          <w:kern w:val="36"/>
          <w:sz w:val="48"/>
          <w:szCs w:val="48"/>
          <w:lang w:val="en-US"/>
        </w:rPr>
        <w:t>MGH</w:t>
      </w:r>
      <w:r w:rsidR="00DF0767" w:rsidRPr="009C2CE8">
        <w:rPr>
          <w:b/>
          <w:bCs/>
          <w:kern w:val="36"/>
          <w:sz w:val="48"/>
          <w:szCs w:val="48"/>
        </w:rPr>
        <w:t>-</w:t>
      </w:r>
      <w:r w:rsidR="00A62DF3" w:rsidRPr="009C2CE8">
        <w:rPr>
          <w:b/>
          <w:bCs/>
          <w:kern w:val="36"/>
          <w:sz w:val="48"/>
          <w:szCs w:val="48"/>
        </w:rPr>
        <w:t>200</w:t>
      </w:r>
    </w:p>
    <w:p w:rsidR="00BF4757" w:rsidRPr="009C2CE8" w:rsidRDefault="00BF4757" w:rsidP="009C2CE8"/>
    <w:p w:rsidR="00BF4757" w:rsidRPr="009C2CE8" w:rsidRDefault="00BF4757" w:rsidP="009C2CE8"/>
    <w:p w:rsidR="00BF4757" w:rsidRPr="009C2CE8" w:rsidRDefault="005C3B7D" w:rsidP="005479F4">
      <w:pPr>
        <w:jc w:val="center"/>
      </w:pPr>
      <w:r w:rsidRPr="009C2CE8">
        <w:rPr>
          <w:noProof/>
        </w:rPr>
        <w:drawing>
          <wp:inline distT="0" distB="0" distL="0" distR="0" wp14:anchorId="14AD30DD" wp14:editId="533839D1">
            <wp:extent cx="5845506" cy="3890134"/>
            <wp:effectExtent l="0" t="0" r="3175" b="0"/>
            <wp:docPr id="9" name="Рисунок 9" descr="\\192.168.0.99\Marketing\МАРКЕТИНГ\7_РАБОТА С ОБОРУДОВАНИЕМ\7Ленточнопильные станки\Ouke\6 ФОТО\MGH-200, 250, 300\mgh-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0.99\Marketing\МАРКЕТИНГ\7_РАБОТА С ОБОРУДОВАНИЕМ\7Ленточнопильные станки\Ouke\6 ФОТО\MGH-200, 250, 300\mgh-2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8112" cy="3891868"/>
                    </a:xfrm>
                    <a:prstGeom prst="rect">
                      <a:avLst/>
                    </a:prstGeom>
                    <a:noFill/>
                    <a:ln>
                      <a:noFill/>
                    </a:ln>
                  </pic:spPr>
                </pic:pic>
              </a:graphicData>
            </a:graphic>
          </wp:inline>
        </w:drawing>
      </w:r>
    </w:p>
    <w:p w:rsidR="00BF4757" w:rsidRPr="009C2CE8" w:rsidRDefault="00BF4757" w:rsidP="009C2CE8"/>
    <w:p w:rsidR="00BF4757" w:rsidRPr="009C2CE8" w:rsidRDefault="00BF4757" w:rsidP="009C2CE8"/>
    <w:p w:rsidR="00BF4757" w:rsidRPr="009C2CE8" w:rsidRDefault="00BF4757" w:rsidP="009C2CE8"/>
    <w:p w:rsidR="00BF4757" w:rsidRPr="009C2CE8" w:rsidRDefault="00BF4757" w:rsidP="009C2CE8">
      <w:pPr>
        <w:rPr>
          <w:lang w:val="en-US"/>
        </w:rPr>
      </w:pPr>
    </w:p>
    <w:p w:rsidR="005C3B7D" w:rsidRPr="009C2CE8" w:rsidRDefault="005C3B7D" w:rsidP="009C2CE8">
      <w:pPr>
        <w:rPr>
          <w:lang w:val="en-US"/>
        </w:rPr>
      </w:pPr>
    </w:p>
    <w:p w:rsidR="005C3B7D" w:rsidRPr="009C2CE8" w:rsidRDefault="005C3B7D" w:rsidP="009C2CE8">
      <w:pPr>
        <w:rPr>
          <w:lang w:val="en-US"/>
        </w:rPr>
      </w:pPr>
    </w:p>
    <w:p w:rsidR="005C3B7D" w:rsidRPr="009C2CE8" w:rsidRDefault="005C3B7D" w:rsidP="009C2CE8">
      <w:pPr>
        <w:rPr>
          <w:lang w:val="en-US"/>
        </w:rPr>
      </w:pPr>
    </w:p>
    <w:p w:rsidR="005C3B7D" w:rsidRPr="009C2CE8" w:rsidRDefault="005C3B7D" w:rsidP="009C2CE8">
      <w:pPr>
        <w:rPr>
          <w:lang w:val="en-US"/>
        </w:rPr>
      </w:pPr>
    </w:p>
    <w:p w:rsidR="005C3B7D" w:rsidRPr="009C2CE8" w:rsidRDefault="005C3B7D" w:rsidP="009C2CE8">
      <w:pPr>
        <w:rPr>
          <w:lang w:val="en-US"/>
        </w:rPr>
      </w:pPr>
    </w:p>
    <w:p w:rsidR="005C3B7D" w:rsidRPr="009C2CE8" w:rsidRDefault="005C3B7D" w:rsidP="009C2CE8">
      <w:pPr>
        <w:rPr>
          <w:lang w:val="en-US"/>
        </w:rPr>
      </w:pPr>
    </w:p>
    <w:p w:rsidR="005C3B7D" w:rsidRPr="009C2CE8" w:rsidRDefault="005C3B7D" w:rsidP="009C2CE8">
      <w:pPr>
        <w:rPr>
          <w:lang w:val="en-US"/>
        </w:rPr>
      </w:pPr>
    </w:p>
    <w:p w:rsidR="00BF4757" w:rsidRPr="009C2CE8" w:rsidRDefault="00BF4757" w:rsidP="009C2CE8"/>
    <w:p w:rsidR="005B66D3" w:rsidRPr="009C2CE8" w:rsidRDefault="005B66D3" w:rsidP="009C2CE8"/>
    <w:p w:rsidR="005B66D3" w:rsidRPr="009C2CE8" w:rsidRDefault="005B66D3" w:rsidP="009C2CE8"/>
    <w:p w:rsidR="005B66D3" w:rsidRPr="009C2CE8" w:rsidRDefault="005B66D3" w:rsidP="009C2CE8">
      <w:pPr>
        <w:rPr>
          <w:sz w:val="16"/>
          <w:szCs w:val="16"/>
        </w:rPr>
      </w:pPr>
      <w:r w:rsidRPr="009C2CE8">
        <w:rPr>
          <w:sz w:val="16"/>
          <w:szCs w:val="16"/>
        </w:rPr>
        <w:t>Технические характеристики и стоимость товара могут отличаться. Уточняйте наличие, стоимость и характеристики на момент покупки и оплаты.</w:t>
      </w:r>
    </w:p>
    <w:p w:rsidR="005B66D3" w:rsidRPr="009C2CE8" w:rsidRDefault="005B66D3" w:rsidP="009C2CE8">
      <w:r w:rsidRPr="009C2CE8">
        <w:rPr>
          <w:sz w:val="16"/>
          <w:szCs w:val="16"/>
        </w:rPr>
        <w:t>Вся информация носит справочный характер и не является публичной офертой в соответствии с пунктом 2 статьи 437 ГК РФ</w:t>
      </w:r>
      <w:r w:rsidRPr="009C2CE8">
        <w:rPr>
          <w:b/>
          <w:sz w:val="16"/>
          <w:szCs w:val="16"/>
        </w:rPr>
        <w:t>.</w:t>
      </w:r>
    </w:p>
    <w:p w:rsidR="00FF1AA1" w:rsidRPr="009C2CE8" w:rsidRDefault="00FF1AA1" w:rsidP="009C2CE8">
      <w:pPr>
        <w:pStyle w:val="3"/>
        <w:rPr>
          <w:rFonts w:ascii="Times New Roman" w:hAnsi="Times New Roman" w:cs="Times New Roman"/>
          <w:color w:val="000000" w:themeColor="text1"/>
        </w:rPr>
      </w:pPr>
    </w:p>
    <w:p w:rsidR="00920585" w:rsidRPr="009C2CE8" w:rsidRDefault="00FF1AA1" w:rsidP="009C2CE8">
      <w:pPr>
        <w:pStyle w:val="3"/>
        <w:rPr>
          <w:rFonts w:ascii="Times New Roman" w:hAnsi="Times New Roman" w:cs="Times New Roman"/>
          <w:color w:val="000000" w:themeColor="text1"/>
          <w:sz w:val="32"/>
          <w:szCs w:val="32"/>
        </w:rPr>
      </w:pPr>
      <w:r w:rsidRPr="009C2CE8">
        <w:rPr>
          <w:rFonts w:ascii="Times New Roman" w:hAnsi="Times New Roman" w:cs="Times New Roman"/>
          <w:color w:val="000000" w:themeColor="text1"/>
          <w:sz w:val="32"/>
          <w:szCs w:val="32"/>
        </w:rPr>
        <w:t>Технические характеристики:</w:t>
      </w:r>
      <w:bookmarkStart w:id="0" w:name="_GoBack"/>
      <w:bookmarkEnd w:id="0"/>
    </w:p>
    <w:p w:rsidR="00FF1AA1" w:rsidRPr="009C2CE8" w:rsidRDefault="00FF1AA1" w:rsidP="009C2CE8"/>
    <w:tbl>
      <w:tblPr>
        <w:tblStyle w:val="ab"/>
        <w:tblW w:w="0" w:type="auto"/>
        <w:tblLook w:val="04A0" w:firstRow="1" w:lastRow="0" w:firstColumn="1" w:lastColumn="0" w:noHBand="0" w:noVBand="1"/>
      </w:tblPr>
      <w:tblGrid>
        <w:gridCol w:w="4785"/>
        <w:gridCol w:w="4786"/>
      </w:tblGrid>
      <w:tr w:rsidR="00FF1AA1" w:rsidRPr="009C2CE8" w:rsidTr="004E3B79">
        <w:tc>
          <w:tcPr>
            <w:tcW w:w="4785" w:type="dxa"/>
            <w:shd w:val="clear" w:color="auto" w:fill="F79646" w:themeFill="accent6"/>
          </w:tcPr>
          <w:p w:rsidR="00FF1AA1" w:rsidRPr="009C2CE8" w:rsidRDefault="002C39C8" w:rsidP="009C2CE8">
            <w:r w:rsidRPr="009C2CE8">
              <w:t>Модель</w:t>
            </w:r>
          </w:p>
        </w:tc>
        <w:tc>
          <w:tcPr>
            <w:tcW w:w="4786" w:type="dxa"/>
            <w:shd w:val="clear" w:color="auto" w:fill="F79646" w:themeFill="accent6"/>
          </w:tcPr>
          <w:p w:rsidR="00FF1AA1" w:rsidRPr="009C2CE8" w:rsidRDefault="00DF0767" w:rsidP="009C2CE8">
            <w:r w:rsidRPr="009C2CE8">
              <w:t>MGH-</w:t>
            </w:r>
            <w:r w:rsidR="00A62DF3" w:rsidRPr="009C2CE8">
              <w:rPr>
                <w:lang w:val="en-US"/>
              </w:rPr>
              <w:t>2</w:t>
            </w:r>
            <w:r w:rsidR="0086641C" w:rsidRPr="009C2CE8">
              <w:t>00</w:t>
            </w:r>
          </w:p>
        </w:tc>
      </w:tr>
      <w:tr w:rsidR="00FF1AA1" w:rsidRPr="009C2CE8" w:rsidTr="004E3B79">
        <w:tc>
          <w:tcPr>
            <w:tcW w:w="4785" w:type="dxa"/>
            <w:shd w:val="clear" w:color="auto" w:fill="F79646" w:themeFill="accent6"/>
          </w:tcPr>
          <w:p w:rsidR="00FF1AA1" w:rsidRPr="009C2CE8" w:rsidRDefault="002C39C8" w:rsidP="009C2CE8">
            <w:r w:rsidRPr="009C2CE8">
              <w:t>Максимальный размер обрабатываемой заготовки</w:t>
            </w:r>
            <w:r w:rsidR="00BD27D7" w:rsidRPr="009C2CE8">
              <w:t xml:space="preserve"> (мм)</w:t>
            </w:r>
          </w:p>
        </w:tc>
        <w:tc>
          <w:tcPr>
            <w:tcW w:w="4786" w:type="dxa"/>
            <w:shd w:val="clear" w:color="auto" w:fill="F2F2F2" w:themeFill="background1" w:themeFillShade="F2"/>
          </w:tcPr>
          <w:p w:rsidR="00C649F1" w:rsidRPr="009C2CE8" w:rsidRDefault="00DE70DE" w:rsidP="009C2CE8">
            <w:pPr>
              <w:rPr>
                <w:rFonts w:eastAsia="MS Mincho"/>
                <w:sz w:val="28"/>
                <w:szCs w:val="28"/>
              </w:rPr>
            </w:pPr>
            <w:r w:rsidRPr="009C2CE8">
              <w:rPr>
                <w:rFonts w:eastAsia="MS Mincho"/>
                <w:sz w:val="28"/>
                <w:szCs w:val="28"/>
              </w:rPr>
              <w:t>〇</w:t>
            </w:r>
            <w:r w:rsidR="00C649F1" w:rsidRPr="009C2CE8">
              <w:rPr>
                <w:rFonts w:eastAsia="MS Mincho"/>
                <w:sz w:val="28"/>
                <w:szCs w:val="28"/>
              </w:rPr>
              <w:t>200</w:t>
            </w:r>
          </w:p>
          <w:p w:rsidR="00FF1AA1" w:rsidRPr="009C2CE8" w:rsidRDefault="00DE70DE" w:rsidP="009C2CE8">
            <w:pPr>
              <w:rPr>
                <w:sz w:val="28"/>
                <w:szCs w:val="28"/>
              </w:rPr>
            </w:pPr>
            <w:r w:rsidRPr="009C2CE8">
              <w:rPr>
                <w:sz w:val="44"/>
                <w:szCs w:val="44"/>
              </w:rPr>
              <w:t>□</w:t>
            </w:r>
            <w:r w:rsidRPr="009C2CE8">
              <w:rPr>
                <w:rFonts w:eastAsia="MS Mincho"/>
                <w:sz w:val="28"/>
                <w:szCs w:val="28"/>
              </w:rPr>
              <w:t xml:space="preserve"> </w:t>
            </w:r>
            <w:r w:rsidR="008F5293" w:rsidRPr="009C2CE8">
              <w:rPr>
                <w:rFonts w:eastAsia="MS Mincho"/>
                <w:sz w:val="28"/>
                <w:szCs w:val="28"/>
              </w:rPr>
              <w:t>200x200</w:t>
            </w:r>
          </w:p>
        </w:tc>
      </w:tr>
      <w:tr w:rsidR="00FF1AA1" w:rsidRPr="009C2CE8" w:rsidTr="004E3B79">
        <w:tc>
          <w:tcPr>
            <w:tcW w:w="4785" w:type="dxa"/>
            <w:shd w:val="clear" w:color="auto" w:fill="F79646" w:themeFill="accent6"/>
          </w:tcPr>
          <w:p w:rsidR="00FF1AA1" w:rsidRPr="009C2CE8" w:rsidRDefault="002C39C8" w:rsidP="009C2CE8">
            <w:r w:rsidRPr="009C2CE8">
              <w:t>Скорость резки</w:t>
            </w:r>
            <w:r w:rsidR="00BD27D7" w:rsidRPr="009C2CE8">
              <w:t xml:space="preserve"> (м/мин)</w:t>
            </w:r>
          </w:p>
        </w:tc>
        <w:tc>
          <w:tcPr>
            <w:tcW w:w="4786" w:type="dxa"/>
          </w:tcPr>
          <w:p w:rsidR="00FF1AA1" w:rsidRPr="009C2CE8" w:rsidRDefault="00BD27D7" w:rsidP="009C2CE8">
            <w:pPr>
              <w:rPr>
                <w:sz w:val="28"/>
                <w:szCs w:val="28"/>
              </w:rPr>
            </w:pPr>
            <w:r w:rsidRPr="009C2CE8">
              <w:rPr>
                <w:sz w:val="28"/>
                <w:szCs w:val="28"/>
              </w:rPr>
              <w:t>27/45/69</w:t>
            </w:r>
          </w:p>
        </w:tc>
      </w:tr>
      <w:tr w:rsidR="00FF1AA1" w:rsidRPr="009C2CE8" w:rsidTr="004E3B79">
        <w:tc>
          <w:tcPr>
            <w:tcW w:w="4785" w:type="dxa"/>
            <w:shd w:val="clear" w:color="auto" w:fill="F79646" w:themeFill="accent6"/>
          </w:tcPr>
          <w:p w:rsidR="00FF1AA1" w:rsidRPr="009C2CE8" w:rsidRDefault="002C39C8" w:rsidP="009C2CE8">
            <w:r w:rsidRPr="009C2CE8">
              <w:t>Размер полотна</w:t>
            </w:r>
            <w:r w:rsidR="00BD27D7" w:rsidRPr="009C2CE8">
              <w:t xml:space="preserve"> (мм)</w:t>
            </w:r>
          </w:p>
        </w:tc>
        <w:tc>
          <w:tcPr>
            <w:tcW w:w="4786" w:type="dxa"/>
            <w:shd w:val="clear" w:color="auto" w:fill="F2F2F2" w:themeFill="background1" w:themeFillShade="F2"/>
          </w:tcPr>
          <w:p w:rsidR="00FF1AA1" w:rsidRPr="009C2CE8" w:rsidRDefault="008F5293" w:rsidP="009C2CE8">
            <w:pPr>
              <w:rPr>
                <w:sz w:val="28"/>
                <w:szCs w:val="28"/>
              </w:rPr>
            </w:pPr>
            <w:r w:rsidRPr="009C2CE8">
              <w:rPr>
                <w:sz w:val="28"/>
                <w:szCs w:val="28"/>
              </w:rPr>
              <w:t>2800x27x0.9</w:t>
            </w:r>
          </w:p>
        </w:tc>
      </w:tr>
      <w:tr w:rsidR="00FF1AA1" w:rsidRPr="009C2CE8" w:rsidTr="004E3B79">
        <w:tc>
          <w:tcPr>
            <w:tcW w:w="4785" w:type="dxa"/>
            <w:shd w:val="clear" w:color="auto" w:fill="F79646" w:themeFill="accent6"/>
          </w:tcPr>
          <w:p w:rsidR="00FF1AA1" w:rsidRPr="009C2CE8" w:rsidRDefault="002C39C8" w:rsidP="009C2CE8">
            <w:r w:rsidRPr="009C2CE8">
              <w:t>Тип зажима</w:t>
            </w:r>
          </w:p>
        </w:tc>
        <w:tc>
          <w:tcPr>
            <w:tcW w:w="4786" w:type="dxa"/>
          </w:tcPr>
          <w:p w:rsidR="00FF1AA1" w:rsidRPr="009C2CE8" w:rsidRDefault="001F3962" w:rsidP="009C2CE8">
            <w:pPr>
              <w:rPr>
                <w:sz w:val="28"/>
                <w:szCs w:val="28"/>
              </w:rPr>
            </w:pPr>
            <w:r w:rsidRPr="009C2CE8">
              <w:rPr>
                <w:rStyle w:val="tlid-translation"/>
                <w:sz w:val="28"/>
                <w:szCs w:val="28"/>
              </w:rPr>
              <w:t>Гидравлический</w:t>
            </w:r>
          </w:p>
        </w:tc>
      </w:tr>
      <w:tr w:rsidR="008625A6" w:rsidRPr="009C2CE8" w:rsidTr="004E3B79">
        <w:tc>
          <w:tcPr>
            <w:tcW w:w="4785" w:type="dxa"/>
            <w:shd w:val="clear" w:color="auto" w:fill="F79646" w:themeFill="accent6"/>
          </w:tcPr>
          <w:p w:rsidR="008625A6" w:rsidRPr="009C2CE8" w:rsidRDefault="008625A6" w:rsidP="009C2CE8">
            <w:r>
              <w:t>Объем бака гидравлического насоса</w:t>
            </w:r>
          </w:p>
        </w:tc>
        <w:tc>
          <w:tcPr>
            <w:tcW w:w="4786" w:type="dxa"/>
          </w:tcPr>
          <w:p w:rsidR="008625A6" w:rsidRPr="009C2CE8" w:rsidRDefault="008625A6" w:rsidP="009C2CE8">
            <w:pPr>
              <w:rPr>
                <w:rStyle w:val="tlid-translation"/>
                <w:sz w:val="28"/>
                <w:szCs w:val="28"/>
              </w:rPr>
            </w:pPr>
            <w:r>
              <w:rPr>
                <w:rStyle w:val="tlid-translation"/>
                <w:sz w:val="28"/>
                <w:szCs w:val="28"/>
              </w:rPr>
              <w:t>25л</w:t>
            </w:r>
          </w:p>
        </w:tc>
      </w:tr>
      <w:tr w:rsidR="008625A6" w:rsidRPr="009C2CE8" w:rsidTr="004E3B79">
        <w:tc>
          <w:tcPr>
            <w:tcW w:w="4785" w:type="dxa"/>
            <w:shd w:val="clear" w:color="auto" w:fill="F79646" w:themeFill="accent6"/>
          </w:tcPr>
          <w:p w:rsidR="008625A6" w:rsidRPr="009C2CE8" w:rsidRDefault="008625A6" w:rsidP="009C2CE8">
            <w:r>
              <w:t>О</w:t>
            </w:r>
            <w:r>
              <w:t>бъем бака  СОЖ</w:t>
            </w:r>
          </w:p>
        </w:tc>
        <w:tc>
          <w:tcPr>
            <w:tcW w:w="4786" w:type="dxa"/>
          </w:tcPr>
          <w:p w:rsidR="008625A6" w:rsidRPr="009C2CE8" w:rsidRDefault="008625A6" w:rsidP="009C2CE8">
            <w:pPr>
              <w:rPr>
                <w:rStyle w:val="tlid-translation"/>
                <w:sz w:val="28"/>
                <w:szCs w:val="28"/>
              </w:rPr>
            </w:pPr>
            <w:r>
              <w:rPr>
                <w:rStyle w:val="tlid-translation"/>
                <w:sz w:val="28"/>
                <w:szCs w:val="28"/>
              </w:rPr>
              <w:t>25л</w:t>
            </w:r>
          </w:p>
        </w:tc>
      </w:tr>
      <w:tr w:rsidR="00FF1AA1" w:rsidRPr="009C2CE8" w:rsidTr="004E3B79">
        <w:tc>
          <w:tcPr>
            <w:tcW w:w="4785" w:type="dxa"/>
            <w:shd w:val="clear" w:color="auto" w:fill="F79646" w:themeFill="accent6"/>
          </w:tcPr>
          <w:p w:rsidR="00FF1AA1" w:rsidRPr="009C2CE8" w:rsidRDefault="002C39C8" w:rsidP="009C2CE8">
            <w:r w:rsidRPr="009C2CE8">
              <w:t>Мощность главного двигателя</w:t>
            </w:r>
            <w:r w:rsidR="00BD27D7" w:rsidRPr="009C2CE8">
              <w:t xml:space="preserve"> (кВт)</w:t>
            </w:r>
          </w:p>
        </w:tc>
        <w:tc>
          <w:tcPr>
            <w:tcW w:w="4786" w:type="dxa"/>
            <w:shd w:val="clear" w:color="auto" w:fill="F2F2F2" w:themeFill="background1" w:themeFillShade="F2"/>
          </w:tcPr>
          <w:p w:rsidR="00FF1AA1" w:rsidRPr="009C2CE8" w:rsidRDefault="008F5293" w:rsidP="009C2CE8">
            <w:pPr>
              <w:ind w:firstLine="708"/>
              <w:rPr>
                <w:sz w:val="28"/>
                <w:szCs w:val="28"/>
              </w:rPr>
            </w:pPr>
            <w:r w:rsidRPr="009C2CE8">
              <w:rPr>
                <w:sz w:val="28"/>
                <w:szCs w:val="28"/>
              </w:rPr>
              <w:t>1.5</w:t>
            </w:r>
          </w:p>
        </w:tc>
      </w:tr>
      <w:tr w:rsidR="00FF1AA1" w:rsidRPr="009C2CE8" w:rsidTr="004E3B79">
        <w:tc>
          <w:tcPr>
            <w:tcW w:w="4785" w:type="dxa"/>
            <w:shd w:val="clear" w:color="auto" w:fill="F79646" w:themeFill="accent6"/>
          </w:tcPr>
          <w:p w:rsidR="00FF1AA1" w:rsidRPr="009C2CE8" w:rsidRDefault="002C39C8" w:rsidP="009C2CE8">
            <w:r w:rsidRPr="009C2CE8">
              <w:t>Мощность двигателя гидравлического насоса</w:t>
            </w:r>
            <w:r w:rsidR="00BD27D7" w:rsidRPr="009C2CE8">
              <w:t xml:space="preserve"> (кВт)</w:t>
            </w:r>
          </w:p>
        </w:tc>
        <w:tc>
          <w:tcPr>
            <w:tcW w:w="4786" w:type="dxa"/>
          </w:tcPr>
          <w:p w:rsidR="00FF1AA1" w:rsidRPr="009C2CE8" w:rsidRDefault="001F3962" w:rsidP="009C2CE8">
            <w:pPr>
              <w:rPr>
                <w:sz w:val="28"/>
                <w:szCs w:val="28"/>
                <w:lang w:val="en-US"/>
              </w:rPr>
            </w:pPr>
            <w:r w:rsidRPr="009C2CE8">
              <w:rPr>
                <w:sz w:val="28"/>
                <w:szCs w:val="28"/>
              </w:rPr>
              <w:t>0,55</w:t>
            </w:r>
          </w:p>
        </w:tc>
      </w:tr>
      <w:tr w:rsidR="00FF1AA1" w:rsidRPr="009C2CE8" w:rsidTr="004E3B79">
        <w:tc>
          <w:tcPr>
            <w:tcW w:w="4785" w:type="dxa"/>
            <w:shd w:val="clear" w:color="auto" w:fill="F79646" w:themeFill="accent6"/>
          </w:tcPr>
          <w:p w:rsidR="00FF1AA1" w:rsidRPr="009C2CE8" w:rsidRDefault="002C39C8" w:rsidP="009C2CE8">
            <w:r w:rsidRPr="009C2CE8">
              <w:t>Габаритные размеры</w:t>
            </w:r>
            <w:r w:rsidR="00BD27D7" w:rsidRPr="009C2CE8">
              <w:t xml:space="preserve"> </w:t>
            </w:r>
          </w:p>
        </w:tc>
        <w:tc>
          <w:tcPr>
            <w:tcW w:w="4786" w:type="dxa"/>
            <w:shd w:val="clear" w:color="auto" w:fill="F2F2F2" w:themeFill="background1" w:themeFillShade="F2"/>
          </w:tcPr>
          <w:p w:rsidR="00FF1AA1" w:rsidRPr="009C2CE8" w:rsidRDefault="00DE70DE" w:rsidP="009C2CE8">
            <w:pPr>
              <w:rPr>
                <w:sz w:val="28"/>
                <w:szCs w:val="28"/>
              </w:rPr>
            </w:pPr>
            <w:r w:rsidRPr="009C2CE8">
              <w:rPr>
                <w:sz w:val="28"/>
                <w:szCs w:val="28"/>
              </w:rPr>
              <w:t>1300x710x1100</w:t>
            </w:r>
          </w:p>
        </w:tc>
      </w:tr>
    </w:tbl>
    <w:p w:rsidR="00BF4757" w:rsidRPr="009C2CE8" w:rsidRDefault="00BF4757" w:rsidP="009C2CE8">
      <w:pPr>
        <w:pStyle w:val="3"/>
        <w:rPr>
          <w:rFonts w:ascii="Times New Roman" w:hAnsi="Times New Roman" w:cs="Times New Roman"/>
          <w:color w:val="000000" w:themeColor="text1"/>
          <w:sz w:val="32"/>
          <w:szCs w:val="32"/>
        </w:rPr>
      </w:pPr>
      <w:r w:rsidRPr="009C2CE8">
        <w:rPr>
          <w:rFonts w:ascii="Times New Roman" w:hAnsi="Times New Roman" w:cs="Times New Roman"/>
          <w:color w:val="000000" w:themeColor="text1"/>
          <w:sz w:val="32"/>
          <w:szCs w:val="32"/>
        </w:rPr>
        <w:t>Обзор станка</w:t>
      </w:r>
    </w:p>
    <w:p w:rsidR="00BF4757" w:rsidRPr="009C2CE8" w:rsidRDefault="00BF4757" w:rsidP="009C2CE8">
      <w:pPr>
        <w:pStyle w:val="3"/>
        <w:rPr>
          <w:rFonts w:ascii="Times New Roman" w:hAnsi="Times New Roman" w:cs="Times New Roman"/>
          <w:sz w:val="32"/>
          <w:szCs w:val="32"/>
        </w:rPr>
      </w:pPr>
      <w:r w:rsidRPr="009C2CE8">
        <w:rPr>
          <w:rFonts w:ascii="Times New Roman" w:hAnsi="Times New Roman" w:cs="Times New Roman"/>
          <w:color w:val="000000" w:themeColor="text1"/>
          <w:sz w:val="32"/>
          <w:szCs w:val="32"/>
        </w:rPr>
        <w:t xml:space="preserve">Двухколонная горизонтальная ленточная пила Metal </w:t>
      </w:r>
      <w:proofErr w:type="spellStart"/>
      <w:r w:rsidRPr="009C2CE8">
        <w:rPr>
          <w:rFonts w:ascii="Times New Roman" w:hAnsi="Times New Roman" w:cs="Times New Roman"/>
          <w:color w:val="000000" w:themeColor="text1"/>
          <w:sz w:val="32"/>
          <w:szCs w:val="32"/>
        </w:rPr>
        <w:t>Master</w:t>
      </w:r>
      <w:proofErr w:type="spellEnd"/>
      <w:r w:rsidRPr="009C2CE8">
        <w:rPr>
          <w:rFonts w:ascii="Times New Roman" w:hAnsi="Times New Roman" w:cs="Times New Roman"/>
          <w:color w:val="000000" w:themeColor="text1"/>
          <w:sz w:val="32"/>
          <w:szCs w:val="32"/>
        </w:rPr>
        <w:t xml:space="preserve">  </w:t>
      </w:r>
      <w:r w:rsidR="00DF0767" w:rsidRPr="009C2CE8">
        <w:rPr>
          <w:rFonts w:ascii="Times New Roman" w:hAnsi="Times New Roman" w:cs="Times New Roman"/>
          <w:color w:val="000000" w:themeColor="text1"/>
          <w:sz w:val="32"/>
          <w:szCs w:val="32"/>
        </w:rPr>
        <w:t>MGH-</w:t>
      </w:r>
      <w:r w:rsidR="00A62DF3" w:rsidRPr="009C2CE8">
        <w:rPr>
          <w:rFonts w:ascii="Times New Roman" w:hAnsi="Times New Roman" w:cs="Times New Roman"/>
          <w:color w:val="000000" w:themeColor="text1"/>
          <w:sz w:val="32"/>
          <w:szCs w:val="32"/>
        </w:rPr>
        <w:t>2</w:t>
      </w:r>
      <w:r w:rsidR="0086641C" w:rsidRPr="009C2CE8">
        <w:rPr>
          <w:rFonts w:ascii="Times New Roman" w:hAnsi="Times New Roman" w:cs="Times New Roman"/>
          <w:color w:val="000000" w:themeColor="text1"/>
          <w:sz w:val="32"/>
          <w:szCs w:val="32"/>
        </w:rPr>
        <w:t>00</w:t>
      </w:r>
    </w:p>
    <w:p w:rsidR="00BF4757" w:rsidRPr="009C2CE8" w:rsidRDefault="00BF4757" w:rsidP="009C2CE8">
      <w:pPr>
        <w:pStyle w:val="a9"/>
      </w:pPr>
      <w:r w:rsidRPr="009C2CE8">
        <w:t xml:space="preserve">Для эффективной работы в условиях серийного производства требуется оборудование высокого качества, которое будет способно справиться с серьёзной эксплуатационной нагрузкой. На выходе вы должны получать изделия отличного качества без каких-либо дефектов. Если нужно выполнить раскрой металлических изделий простой или сложной формы, с различными вариантами сечений, то обратите внимание на такое надёжное и долговечное оборудование, как двухколонная горизонтальная ленточная пила Metal </w:t>
      </w:r>
      <w:proofErr w:type="spellStart"/>
      <w:r w:rsidRPr="009C2CE8">
        <w:t>Master</w:t>
      </w:r>
      <w:proofErr w:type="spellEnd"/>
      <w:r w:rsidRPr="009C2CE8">
        <w:t xml:space="preserve"> </w:t>
      </w:r>
      <w:r w:rsidR="00DF0767" w:rsidRPr="009C2CE8">
        <w:t>MGH-</w:t>
      </w:r>
      <w:r w:rsidR="00A62DF3" w:rsidRPr="009C2CE8">
        <w:t>2</w:t>
      </w:r>
      <w:r w:rsidR="0086641C" w:rsidRPr="009C2CE8">
        <w:t>00</w:t>
      </w:r>
    </w:p>
    <w:p w:rsidR="00BF4757" w:rsidRPr="009C2CE8" w:rsidRDefault="00BF4757" w:rsidP="009C2CE8">
      <w:pPr>
        <w:pStyle w:val="a9"/>
      </w:pPr>
      <w:r w:rsidRPr="009C2CE8">
        <w:t>Применение рассматриваемой техники позволяет выполнять нарезание металлических заготовок из прутков и труб, например, чтобы выполнить последующую токарную обработку данных заготовок. В качестве режущего инструмента выступает ленточнопильное полотно, которое замкнуто в кольцо, и надето на специальные шкивы. Рабочая оснастка (ленточнопильное полотно) вращается со значительной скоростью позволяет совершать распил заготовок, созданных из высокопрочных материалов. Для того чтобы инструмент не вышел из строя раньше времени предусмотрена система СОЖ, которая позволяет своевременно охлаждать его, не давая перегреваться.</w:t>
      </w:r>
    </w:p>
    <w:p w:rsidR="00BF4757" w:rsidRPr="009C2CE8" w:rsidRDefault="00BF4757" w:rsidP="009C2CE8"/>
    <w:p w:rsidR="00A201A6" w:rsidRPr="008625A6" w:rsidRDefault="00A201A6" w:rsidP="009C2CE8"/>
    <w:p w:rsidR="00A201A6" w:rsidRPr="008625A6" w:rsidRDefault="00A201A6" w:rsidP="009C2CE8"/>
    <w:p w:rsidR="00210024" w:rsidRPr="008625A6" w:rsidRDefault="00210024" w:rsidP="009C2CE8"/>
    <w:p w:rsidR="00210024" w:rsidRPr="008625A6" w:rsidRDefault="00210024" w:rsidP="009C2CE8"/>
    <w:p w:rsidR="00210024" w:rsidRPr="008625A6" w:rsidRDefault="00210024" w:rsidP="009C2CE8"/>
    <w:p w:rsidR="00210024" w:rsidRPr="009C2CE8" w:rsidRDefault="00210024" w:rsidP="009C2CE8"/>
    <w:tbl>
      <w:tblPr>
        <w:tblStyle w:val="ab"/>
        <w:tblW w:w="9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4"/>
        <w:gridCol w:w="4845"/>
      </w:tblGrid>
      <w:tr w:rsidR="00A201A6" w:rsidRPr="00F01A26" w:rsidTr="00F93647">
        <w:trPr>
          <w:trHeight w:val="4323"/>
        </w:trPr>
        <w:tc>
          <w:tcPr>
            <w:tcW w:w="4844" w:type="dxa"/>
          </w:tcPr>
          <w:p w:rsidR="00A201A6" w:rsidRPr="00F01A26" w:rsidRDefault="005C3B7D" w:rsidP="005479F4">
            <w:pPr>
              <w:jc w:val="center"/>
              <w:rPr>
                <w:lang w:val="en-US"/>
              </w:rPr>
            </w:pPr>
            <w:r w:rsidRPr="00F01A26">
              <w:rPr>
                <w:noProof/>
              </w:rPr>
              <w:lastRenderedPageBreak/>
              <w:drawing>
                <wp:inline distT="0" distB="0" distL="0" distR="0" wp14:anchorId="14D2E233" wp14:editId="793C6C01">
                  <wp:extent cx="2700669" cy="1797954"/>
                  <wp:effectExtent l="0" t="0" r="4445" b="0"/>
                  <wp:docPr id="2" name="Рисунок 2" descr="\\192.168.0.99\Marketing\МАРКЕТИНГ\7_РАБОТА С ОБОРУДОВАНИЕМ\7Ленточнопильные станки\Ouke\6 ФОТО\MGH-200, 250, 300\IMG_3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99\Marketing\МАРКЕТИНГ\7_РАБОТА С ОБОРУДОВАНИЕМ\7Ленточнопильные станки\Ouke\6 ФОТО\MGH-200, 250, 300\IMG_347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4930" cy="1800791"/>
                          </a:xfrm>
                          <a:prstGeom prst="rect">
                            <a:avLst/>
                          </a:prstGeom>
                          <a:noFill/>
                          <a:ln>
                            <a:noFill/>
                          </a:ln>
                        </pic:spPr>
                      </pic:pic>
                    </a:graphicData>
                  </a:graphic>
                </wp:inline>
              </w:drawing>
            </w:r>
          </w:p>
          <w:p w:rsidR="00152CBB" w:rsidRPr="00F01A26" w:rsidRDefault="00152CBB" w:rsidP="009C2CE8">
            <w:r w:rsidRPr="00F01A26">
              <w:t xml:space="preserve">За надежное закрепление заготовки на станке отвечают </w:t>
            </w:r>
            <w:r w:rsidR="00995852" w:rsidRPr="00F01A26">
              <w:t xml:space="preserve">гидравлические </w:t>
            </w:r>
            <w:r w:rsidRPr="00F01A26">
              <w:t>тиски. Они</w:t>
            </w:r>
            <w:r w:rsidR="00995852" w:rsidRPr="00F01A26">
              <w:t xml:space="preserve"> приводятся в движение с помощью кнопок на панели управления</w:t>
            </w:r>
            <w:r w:rsidRPr="00F01A26">
              <w:t xml:space="preserve"> и надежно фиксируются</w:t>
            </w:r>
          </w:p>
        </w:tc>
        <w:tc>
          <w:tcPr>
            <w:tcW w:w="4845" w:type="dxa"/>
          </w:tcPr>
          <w:p w:rsidR="00A201A6" w:rsidRPr="00F01A26" w:rsidRDefault="005C3B7D" w:rsidP="005479F4">
            <w:pPr>
              <w:jc w:val="center"/>
            </w:pPr>
            <w:r w:rsidRPr="00F01A26">
              <w:rPr>
                <w:noProof/>
              </w:rPr>
              <w:drawing>
                <wp:inline distT="0" distB="0" distL="0" distR="0" wp14:anchorId="1E086C62" wp14:editId="4432B568">
                  <wp:extent cx="2393342" cy="1595493"/>
                  <wp:effectExtent l="0" t="0" r="6985" b="5080"/>
                  <wp:docPr id="3" name="Рисунок 3" descr="\\192.168.0.99\Marketing\МАРКЕТИНГ\7_РАБОТА С ОБОРУДОВАНИЕМ\7Ленточнопильные станки\Ouke\6 ФОТО\MGH-200, 250, 300\IMG_3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99\Marketing\МАРКЕТИНГ\7_РАБОТА С ОБОРУДОВАНИЕМ\7Ленточнопильные станки\Ouke\6 ФОТО\MGH-200, 250, 300\IMG_34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3422" cy="1595547"/>
                          </a:xfrm>
                          <a:prstGeom prst="rect">
                            <a:avLst/>
                          </a:prstGeom>
                          <a:noFill/>
                          <a:ln>
                            <a:noFill/>
                          </a:ln>
                        </pic:spPr>
                      </pic:pic>
                    </a:graphicData>
                  </a:graphic>
                </wp:inline>
              </w:drawing>
            </w:r>
          </w:p>
          <w:p w:rsidR="009C2CE8" w:rsidRPr="00F01A26" w:rsidRDefault="009C2CE8" w:rsidP="005479F4">
            <w:pPr>
              <w:jc w:val="center"/>
            </w:pPr>
            <w:r w:rsidRPr="00F01A26">
              <w:rPr>
                <w:noProof/>
              </w:rPr>
              <w:drawing>
                <wp:inline distT="0" distB="0" distL="0" distR="0" wp14:anchorId="68662D65" wp14:editId="32E87AFF">
                  <wp:extent cx="2425148" cy="1544657"/>
                  <wp:effectExtent l="0" t="0" r="0" b="0"/>
                  <wp:docPr id="24" name="Рисунок 24" descr="\\192.168.0.99\Marketing\МАРКЕТИНГ\7_РАБОТА С ОБОРУДОВАНИЕМ\7Ленточнопильные станки\Ouke\6 ФОТО\MGH-200, 250, 300\IMG_3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92.168.0.99\Marketing\МАРКЕТИНГ\7_РАБОТА С ОБОРУДОВАНИЕМ\7Ленточнопильные станки\Ouke\6 ФОТО\MGH-200, 250, 300\IMG_346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4443" cy="1544208"/>
                          </a:xfrm>
                          <a:prstGeom prst="rect">
                            <a:avLst/>
                          </a:prstGeom>
                          <a:noFill/>
                          <a:ln>
                            <a:noFill/>
                          </a:ln>
                        </pic:spPr>
                      </pic:pic>
                    </a:graphicData>
                  </a:graphic>
                </wp:inline>
              </w:drawing>
            </w:r>
          </w:p>
          <w:p w:rsidR="009C2CE8" w:rsidRPr="00F01A26" w:rsidRDefault="009C2CE8" w:rsidP="009C2CE8">
            <w:r w:rsidRPr="00F01A26">
              <w:t>Перпендикулярность полотна обеспечивается за счет направляющих, в которые установлены подшипники. Вылет направляющих можно изменять под размеры заготовки.</w:t>
            </w:r>
          </w:p>
          <w:p w:rsidR="009C2CE8" w:rsidRPr="00F01A26" w:rsidRDefault="009C2CE8" w:rsidP="009C2CE8"/>
          <w:p w:rsidR="009C2CE8" w:rsidRPr="00F01A26" w:rsidRDefault="009C2CE8" w:rsidP="009C2CE8"/>
        </w:tc>
      </w:tr>
      <w:tr w:rsidR="00A201A6" w:rsidRPr="00F01A26" w:rsidTr="00F93647">
        <w:trPr>
          <w:trHeight w:val="4323"/>
        </w:trPr>
        <w:tc>
          <w:tcPr>
            <w:tcW w:w="4844" w:type="dxa"/>
          </w:tcPr>
          <w:p w:rsidR="00A201A6" w:rsidRDefault="002313E9" w:rsidP="005479F4">
            <w:pPr>
              <w:jc w:val="center"/>
              <w:rPr>
                <w:lang w:val="en-US"/>
              </w:rPr>
            </w:pPr>
            <w:r w:rsidRPr="00F01A26">
              <w:rPr>
                <w:noProof/>
              </w:rPr>
              <w:drawing>
                <wp:inline distT="0" distB="0" distL="0" distR="0" wp14:anchorId="1E312FC2" wp14:editId="6001E71D">
                  <wp:extent cx="2743200" cy="1828899"/>
                  <wp:effectExtent l="0" t="0" r="0" b="0"/>
                  <wp:docPr id="15" name="Рисунок 15" descr="\\192.168.0.99\Marketing\МАРКЕТИНГ\7_РАБОТА С ОБОРУДОВАНИЕМ\7Ленточнопильные станки\Ouke\6 ФОТО\MGH-200, 250, 300\IMG_3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2.168.0.99\Marketing\МАРКЕТИНГ\7_РАБОТА С ОБОРУДОВАНИЕМ\7Ленточнопильные станки\Ouke\6 ФОТО\MGH-200, 250, 300\IMG_34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8437" cy="1832391"/>
                          </a:xfrm>
                          <a:prstGeom prst="rect">
                            <a:avLst/>
                          </a:prstGeom>
                          <a:noFill/>
                          <a:ln>
                            <a:noFill/>
                          </a:ln>
                        </pic:spPr>
                      </pic:pic>
                    </a:graphicData>
                  </a:graphic>
                </wp:inline>
              </w:drawing>
            </w:r>
          </w:p>
          <w:p w:rsidR="005B1E6A" w:rsidRPr="005B1E6A" w:rsidRDefault="005B1E6A" w:rsidP="00D977F9">
            <w:r>
              <w:rPr>
                <w:color w:val="272728"/>
                <w:sz w:val="26"/>
                <w:szCs w:val="26"/>
              </w:rPr>
              <w:t>В стандартную комплекта</w:t>
            </w:r>
            <w:r w:rsidR="00D977F9">
              <w:rPr>
                <w:color w:val="272728"/>
                <w:sz w:val="26"/>
                <w:szCs w:val="26"/>
              </w:rPr>
              <w:t>цию входит</w:t>
            </w:r>
            <w:r w:rsidR="00D977F9" w:rsidRPr="00D977F9">
              <w:rPr>
                <w:color w:val="272728"/>
                <w:sz w:val="26"/>
                <w:szCs w:val="26"/>
              </w:rPr>
              <w:t xml:space="preserve"> </w:t>
            </w:r>
            <w:r>
              <w:rPr>
                <w:color w:val="272728"/>
                <w:sz w:val="26"/>
                <w:szCs w:val="26"/>
              </w:rPr>
              <w:t>станочный светильник местного освещения</w:t>
            </w:r>
          </w:p>
        </w:tc>
        <w:tc>
          <w:tcPr>
            <w:tcW w:w="4845" w:type="dxa"/>
          </w:tcPr>
          <w:p w:rsidR="00A201A6" w:rsidRPr="00F01A26" w:rsidRDefault="005C3B7D" w:rsidP="005479F4">
            <w:pPr>
              <w:jc w:val="center"/>
            </w:pPr>
            <w:r w:rsidRPr="00F01A26">
              <w:rPr>
                <w:noProof/>
              </w:rPr>
              <w:drawing>
                <wp:inline distT="0" distB="0" distL="0" distR="0" wp14:anchorId="440C21DF" wp14:editId="207C35CA">
                  <wp:extent cx="2785730" cy="1855879"/>
                  <wp:effectExtent l="0" t="0" r="0" b="0"/>
                  <wp:docPr id="6" name="Рисунок 6" descr="\\192.168.0.99\Marketing\МАРКЕТИНГ\7_РАБОТА С ОБОРУДОВАНИЕМ\7Ленточнопильные станки\Ouke\6 ФОТО\MGH-200, 250, 300\IMG_3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0.99\Marketing\МАРКЕТИНГ\7_РАБОТА С ОБОРУДОВАНИЕМ\7Ленточнопильные станки\Ouke\6 ФОТО\MGH-200, 250, 300\IMG_346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0866" cy="1859301"/>
                          </a:xfrm>
                          <a:prstGeom prst="rect">
                            <a:avLst/>
                          </a:prstGeom>
                          <a:noFill/>
                          <a:ln>
                            <a:noFill/>
                          </a:ln>
                        </pic:spPr>
                      </pic:pic>
                    </a:graphicData>
                  </a:graphic>
                </wp:inline>
              </w:drawing>
            </w:r>
          </w:p>
          <w:p w:rsidR="009C2CE8" w:rsidRPr="00F01A26" w:rsidRDefault="009C2CE8" w:rsidP="009C2CE8">
            <w:r w:rsidRPr="00F01A26">
              <w:rPr>
                <w:color w:val="000000"/>
                <w:shd w:val="clear" w:color="auto" w:fill="FFFFFF"/>
              </w:rPr>
              <w:t>Особенностью станка является то, что органы управления вынесены на отдельную панель.</w:t>
            </w:r>
          </w:p>
        </w:tc>
      </w:tr>
      <w:tr w:rsidR="00A201A6" w:rsidRPr="005B1E6A" w:rsidTr="00F93647">
        <w:trPr>
          <w:trHeight w:val="4599"/>
        </w:trPr>
        <w:tc>
          <w:tcPr>
            <w:tcW w:w="4844" w:type="dxa"/>
          </w:tcPr>
          <w:p w:rsidR="00A201A6" w:rsidRPr="00F01A26" w:rsidRDefault="005C3B7D" w:rsidP="005479F4">
            <w:pPr>
              <w:jc w:val="center"/>
            </w:pPr>
            <w:r w:rsidRPr="00F01A26">
              <w:rPr>
                <w:noProof/>
              </w:rPr>
              <w:drawing>
                <wp:inline distT="0" distB="0" distL="0" distR="0" wp14:anchorId="2C1D9914" wp14:editId="06865395">
                  <wp:extent cx="2659340" cy="1775637"/>
                  <wp:effectExtent l="0" t="0" r="8255" b="0"/>
                  <wp:docPr id="7" name="Рисунок 7" descr="\\192.168.0.99\Marketing\МАРКЕТИНГ\7_РАБОТА С ОБОРУДОВАНИЕМ\7Ленточнопильные станки\Ouke\6 ФОТО\MGH-200, 250, 300\IMG_3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0.99\Marketing\МАРКЕТИНГ\7_РАБОТА С ОБОРУДОВАНИЕМ\7Ленточнопильные станки\Ouke\6 ФОТО\MGH-200, 250, 300\IMG_347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9358" cy="1775649"/>
                          </a:xfrm>
                          <a:prstGeom prst="rect">
                            <a:avLst/>
                          </a:prstGeom>
                          <a:noFill/>
                          <a:ln>
                            <a:noFill/>
                          </a:ln>
                        </pic:spPr>
                      </pic:pic>
                    </a:graphicData>
                  </a:graphic>
                </wp:inline>
              </w:drawing>
            </w:r>
          </w:p>
          <w:p w:rsidR="009C2CE8" w:rsidRPr="00F01A26" w:rsidRDefault="009C2CE8" w:rsidP="009C2CE8">
            <w:pPr>
              <w:shd w:val="clear" w:color="auto" w:fill="FFFFFF"/>
              <w:spacing w:after="120"/>
              <w:rPr>
                <w:color w:val="272728"/>
              </w:rPr>
            </w:pPr>
            <w:r w:rsidRPr="00F01A26">
              <w:rPr>
                <w:color w:val="000000"/>
                <w:shd w:val="clear" w:color="auto" w:fill="FFFFFF"/>
              </w:rPr>
              <w:t>Станок оснащен системой подачи СОЖ с удобно расположенной емкостью и раздельным регулированием расхода охлаждающей жидкости.</w:t>
            </w:r>
          </w:p>
          <w:p w:rsidR="009C2CE8" w:rsidRPr="00F01A26" w:rsidRDefault="009C2CE8" w:rsidP="009C2CE8"/>
          <w:p w:rsidR="009C2CE8" w:rsidRPr="00F01A26" w:rsidRDefault="009C2CE8" w:rsidP="009C2CE8"/>
        </w:tc>
        <w:tc>
          <w:tcPr>
            <w:tcW w:w="4845" w:type="dxa"/>
          </w:tcPr>
          <w:p w:rsidR="00A201A6" w:rsidRDefault="005C3B7D" w:rsidP="005479F4">
            <w:pPr>
              <w:jc w:val="center"/>
              <w:rPr>
                <w:lang w:val="en-US"/>
              </w:rPr>
            </w:pPr>
            <w:r w:rsidRPr="00F01A26">
              <w:rPr>
                <w:noProof/>
              </w:rPr>
              <w:drawing>
                <wp:inline distT="0" distB="0" distL="0" distR="0" wp14:anchorId="6A414142" wp14:editId="647181C7">
                  <wp:extent cx="2685131" cy="1789826"/>
                  <wp:effectExtent l="0" t="0" r="1270" b="1270"/>
                  <wp:docPr id="8" name="Рисунок 8" descr="\\192.168.0.99\Marketing\МАРКЕТИНГ\7_РАБОТА С ОБОРУДОВАНИЕМ\7Ленточнопильные станки\Ouke\6 ФОТО\MGH-200, 250, 300\IMG_3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0.99\Marketing\МАРКЕТИНГ\7_РАБОТА С ОБОРУДОВАНИЕМ\7Ленточнопильные станки\Ouke\6 ФОТО\MGH-200, 250, 300\IMG_347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9821" cy="1792952"/>
                          </a:xfrm>
                          <a:prstGeom prst="rect">
                            <a:avLst/>
                          </a:prstGeom>
                          <a:noFill/>
                          <a:ln>
                            <a:noFill/>
                          </a:ln>
                        </pic:spPr>
                      </pic:pic>
                    </a:graphicData>
                  </a:graphic>
                </wp:inline>
              </w:drawing>
            </w:r>
          </w:p>
          <w:p w:rsidR="005B1E6A" w:rsidRPr="005B1E6A" w:rsidRDefault="005B1E6A" w:rsidP="005B1E6A">
            <w:r>
              <w:rPr>
                <w:color w:val="000000"/>
                <w:sz w:val="28"/>
                <w:szCs w:val="28"/>
                <w:shd w:val="clear" w:color="auto" w:fill="FFFFFF"/>
              </w:rPr>
              <w:t>Специальная щетка для съема стружки улучшает условия работы полотна и продляет срок его службы</w:t>
            </w:r>
          </w:p>
        </w:tc>
      </w:tr>
    </w:tbl>
    <w:p w:rsidR="002313E9" w:rsidRPr="00F01A26" w:rsidRDefault="002313E9" w:rsidP="009C2CE8"/>
    <w:tbl>
      <w:tblPr>
        <w:tblStyle w:val="ab"/>
        <w:tblW w:w="96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3"/>
        <w:gridCol w:w="4844"/>
      </w:tblGrid>
      <w:tr w:rsidR="00210024" w:rsidRPr="00F01A26" w:rsidTr="00782292">
        <w:trPr>
          <w:trHeight w:val="3549"/>
        </w:trPr>
        <w:tc>
          <w:tcPr>
            <w:tcW w:w="4843" w:type="dxa"/>
          </w:tcPr>
          <w:p w:rsidR="009647E7" w:rsidRDefault="002313E9" w:rsidP="00F93647">
            <w:pPr>
              <w:jc w:val="center"/>
              <w:rPr>
                <w:lang w:val="en-US"/>
              </w:rPr>
            </w:pPr>
            <w:r w:rsidRPr="00F01A26">
              <w:rPr>
                <w:noProof/>
              </w:rPr>
              <w:drawing>
                <wp:inline distT="0" distB="0" distL="0" distR="0" wp14:anchorId="4A061D20" wp14:editId="6798398D">
                  <wp:extent cx="1702201" cy="1192519"/>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0.99\Marketing\МАРКЕТИНГ\7_РАБОТА С ОБОРУДОВАНИЕМ\7Ленточнопильные станки\Ouke\6 ФОТО\MGH-200, 250, 300\IMG_3470.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2201" cy="1192519"/>
                          </a:xfrm>
                          <a:prstGeom prst="rect">
                            <a:avLst/>
                          </a:prstGeom>
                          <a:noFill/>
                          <a:ln>
                            <a:noFill/>
                          </a:ln>
                        </pic:spPr>
                      </pic:pic>
                    </a:graphicData>
                  </a:graphic>
                </wp:inline>
              </w:drawing>
            </w:r>
            <w:r w:rsidR="00F93647">
              <w:rPr>
                <w:noProof/>
              </w:rPr>
              <w:drawing>
                <wp:inline distT="0" distB="0" distL="0" distR="0" wp14:anchorId="55E4C9C3" wp14:editId="451D1B20">
                  <wp:extent cx="1033669" cy="1444842"/>
                  <wp:effectExtent l="0" t="0" r="0" b="3175"/>
                  <wp:docPr id="27" name="Рисунок 27" descr="\\192.168.0.99\Marketing\МАРКЕТИНГ\7_РАБОТА С ОБОРУДОВАНИЕМ\7Ленточнопильные станки\Ouke\6 ФОТО\MGH-200, 250, 300\IMG_3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92.168.0.99\Marketing\МАРКЕТИНГ\7_РАБОТА С ОБОРУДОВАНИЕМ\7Ленточнопильные станки\Ouke\6 ФОТО\MGH-200, 250, 300\IMG_348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6606" cy="1448947"/>
                          </a:xfrm>
                          <a:prstGeom prst="rect">
                            <a:avLst/>
                          </a:prstGeom>
                          <a:noFill/>
                          <a:ln>
                            <a:noFill/>
                          </a:ln>
                        </pic:spPr>
                      </pic:pic>
                    </a:graphicData>
                  </a:graphic>
                </wp:inline>
              </w:drawing>
            </w:r>
          </w:p>
          <w:p w:rsidR="009647E7" w:rsidRPr="009647E7" w:rsidRDefault="009647E7" w:rsidP="009647E7">
            <w:r>
              <w:t xml:space="preserve">Станок так же имеет </w:t>
            </w:r>
            <w:r w:rsidR="00523458">
              <w:t>вспомогательный стол с роликом подачи, перед тисками</w:t>
            </w:r>
            <w:r>
              <w:t>.</w:t>
            </w:r>
          </w:p>
          <w:p w:rsidR="00210024" w:rsidRPr="009647E7" w:rsidRDefault="00210024" w:rsidP="009647E7"/>
        </w:tc>
        <w:tc>
          <w:tcPr>
            <w:tcW w:w="4844" w:type="dxa"/>
          </w:tcPr>
          <w:p w:rsidR="00210024" w:rsidRPr="00F01A26" w:rsidRDefault="002313E9" w:rsidP="005479F4">
            <w:pPr>
              <w:jc w:val="center"/>
              <w:rPr>
                <w:lang w:val="en-US"/>
              </w:rPr>
            </w:pPr>
            <w:r w:rsidRPr="00F01A26">
              <w:rPr>
                <w:noProof/>
              </w:rPr>
              <w:drawing>
                <wp:inline distT="0" distB="0" distL="0" distR="0" wp14:anchorId="08A679F0" wp14:editId="75A0A175">
                  <wp:extent cx="2657956" cy="1775637"/>
                  <wp:effectExtent l="0" t="0" r="9525" b="0"/>
                  <wp:docPr id="13" name="Рисунок 13" descr="\\192.168.0.99\Marketing\МАРКЕТИНГ\7_РАБОТА С ОБОРУДОВАНИЕМ\7Ленточнопильные станки\Ouke\6 ФОТО\MGH-200, 250, 300\IMG_3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0.99\Marketing\МАРКЕТИНГ\7_РАБОТА С ОБОРУДОВАНИЕМ\7Ленточнопильные станки\Ouke\6 ФОТО\MGH-200, 250, 300\IMG_347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8205" cy="1775803"/>
                          </a:xfrm>
                          <a:prstGeom prst="rect">
                            <a:avLst/>
                          </a:prstGeom>
                          <a:noFill/>
                          <a:ln>
                            <a:noFill/>
                          </a:ln>
                        </pic:spPr>
                      </pic:pic>
                    </a:graphicData>
                  </a:graphic>
                </wp:inline>
              </w:drawing>
            </w:r>
          </w:p>
          <w:p w:rsidR="00152CBB" w:rsidRPr="00F01A26" w:rsidRDefault="00152CBB" w:rsidP="009C2CE8">
            <w:r w:rsidRPr="00F01A26">
              <w:rPr>
                <w:color w:val="272728"/>
              </w:rPr>
              <w:t>Боковой упор позволяет быстро выставить заготовку на нужный размер и получать детали с высокой степенью повторяемости.</w:t>
            </w:r>
          </w:p>
        </w:tc>
      </w:tr>
      <w:tr w:rsidR="00210024" w:rsidRPr="009647E7" w:rsidTr="00782292">
        <w:trPr>
          <w:trHeight w:val="3773"/>
        </w:trPr>
        <w:tc>
          <w:tcPr>
            <w:tcW w:w="4843" w:type="dxa"/>
          </w:tcPr>
          <w:p w:rsidR="005479F4" w:rsidRDefault="005479F4" w:rsidP="005479F4">
            <w:pPr>
              <w:jc w:val="center"/>
            </w:pPr>
            <w:r w:rsidRPr="00F01A26">
              <w:rPr>
                <w:noProof/>
              </w:rPr>
              <w:drawing>
                <wp:inline distT="0" distB="0" distL="0" distR="0" wp14:anchorId="2E5F0B54" wp14:editId="0F4258BB">
                  <wp:extent cx="1622066" cy="898497"/>
                  <wp:effectExtent l="0" t="0" r="0" b="0"/>
                  <wp:docPr id="23" name="Рисунок 23" descr="\\192.168.0.99\Marketing\МАРКЕТИНГ\7_РАБОТА С ОБОРУДОВАНИЕМ\7Ленточнопильные станки\Ouke\6 ФОТО\MGH-200, 250, 300\IMG_3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92.168.0.99\Marketing\МАРКЕТИНГ\7_РАБОТА С ОБОРУДОВАНИЕМ\7Ленточнопильные станки\Ouke\6 ФОТО\MGH-200, 250, 300\IMG_346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8084" cy="901830"/>
                          </a:xfrm>
                          <a:prstGeom prst="rect">
                            <a:avLst/>
                          </a:prstGeom>
                          <a:noFill/>
                          <a:ln>
                            <a:noFill/>
                          </a:ln>
                        </pic:spPr>
                      </pic:pic>
                    </a:graphicData>
                  </a:graphic>
                </wp:inline>
              </w:drawing>
            </w:r>
          </w:p>
          <w:p w:rsidR="00D977F9" w:rsidRPr="00D977F9" w:rsidRDefault="00D977F9" w:rsidP="005479F4">
            <w:pPr>
              <w:jc w:val="center"/>
            </w:pPr>
            <w:r>
              <w:rPr>
                <w:noProof/>
              </w:rPr>
              <w:drawing>
                <wp:inline distT="0" distB="0" distL="0" distR="0" wp14:anchorId="7F52AEC9" wp14:editId="22083F58">
                  <wp:extent cx="1653304" cy="1081378"/>
                  <wp:effectExtent l="0" t="0" r="4445" b="5080"/>
                  <wp:docPr id="25" name="Рисунок 25" descr="\\192.168.0.99\Marketing\МАРКЕТИНГ\7_РАБОТА С ОБОРУДОВАНИЕМ\7Ленточнопильные станки\Ouke\6 ФОТО\MGH-200, 250, 300\IMG_3589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2.168.0.99\Marketing\МАРКЕТИНГ\7_РАБОТА С ОБОРУДОВАНИЕМ\7Ленточнопильные станки\Ouke\6 ФОТО\MGH-200, 250, 300\IMG_3589 — копия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53304" cy="1081378"/>
                          </a:xfrm>
                          <a:prstGeom prst="rect">
                            <a:avLst/>
                          </a:prstGeom>
                          <a:noFill/>
                          <a:ln>
                            <a:noFill/>
                          </a:ln>
                        </pic:spPr>
                      </pic:pic>
                    </a:graphicData>
                  </a:graphic>
                </wp:inline>
              </w:drawing>
            </w:r>
          </w:p>
          <w:p w:rsidR="00210024" w:rsidRPr="00F01A26" w:rsidRDefault="005479F4" w:rsidP="005479F4">
            <w:r w:rsidRPr="00F01A26">
              <w:rPr>
                <w:color w:val="272728"/>
              </w:rPr>
              <w:t>Натяжение пилы осуществляется динамометрическим ключом  с тензометром, что позволяет контролировать натяжение полотна и тем самым получать стабильный рез и продлить срок службы полотна.</w:t>
            </w:r>
          </w:p>
          <w:p w:rsidR="00152CBB" w:rsidRPr="00F01A26" w:rsidRDefault="00152CBB" w:rsidP="009C2CE8">
            <w:pPr>
              <w:pStyle w:val="a9"/>
            </w:pPr>
          </w:p>
        </w:tc>
        <w:tc>
          <w:tcPr>
            <w:tcW w:w="4844" w:type="dxa"/>
          </w:tcPr>
          <w:p w:rsidR="00F93647" w:rsidRDefault="00F93647" w:rsidP="005479F4">
            <w:pPr>
              <w:jc w:val="center"/>
            </w:pPr>
          </w:p>
          <w:p w:rsidR="00210024" w:rsidRPr="00F01A26" w:rsidRDefault="00152CBB" w:rsidP="005479F4">
            <w:pPr>
              <w:jc w:val="center"/>
              <w:rPr>
                <w:lang w:val="en-US"/>
              </w:rPr>
            </w:pPr>
            <w:r w:rsidRPr="00F01A26">
              <w:rPr>
                <w:noProof/>
              </w:rPr>
              <w:drawing>
                <wp:inline distT="0" distB="0" distL="0" distR="0" wp14:anchorId="3172E338" wp14:editId="1F83A36D">
                  <wp:extent cx="2440043" cy="1626781"/>
                  <wp:effectExtent l="0" t="0" r="0" b="0"/>
                  <wp:docPr id="17" name="Рисунок 17" descr="\\192.168.0.99\Marketing\МАРКЕТИНГ\7_РАБОТА С ОБОРУДОВАНИЕМ\7Ленточнопильные станки\Ouke\6 ФОТО\MGH-200, 250, 300\IMG_3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168.0.99\Marketing\МАРКЕТИНГ\7_РАБОТА С ОБОРУДОВАНИЕМ\7Ленточнопильные станки\Ouke\6 ФОТО\MGH-200, 250, 300\IMG_348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9888" cy="1633345"/>
                          </a:xfrm>
                          <a:prstGeom prst="rect">
                            <a:avLst/>
                          </a:prstGeom>
                          <a:noFill/>
                          <a:ln>
                            <a:noFill/>
                          </a:ln>
                        </pic:spPr>
                      </pic:pic>
                    </a:graphicData>
                  </a:graphic>
                </wp:inline>
              </w:drawing>
            </w:r>
          </w:p>
          <w:p w:rsidR="00782292" w:rsidRDefault="00782292" w:rsidP="009C2CE8"/>
          <w:p w:rsidR="00152CBB" w:rsidRPr="00F01A26" w:rsidRDefault="00152CBB" w:rsidP="009C2CE8">
            <w:r w:rsidRPr="00F01A26">
              <w:t xml:space="preserve">Регулировка скорости осуществляется </w:t>
            </w:r>
          </w:p>
          <w:p w:rsidR="00152CBB" w:rsidRPr="009647E7" w:rsidRDefault="00152CBB" w:rsidP="009C2CE8">
            <w:r w:rsidRPr="00F01A26">
              <w:t>с помощью ступенчатого шкива</w:t>
            </w:r>
          </w:p>
        </w:tc>
      </w:tr>
      <w:tr w:rsidR="00D977F9" w:rsidRPr="00F93647" w:rsidTr="00782292">
        <w:trPr>
          <w:trHeight w:val="3773"/>
        </w:trPr>
        <w:tc>
          <w:tcPr>
            <w:tcW w:w="4843" w:type="dxa"/>
          </w:tcPr>
          <w:p w:rsidR="00D977F9" w:rsidRDefault="00D977F9" w:rsidP="005479F4">
            <w:pPr>
              <w:jc w:val="center"/>
              <w:rPr>
                <w:noProof/>
              </w:rPr>
            </w:pPr>
            <w:r>
              <w:rPr>
                <w:noProof/>
              </w:rPr>
              <w:drawing>
                <wp:inline distT="0" distB="0" distL="0" distR="0" wp14:anchorId="18215C66" wp14:editId="52E279B0">
                  <wp:extent cx="2346345" cy="1566407"/>
                  <wp:effectExtent l="0" t="0" r="0" b="0"/>
                  <wp:docPr id="26" name="Рисунок 26" descr="\\192.168.0.99\Marketing\МАРКЕТИНГ\7_РАБОТА С ОБОРУДОВАНИЕМ\7Ленточнопильные станки\Ouke\6 ФОТО\MGH-200, 250, 300\IMG_3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92.168.0.99\Marketing\МАРКЕТИНГ\7_РАБОТА С ОБОРУДОВАНИЕМ\7Ленточнопильные станки\Ouke\6 ФОТО\MGH-200, 250, 300\IMG_34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5727" cy="1565995"/>
                          </a:xfrm>
                          <a:prstGeom prst="rect">
                            <a:avLst/>
                          </a:prstGeom>
                          <a:noFill/>
                          <a:ln>
                            <a:noFill/>
                          </a:ln>
                        </pic:spPr>
                      </pic:pic>
                    </a:graphicData>
                  </a:graphic>
                </wp:inline>
              </w:drawing>
            </w:r>
          </w:p>
          <w:p w:rsidR="00F93647" w:rsidRDefault="00F93647" w:rsidP="00F93647">
            <w:pPr>
              <w:pStyle w:val="a9"/>
            </w:pPr>
            <w:r>
              <w:t xml:space="preserve">Привод движения ленточного полотна рассчитан на три скорости резания, которые составляют соответственно </w:t>
            </w:r>
            <w:r w:rsidRPr="009C2CE8">
              <w:rPr>
                <w:sz w:val="28"/>
                <w:szCs w:val="28"/>
              </w:rPr>
              <w:t>27/45/69</w:t>
            </w:r>
            <w:r>
              <w:t>м\мин. Осуществляйте подбор требуемого режима исходя из ряда факторов: геометрии обрабатываемого изделия; материала, из которого оно было создано.</w:t>
            </w:r>
          </w:p>
          <w:p w:rsidR="00F93647" w:rsidRPr="00F01A26" w:rsidRDefault="00F93647" w:rsidP="005479F4">
            <w:pPr>
              <w:jc w:val="center"/>
              <w:rPr>
                <w:noProof/>
              </w:rPr>
            </w:pPr>
          </w:p>
        </w:tc>
        <w:tc>
          <w:tcPr>
            <w:tcW w:w="4844" w:type="dxa"/>
          </w:tcPr>
          <w:p w:rsidR="00D977F9" w:rsidRPr="00F01A26" w:rsidRDefault="00D977F9" w:rsidP="005479F4">
            <w:pPr>
              <w:jc w:val="center"/>
              <w:rPr>
                <w:noProof/>
              </w:rPr>
            </w:pPr>
          </w:p>
        </w:tc>
      </w:tr>
    </w:tbl>
    <w:p w:rsidR="00210024" w:rsidRPr="00F93647" w:rsidRDefault="00210024" w:rsidP="009C2CE8"/>
    <w:p w:rsidR="00210024" w:rsidRPr="009C2CE8" w:rsidRDefault="00210024" w:rsidP="009C2CE8"/>
    <w:p w:rsidR="002B7F5F" w:rsidRPr="009C2CE8" w:rsidRDefault="002B7F5F" w:rsidP="009C2CE8">
      <w:pPr>
        <w:rPr>
          <w:b/>
          <w:sz w:val="32"/>
          <w:szCs w:val="32"/>
        </w:rPr>
      </w:pPr>
      <w:r w:rsidRPr="009C2CE8">
        <w:rPr>
          <w:b/>
          <w:sz w:val="32"/>
          <w:szCs w:val="32"/>
        </w:rPr>
        <w:t>К плюсам ленточнопильных станков можно отнести следующие:</w:t>
      </w:r>
    </w:p>
    <w:p w:rsidR="00A62DF3" w:rsidRPr="009C2CE8" w:rsidRDefault="00A62DF3" w:rsidP="009C2CE8">
      <w:pPr>
        <w:rPr>
          <w:b/>
        </w:rPr>
      </w:pPr>
    </w:p>
    <w:p w:rsidR="002B7F5F" w:rsidRPr="009C2CE8" w:rsidRDefault="002B7F5F" w:rsidP="009C2CE8">
      <w:pPr>
        <w:pStyle w:val="aa"/>
        <w:numPr>
          <w:ilvl w:val="0"/>
          <w:numId w:val="1"/>
        </w:numPr>
      </w:pPr>
      <w:r w:rsidRPr="009C2CE8">
        <w:t>Вы можете выполнять распил заготовок с высокой скоростью. Различные режимы, которые выбираются в зависимости от геометрии заготовок и прочности материала;</w:t>
      </w:r>
    </w:p>
    <w:p w:rsidR="002B7F5F" w:rsidRPr="009C2CE8" w:rsidRDefault="002B7F5F" w:rsidP="009C2CE8">
      <w:pPr>
        <w:pStyle w:val="aa"/>
        <w:numPr>
          <w:ilvl w:val="0"/>
          <w:numId w:val="1"/>
        </w:numPr>
      </w:pPr>
      <w:r w:rsidRPr="009C2CE8">
        <w:t>Минимальное количество отходов (металлической стружки). На выходе получаются изделия, обладающие чистым и ровным резом. В подавляющем большинстве случаев вам не нужно будет прибегать к дополнительному шлифованию;</w:t>
      </w:r>
    </w:p>
    <w:p w:rsidR="002B7F5F" w:rsidRPr="009C2CE8" w:rsidRDefault="002B7F5F" w:rsidP="009C2CE8">
      <w:pPr>
        <w:pStyle w:val="aa"/>
        <w:numPr>
          <w:ilvl w:val="0"/>
          <w:numId w:val="1"/>
        </w:numPr>
      </w:pPr>
      <w:r w:rsidRPr="009C2CE8">
        <w:t>Незначительный уровень шума. Оператор станка не буд</w:t>
      </w:r>
      <w:r w:rsidR="00A62DF3" w:rsidRPr="009C2CE8">
        <w:t>ет испытывать постоянное чувств д</w:t>
      </w:r>
      <w:r w:rsidRPr="009C2CE8">
        <w:t>искомфорта, которое может возникнуть от большой шумности.</w:t>
      </w:r>
    </w:p>
    <w:p w:rsidR="00A065ED" w:rsidRPr="009C2CE8" w:rsidRDefault="00A065ED" w:rsidP="009C2CE8">
      <w:pPr>
        <w:pStyle w:val="a9"/>
      </w:pPr>
      <w:r w:rsidRPr="009C2CE8">
        <w:t xml:space="preserve">Станок Metal </w:t>
      </w:r>
      <w:proofErr w:type="spellStart"/>
      <w:r w:rsidRPr="009C2CE8">
        <w:t>Master</w:t>
      </w:r>
      <w:proofErr w:type="spellEnd"/>
      <w:r w:rsidRPr="009C2CE8">
        <w:t xml:space="preserve"> </w:t>
      </w:r>
      <w:r w:rsidR="00DF0767" w:rsidRPr="009C2CE8">
        <w:t>MGH-</w:t>
      </w:r>
      <w:r w:rsidR="00A62DF3" w:rsidRPr="009C2CE8">
        <w:t>2</w:t>
      </w:r>
      <w:r w:rsidR="0086641C" w:rsidRPr="009C2CE8">
        <w:t>00</w:t>
      </w:r>
      <w:r w:rsidR="00DF0767" w:rsidRPr="009C2CE8">
        <w:t xml:space="preserve"> </w:t>
      </w:r>
      <w:r w:rsidRPr="009C2CE8">
        <w:t>может использоваться, как на частных, так и на промышленных заготовительных производствах. Данное оборудование в кратчайшие сроки окупает себя, благодаря своей эффективности. Высокая стойкость режущего инструмента.</w:t>
      </w:r>
    </w:p>
    <w:p w:rsidR="00A065ED" w:rsidRPr="009C2CE8" w:rsidRDefault="00A065ED" w:rsidP="009C2CE8">
      <w:pPr>
        <w:pStyle w:val="a9"/>
      </w:pPr>
      <w:r w:rsidRPr="009C2CE8">
        <w:t>При выборе ленточнопильного станка очень важно учитывать следующие технические характеристики: глубина пропила ( этот параметр показывает с какой толщиной металла в состоянии справиться станок); ширина пропила (указывает на максимальную ширину деталей, которую вы сможете обработать на станке); максимальный диаметр заготовки; скорость резания; размер ленточнопильного полотна; тип зажима; мощность двигателя; габаритные размеры и масса станка. В некоторых случаях разумней будет купить технику с небольшим запасом по основным параметрам – это позволит оборудованию не работать на пределе своих возможностей, а значит оно прослужит гораздо дольше.</w:t>
      </w:r>
    </w:p>
    <w:p w:rsidR="00A065ED" w:rsidRPr="009C2CE8" w:rsidRDefault="00A065ED" w:rsidP="009C2CE8">
      <w:pPr>
        <w:pStyle w:val="a9"/>
      </w:pPr>
      <w:r w:rsidRPr="009C2CE8">
        <w:t>Оборудование позволяет осуществлять бесступенчатую регулировку скорости посредством гидравлической системы. Своевременная подача СОЖ в зону резания существенно увеличивает срок службы рабочего инструмента.</w:t>
      </w:r>
    </w:p>
    <w:p w:rsidR="00A065ED" w:rsidRPr="009C2CE8" w:rsidRDefault="00A065ED" w:rsidP="009C2CE8">
      <w:pPr>
        <w:spacing w:before="100" w:beforeAutospacing="1"/>
        <w:rPr>
          <w:b/>
          <w:sz w:val="32"/>
          <w:szCs w:val="32"/>
        </w:rPr>
      </w:pPr>
      <w:r w:rsidRPr="009C2CE8">
        <w:rPr>
          <w:b/>
          <w:sz w:val="32"/>
          <w:szCs w:val="32"/>
        </w:rPr>
        <w:t>Небольшие советы и рекомендации для правильной эксплуатации рассматриваемой техники:</w:t>
      </w:r>
    </w:p>
    <w:p w:rsidR="00A065ED" w:rsidRPr="009C2CE8" w:rsidRDefault="00A065ED" w:rsidP="009C2CE8">
      <w:pPr>
        <w:numPr>
          <w:ilvl w:val="0"/>
          <w:numId w:val="2"/>
        </w:numPr>
        <w:spacing w:before="100" w:beforeAutospacing="1"/>
      </w:pPr>
      <w:r w:rsidRPr="009C2CE8">
        <w:t>Следует уделить внимание поверхности, на которую вы собираетесь установить оборудование. Чем она ровнее, тем меньшее количество лишней вибрационной нагрузки будет получать техника и соответственно её срок службы заметно возрастёт. Также улучшиться качество выполняемой обработки. Жёсткая система влияет на точность выполняемых распилов;</w:t>
      </w:r>
    </w:p>
    <w:p w:rsidR="00A065ED" w:rsidRPr="009C2CE8" w:rsidRDefault="00A065ED" w:rsidP="009C2CE8">
      <w:pPr>
        <w:numPr>
          <w:ilvl w:val="0"/>
          <w:numId w:val="2"/>
        </w:numPr>
        <w:spacing w:before="100" w:beforeAutospacing="1"/>
      </w:pPr>
      <w:r w:rsidRPr="009C2CE8">
        <w:t>Помните, что от качества пильного полотна зависит более 50% процентов эффективности выполнения требуемых технологических операций. Выбирайте рабочую оснастку с учётом материала обработкой которого вы собираетесь заниматься. Также учитывать качество самого материала, из которого выполнена лента. Пильная лента для раскроя металла должна выбираться исходя из вида материала распилом которого вы собираетесь заниматься.</w:t>
      </w:r>
    </w:p>
    <w:p w:rsidR="00A065ED" w:rsidRPr="009C2CE8" w:rsidRDefault="00A065ED" w:rsidP="009C2CE8"/>
    <w:p w:rsidR="00A065ED" w:rsidRPr="009C2CE8" w:rsidRDefault="00A065ED" w:rsidP="009C2CE8">
      <w:pPr>
        <w:rPr>
          <w:b/>
          <w:sz w:val="32"/>
          <w:szCs w:val="32"/>
        </w:rPr>
      </w:pPr>
      <w:r w:rsidRPr="009C2CE8">
        <w:rPr>
          <w:b/>
          <w:sz w:val="32"/>
          <w:szCs w:val="32"/>
        </w:rPr>
        <w:t xml:space="preserve">Преимущества сотрудничества с компанией Metal </w:t>
      </w:r>
      <w:proofErr w:type="spellStart"/>
      <w:r w:rsidRPr="009C2CE8">
        <w:rPr>
          <w:b/>
          <w:sz w:val="32"/>
          <w:szCs w:val="32"/>
        </w:rPr>
        <w:t>Master</w:t>
      </w:r>
      <w:proofErr w:type="spellEnd"/>
      <w:r w:rsidRPr="009C2CE8">
        <w:rPr>
          <w:b/>
          <w:sz w:val="32"/>
          <w:szCs w:val="32"/>
        </w:rPr>
        <w:t xml:space="preserve"> заключаются в следующем:</w:t>
      </w:r>
    </w:p>
    <w:p w:rsidR="00A065ED" w:rsidRPr="009C2CE8" w:rsidRDefault="00A065ED" w:rsidP="009C2CE8">
      <w:pPr>
        <w:rPr>
          <w:b/>
        </w:rPr>
      </w:pPr>
    </w:p>
    <w:p w:rsidR="00A065ED" w:rsidRPr="009C2CE8" w:rsidRDefault="00A065ED" w:rsidP="009C2CE8">
      <w:r w:rsidRPr="009C2CE8">
        <w:t>Мы работаем в сфере продажи металлообрабатывающей техники уже более 17 лет. За это время множество наших клиентов получили надёжные станки и смогли по достоинству оценить их высокое качество. Профессионализм сотрудников компании, а также превосходный уровень сервиса – основные преимущества, благодаря которым нас рекомендуют друзьям и возвращаются к нам снова, если потребовалось купить надёжный станок для обработки металлических заготовок.</w:t>
      </w:r>
    </w:p>
    <w:p w:rsidR="00A065ED" w:rsidRPr="009C2CE8" w:rsidRDefault="00A065ED" w:rsidP="009C2CE8"/>
    <w:p w:rsidR="00A065ED" w:rsidRPr="009C2CE8" w:rsidRDefault="00A065ED" w:rsidP="009C2CE8">
      <w:r w:rsidRPr="009C2CE8">
        <w:t xml:space="preserve">Наличие собственного </w:t>
      </w:r>
      <w:proofErr w:type="spellStart"/>
      <w:r w:rsidRPr="009C2CE8">
        <w:t>демо</w:t>
      </w:r>
      <w:proofErr w:type="spellEnd"/>
      <w:r w:rsidRPr="009C2CE8">
        <w:t>-зала позволяет оценить, насколько оборудование подходит под реалии вашего производства. И уже исходя из полученного вывода принять правильное решение.</w:t>
      </w:r>
    </w:p>
    <w:p w:rsidR="00A065ED" w:rsidRPr="009C2CE8" w:rsidRDefault="00A065ED" w:rsidP="009C2CE8"/>
    <w:p w:rsidR="00A065ED" w:rsidRPr="009C2CE8" w:rsidRDefault="00A065ED" w:rsidP="009C2CE8">
      <w:r w:rsidRPr="009C2CE8">
        <w:t>Доставка выполняется в предельно сжатые сроки с учётом графика поставок. Отгрузка оборудования в ТК будет выполнена в тот же день, когда средства поступят на счёт компании.</w:t>
      </w:r>
    </w:p>
    <w:p w:rsidR="00F93647" w:rsidRDefault="00F93647" w:rsidP="00F01A26"/>
    <w:p w:rsidR="00F01A26" w:rsidRDefault="00F01A26" w:rsidP="00F01A26">
      <w:pPr>
        <w:rPr>
          <w:rFonts w:ascii="Arial" w:hAnsi="Arial" w:cs="Arial"/>
          <w:b/>
          <w:color w:val="272728"/>
          <w:sz w:val="32"/>
          <w:szCs w:val="20"/>
        </w:rPr>
      </w:pPr>
      <w:r>
        <w:rPr>
          <w:rFonts w:ascii="Arial" w:hAnsi="Arial" w:cs="Arial"/>
          <w:b/>
          <w:color w:val="272728"/>
          <w:sz w:val="32"/>
          <w:szCs w:val="20"/>
        </w:rPr>
        <w:t>В стандартную комплектацию станка входят:</w:t>
      </w:r>
    </w:p>
    <w:p w:rsidR="00F01A26" w:rsidRDefault="00F01A26" w:rsidP="00F01A26">
      <w:pPr>
        <w:rPr>
          <w:rFonts w:ascii="Arial" w:hAnsi="Arial" w:cs="Arial"/>
          <w:b/>
          <w:color w:val="272728"/>
          <w:sz w:val="32"/>
          <w:szCs w:val="20"/>
        </w:rPr>
      </w:pPr>
    </w:p>
    <w:p w:rsidR="00F01A26" w:rsidRDefault="00F01A26" w:rsidP="00F01A26">
      <w:pPr>
        <w:pStyle w:val="aa"/>
        <w:numPr>
          <w:ilvl w:val="0"/>
          <w:numId w:val="3"/>
        </w:numPr>
        <w:shd w:val="clear" w:color="auto" w:fill="FFFFFF"/>
        <w:spacing w:line="360" w:lineRule="auto"/>
        <w:jc w:val="both"/>
        <w:rPr>
          <w:rFonts w:cstheme="minorBidi"/>
          <w:sz w:val="28"/>
          <w:szCs w:val="28"/>
        </w:rPr>
      </w:pPr>
      <w:r>
        <w:rPr>
          <w:sz w:val="28"/>
          <w:szCs w:val="28"/>
        </w:rPr>
        <w:t>Станок в сборе;</w:t>
      </w:r>
    </w:p>
    <w:p w:rsidR="00F01A26" w:rsidRDefault="00F01A26" w:rsidP="00F01A26">
      <w:pPr>
        <w:pStyle w:val="aa"/>
        <w:numPr>
          <w:ilvl w:val="0"/>
          <w:numId w:val="3"/>
        </w:numPr>
        <w:shd w:val="clear" w:color="auto" w:fill="FFFFFF"/>
        <w:spacing w:line="360" w:lineRule="auto"/>
        <w:jc w:val="both"/>
        <w:rPr>
          <w:sz w:val="28"/>
          <w:szCs w:val="28"/>
        </w:rPr>
      </w:pPr>
      <w:r>
        <w:rPr>
          <w:sz w:val="28"/>
          <w:szCs w:val="28"/>
        </w:rPr>
        <w:t>Биметаллическое ленточное полотно;</w:t>
      </w:r>
    </w:p>
    <w:p w:rsidR="00A70195" w:rsidRDefault="00F01A26" w:rsidP="009C2CE8">
      <w:pPr>
        <w:pStyle w:val="aa"/>
        <w:numPr>
          <w:ilvl w:val="0"/>
          <w:numId w:val="3"/>
        </w:numPr>
        <w:shd w:val="clear" w:color="auto" w:fill="FFFFFF"/>
        <w:spacing w:line="360" w:lineRule="auto"/>
        <w:jc w:val="both"/>
        <w:rPr>
          <w:sz w:val="28"/>
          <w:szCs w:val="28"/>
        </w:rPr>
      </w:pPr>
      <w:r>
        <w:rPr>
          <w:sz w:val="28"/>
          <w:szCs w:val="28"/>
        </w:rPr>
        <w:t>Руководство по эксплуатации.</w:t>
      </w:r>
    </w:p>
    <w:p w:rsidR="00F01A26" w:rsidRPr="00F01A26" w:rsidRDefault="00F01A26" w:rsidP="009C2CE8">
      <w:pPr>
        <w:pStyle w:val="aa"/>
        <w:numPr>
          <w:ilvl w:val="0"/>
          <w:numId w:val="3"/>
        </w:numPr>
        <w:shd w:val="clear" w:color="auto" w:fill="FFFFFF"/>
        <w:spacing w:line="360" w:lineRule="auto"/>
        <w:jc w:val="both"/>
        <w:rPr>
          <w:sz w:val="28"/>
          <w:szCs w:val="28"/>
        </w:rPr>
      </w:pPr>
      <w:r>
        <w:rPr>
          <w:sz w:val="28"/>
          <w:szCs w:val="28"/>
        </w:rPr>
        <w:t>Инструментальный ящик</w:t>
      </w:r>
    </w:p>
    <w:p w:rsidR="00A70195" w:rsidRPr="009C2CE8" w:rsidRDefault="00A70195" w:rsidP="009C2CE8"/>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418"/>
        <w:gridCol w:w="6153"/>
      </w:tblGrid>
      <w:tr w:rsidR="00723E96" w:rsidRPr="009C2CE8" w:rsidTr="00F01A26">
        <w:tc>
          <w:tcPr>
            <w:tcW w:w="10726" w:type="dxa"/>
            <w:gridSpan w:val="2"/>
            <w:shd w:val="clear" w:color="auto" w:fill="F79646" w:themeFill="accent6"/>
          </w:tcPr>
          <w:p w:rsidR="00723E96" w:rsidRPr="009C2CE8" w:rsidRDefault="00723E96" w:rsidP="009C2CE8">
            <w:pPr>
              <w:tabs>
                <w:tab w:val="left" w:pos="3615"/>
                <w:tab w:val="center" w:pos="4677"/>
              </w:tabs>
              <w:spacing w:before="100" w:beforeAutospacing="1" w:after="100" w:afterAutospacing="1"/>
              <w:rPr>
                <w:b/>
                <w:color w:val="FFFFFF"/>
                <w:sz w:val="28"/>
                <w:szCs w:val="28"/>
              </w:rPr>
            </w:pPr>
            <w:r w:rsidRPr="009C2CE8">
              <w:rPr>
                <w:b/>
                <w:color w:val="FFFFFF"/>
                <w:sz w:val="28"/>
                <w:szCs w:val="28"/>
              </w:rPr>
              <w:t xml:space="preserve">Стоимость Двухколонной горизонтальной ленточной пилы Metal </w:t>
            </w:r>
            <w:proofErr w:type="spellStart"/>
            <w:r w:rsidRPr="009C2CE8">
              <w:rPr>
                <w:b/>
                <w:color w:val="FFFFFF"/>
                <w:sz w:val="28"/>
                <w:szCs w:val="28"/>
              </w:rPr>
              <w:t>Master</w:t>
            </w:r>
            <w:proofErr w:type="spellEnd"/>
            <w:r w:rsidRPr="009C2CE8">
              <w:rPr>
                <w:b/>
                <w:color w:val="FFFFFF"/>
                <w:sz w:val="28"/>
                <w:szCs w:val="28"/>
              </w:rPr>
              <w:t xml:space="preserve"> MGH-</w:t>
            </w:r>
            <w:r w:rsidR="00A62DF3" w:rsidRPr="009C2CE8">
              <w:rPr>
                <w:b/>
                <w:color w:val="FFFFFF"/>
                <w:sz w:val="28"/>
                <w:szCs w:val="28"/>
              </w:rPr>
              <w:t>2</w:t>
            </w:r>
            <w:r w:rsidR="0086641C" w:rsidRPr="009C2CE8">
              <w:rPr>
                <w:b/>
                <w:color w:val="FFFFFF"/>
                <w:sz w:val="28"/>
                <w:szCs w:val="28"/>
              </w:rPr>
              <w:t>00</w:t>
            </w:r>
          </w:p>
        </w:tc>
      </w:tr>
      <w:tr w:rsidR="00723E96" w:rsidRPr="009C2CE8" w:rsidTr="00AF4CD3">
        <w:tc>
          <w:tcPr>
            <w:tcW w:w="3764" w:type="dxa"/>
            <w:shd w:val="clear" w:color="auto" w:fill="auto"/>
          </w:tcPr>
          <w:p w:rsidR="00723E96" w:rsidRPr="009C2CE8" w:rsidRDefault="00723E96" w:rsidP="009C2CE8">
            <w:pPr>
              <w:tabs>
                <w:tab w:val="left" w:pos="3615"/>
                <w:tab w:val="center" w:pos="4677"/>
              </w:tabs>
              <w:spacing w:before="120" w:after="120"/>
              <w:rPr>
                <w:b/>
                <w:color w:val="000000"/>
                <w:sz w:val="22"/>
                <w:szCs w:val="22"/>
              </w:rPr>
            </w:pPr>
            <w:r w:rsidRPr="009C2CE8">
              <w:rPr>
                <w:b/>
                <w:color w:val="000000"/>
                <w:sz w:val="22"/>
                <w:szCs w:val="22"/>
              </w:rPr>
              <w:t>Примечание</w:t>
            </w:r>
          </w:p>
        </w:tc>
        <w:tc>
          <w:tcPr>
            <w:tcW w:w="6962" w:type="dxa"/>
            <w:shd w:val="clear" w:color="auto" w:fill="auto"/>
          </w:tcPr>
          <w:p w:rsidR="00723E96" w:rsidRPr="009C2CE8" w:rsidRDefault="00723E96" w:rsidP="009C2CE8">
            <w:pPr>
              <w:tabs>
                <w:tab w:val="left" w:pos="3615"/>
                <w:tab w:val="center" w:pos="4677"/>
              </w:tabs>
              <w:spacing w:before="120" w:after="120"/>
              <w:rPr>
                <w:color w:val="000000"/>
                <w:sz w:val="22"/>
                <w:szCs w:val="22"/>
              </w:rPr>
            </w:pPr>
          </w:p>
        </w:tc>
      </w:tr>
      <w:tr w:rsidR="00723E96" w:rsidRPr="009C2CE8" w:rsidTr="00AF4CD3">
        <w:tc>
          <w:tcPr>
            <w:tcW w:w="3764" w:type="dxa"/>
            <w:shd w:val="clear" w:color="auto" w:fill="E9E9E9"/>
          </w:tcPr>
          <w:p w:rsidR="00723E96" w:rsidRPr="009C2CE8" w:rsidRDefault="00723E96" w:rsidP="009C2CE8">
            <w:pPr>
              <w:tabs>
                <w:tab w:val="left" w:pos="3615"/>
                <w:tab w:val="center" w:pos="4677"/>
              </w:tabs>
              <w:spacing w:before="120" w:after="120"/>
              <w:rPr>
                <w:b/>
                <w:color w:val="000000"/>
                <w:sz w:val="22"/>
                <w:szCs w:val="22"/>
              </w:rPr>
            </w:pPr>
            <w:r w:rsidRPr="009C2CE8">
              <w:rPr>
                <w:b/>
                <w:color w:val="000000"/>
                <w:sz w:val="22"/>
                <w:szCs w:val="22"/>
              </w:rPr>
              <w:t>Условия оплаты</w:t>
            </w:r>
          </w:p>
        </w:tc>
        <w:tc>
          <w:tcPr>
            <w:tcW w:w="6962" w:type="dxa"/>
            <w:shd w:val="clear" w:color="auto" w:fill="E9E9E9"/>
          </w:tcPr>
          <w:p w:rsidR="00723E96" w:rsidRPr="009C2CE8" w:rsidRDefault="00723E96" w:rsidP="009C2CE8">
            <w:pPr>
              <w:tabs>
                <w:tab w:val="left" w:pos="3615"/>
                <w:tab w:val="center" w:pos="4677"/>
              </w:tabs>
              <w:spacing w:before="120" w:after="120"/>
              <w:rPr>
                <w:color w:val="000000"/>
                <w:sz w:val="22"/>
                <w:szCs w:val="22"/>
              </w:rPr>
            </w:pPr>
            <w:r w:rsidRPr="009C2CE8">
              <w:rPr>
                <w:color w:val="000000"/>
                <w:sz w:val="22"/>
                <w:szCs w:val="22"/>
              </w:rPr>
              <w:t>100% предоплата.</w:t>
            </w:r>
          </w:p>
        </w:tc>
      </w:tr>
      <w:tr w:rsidR="00723E96" w:rsidRPr="009C2CE8" w:rsidTr="00AF4CD3">
        <w:tc>
          <w:tcPr>
            <w:tcW w:w="3764" w:type="dxa"/>
            <w:shd w:val="clear" w:color="auto" w:fill="auto"/>
          </w:tcPr>
          <w:p w:rsidR="00723E96" w:rsidRPr="009C2CE8" w:rsidRDefault="00723E96" w:rsidP="009C2CE8">
            <w:pPr>
              <w:tabs>
                <w:tab w:val="left" w:pos="3615"/>
                <w:tab w:val="center" w:pos="4677"/>
              </w:tabs>
              <w:spacing w:before="120" w:after="120"/>
              <w:rPr>
                <w:b/>
                <w:color w:val="000000"/>
                <w:sz w:val="22"/>
                <w:szCs w:val="22"/>
              </w:rPr>
            </w:pPr>
            <w:r w:rsidRPr="009C2CE8">
              <w:rPr>
                <w:b/>
                <w:color w:val="000000"/>
                <w:sz w:val="22"/>
                <w:szCs w:val="22"/>
              </w:rPr>
              <w:t>Гарантия</w:t>
            </w:r>
          </w:p>
        </w:tc>
        <w:tc>
          <w:tcPr>
            <w:tcW w:w="6962" w:type="dxa"/>
            <w:shd w:val="clear" w:color="auto" w:fill="auto"/>
          </w:tcPr>
          <w:p w:rsidR="00723E96" w:rsidRPr="009C2CE8" w:rsidRDefault="00723E96" w:rsidP="009C2CE8">
            <w:pPr>
              <w:tabs>
                <w:tab w:val="left" w:pos="3615"/>
                <w:tab w:val="center" w:pos="4677"/>
              </w:tabs>
              <w:spacing w:before="120" w:after="120"/>
              <w:rPr>
                <w:color w:val="000000"/>
                <w:sz w:val="22"/>
                <w:szCs w:val="22"/>
              </w:rPr>
            </w:pPr>
            <w:r w:rsidRPr="009C2CE8">
              <w:rPr>
                <w:color w:val="000000"/>
                <w:sz w:val="22"/>
                <w:szCs w:val="22"/>
              </w:rPr>
              <w:t>На все станки предоставляется гарантия 12 месяцев.</w:t>
            </w:r>
          </w:p>
        </w:tc>
      </w:tr>
      <w:tr w:rsidR="00723E96" w:rsidRPr="009C2CE8" w:rsidTr="00AF4CD3">
        <w:tc>
          <w:tcPr>
            <w:tcW w:w="3764" w:type="dxa"/>
            <w:shd w:val="clear" w:color="auto" w:fill="E9E9E9"/>
          </w:tcPr>
          <w:p w:rsidR="00723E96" w:rsidRPr="009C2CE8" w:rsidRDefault="00723E96" w:rsidP="009C2CE8">
            <w:pPr>
              <w:tabs>
                <w:tab w:val="left" w:pos="3615"/>
                <w:tab w:val="center" w:pos="4677"/>
              </w:tabs>
              <w:spacing w:before="120" w:after="120"/>
              <w:rPr>
                <w:b/>
                <w:color w:val="000000"/>
                <w:sz w:val="22"/>
                <w:szCs w:val="22"/>
              </w:rPr>
            </w:pPr>
            <w:r w:rsidRPr="009C2CE8">
              <w:rPr>
                <w:b/>
                <w:color w:val="000000"/>
                <w:sz w:val="22"/>
                <w:szCs w:val="22"/>
              </w:rPr>
              <w:t>Срок поставки станка</w:t>
            </w:r>
          </w:p>
        </w:tc>
        <w:tc>
          <w:tcPr>
            <w:tcW w:w="6962" w:type="dxa"/>
            <w:shd w:val="clear" w:color="auto" w:fill="E9E9E9"/>
          </w:tcPr>
          <w:p w:rsidR="00723E96" w:rsidRPr="009C2CE8" w:rsidRDefault="00723E96" w:rsidP="009C2CE8">
            <w:pPr>
              <w:tabs>
                <w:tab w:val="left" w:pos="3615"/>
                <w:tab w:val="center" w:pos="4677"/>
              </w:tabs>
              <w:spacing w:before="120" w:after="120"/>
              <w:rPr>
                <w:color w:val="000000"/>
                <w:sz w:val="22"/>
                <w:szCs w:val="22"/>
              </w:rPr>
            </w:pPr>
            <w:r w:rsidRPr="009C2CE8">
              <w:rPr>
                <w:color w:val="000000"/>
                <w:sz w:val="22"/>
                <w:szCs w:val="22"/>
              </w:rPr>
              <w:t>Уточняется в отделе логистики</w:t>
            </w:r>
          </w:p>
        </w:tc>
      </w:tr>
      <w:tr w:rsidR="00723E96" w:rsidRPr="009C2CE8" w:rsidTr="00AF4CD3">
        <w:tc>
          <w:tcPr>
            <w:tcW w:w="3764" w:type="dxa"/>
            <w:shd w:val="clear" w:color="auto" w:fill="auto"/>
          </w:tcPr>
          <w:p w:rsidR="00723E96" w:rsidRPr="009C2CE8" w:rsidRDefault="00723E96" w:rsidP="009C2CE8">
            <w:pPr>
              <w:tabs>
                <w:tab w:val="left" w:pos="3615"/>
                <w:tab w:val="center" w:pos="4677"/>
              </w:tabs>
              <w:spacing w:before="120" w:after="120"/>
              <w:rPr>
                <w:b/>
                <w:color w:val="000000"/>
                <w:sz w:val="22"/>
                <w:szCs w:val="22"/>
              </w:rPr>
            </w:pPr>
            <w:r w:rsidRPr="009C2CE8">
              <w:rPr>
                <w:b/>
                <w:color w:val="000000"/>
                <w:sz w:val="22"/>
                <w:szCs w:val="22"/>
              </w:rPr>
              <w:t>Срок действий предложения</w:t>
            </w:r>
          </w:p>
        </w:tc>
        <w:tc>
          <w:tcPr>
            <w:tcW w:w="6962" w:type="dxa"/>
            <w:shd w:val="clear" w:color="auto" w:fill="auto"/>
          </w:tcPr>
          <w:p w:rsidR="00723E96" w:rsidRPr="009C2CE8" w:rsidRDefault="00723E96" w:rsidP="009C2CE8">
            <w:pPr>
              <w:tabs>
                <w:tab w:val="left" w:pos="3615"/>
                <w:tab w:val="center" w:pos="4677"/>
              </w:tabs>
              <w:spacing w:before="120" w:after="120"/>
              <w:rPr>
                <w:color w:val="000000"/>
                <w:sz w:val="22"/>
                <w:szCs w:val="22"/>
              </w:rPr>
            </w:pPr>
          </w:p>
        </w:tc>
      </w:tr>
    </w:tbl>
    <w:p w:rsidR="00723E96" w:rsidRPr="009C2CE8" w:rsidRDefault="00723E96" w:rsidP="009C2CE8"/>
    <w:sectPr w:rsidR="00723E96" w:rsidRPr="009C2CE8" w:rsidSect="00AF4CD3">
      <w:headerReference w:type="default" r:id="rId24"/>
      <w:footerReference w:type="default" r:id="rId25"/>
      <w:pgSz w:w="11906" w:h="16838"/>
      <w:pgMar w:top="1134" w:right="850" w:bottom="1134" w:left="1701" w:header="708" w:footer="55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47E7" w:rsidRDefault="009647E7" w:rsidP="00BF4757">
      <w:r>
        <w:separator/>
      </w:r>
    </w:p>
  </w:endnote>
  <w:endnote w:type="continuationSeparator" w:id="0">
    <w:p w:rsidR="009647E7" w:rsidRDefault="009647E7" w:rsidP="00BF4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565934"/>
      <w:docPartObj>
        <w:docPartGallery w:val="Page Numbers (Bottom of Page)"/>
        <w:docPartUnique/>
      </w:docPartObj>
    </w:sdtPr>
    <w:sdtEndPr/>
    <w:sdtContent>
      <w:p w:rsidR="009647E7" w:rsidRDefault="009647E7">
        <w:pPr>
          <w:pStyle w:val="a5"/>
          <w:jc w:val="center"/>
        </w:pPr>
        <w:r>
          <w:fldChar w:fldCharType="begin"/>
        </w:r>
        <w:r>
          <w:instrText>PAGE   \* MERGEFORMAT</w:instrText>
        </w:r>
        <w:r>
          <w:fldChar w:fldCharType="separate"/>
        </w:r>
        <w:r w:rsidR="008625A6">
          <w:rPr>
            <w:noProof/>
          </w:rPr>
          <w:t>2</w:t>
        </w:r>
        <w:r>
          <w:fldChar w:fldCharType="end"/>
        </w:r>
      </w:p>
    </w:sdtContent>
  </w:sdt>
  <w:p w:rsidR="009647E7" w:rsidRDefault="009647E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47E7" w:rsidRDefault="009647E7" w:rsidP="00BF4757">
      <w:r>
        <w:separator/>
      </w:r>
    </w:p>
  </w:footnote>
  <w:footnote w:type="continuationSeparator" w:id="0">
    <w:p w:rsidR="009647E7" w:rsidRDefault="009647E7" w:rsidP="00BF47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47E7" w:rsidRDefault="009647E7">
    <w:pPr>
      <w:pStyle w:val="a3"/>
    </w:pPr>
    <w:r>
      <w:rPr>
        <w:noProof/>
      </w:rPr>
      <w:drawing>
        <wp:inline distT="0" distB="0" distL="0" distR="0" wp14:anchorId="1ED2947B" wp14:editId="0F96FF7D">
          <wp:extent cx="5940425" cy="818974"/>
          <wp:effectExtent l="0" t="0" r="3175" b="635"/>
          <wp:docPr id="10" name="Рисунок 13" descr="бланки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ланки3.wmf"/>
                  <pic:cNvPicPr/>
                </pic:nvPicPr>
                <pic:blipFill>
                  <a:blip r:embed="rId1"/>
                  <a:stretch>
                    <a:fillRect/>
                  </a:stretch>
                </pic:blipFill>
                <pic:spPr>
                  <a:xfrm>
                    <a:off x="0" y="0"/>
                    <a:ext cx="5940425" cy="81897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34B91"/>
    <w:multiLevelType w:val="multilevel"/>
    <w:tmpl w:val="880CA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C411883"/>
    <w:multiLevelType w:val="hybridMultilevel"/>
    <w:tmpl w:val="269CB3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4C8C6B73"/>
    <w:multiLevelType w:val="hybridMultilevel"/>
    <w:tmpl w:val="1F069B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A51"/>
    <w:rsid w:val="00084882"/>
    <w:rsid w:val="00152CBB"/>
    <w:rsid w:val="001F3962"/>
    <w:rsid w:val="00210024"/>
    <w:rsid w:val="002313E9"/>
    <w:rsid w:val="002B7F5F"/>
    <w:rsid w:val="002C39C8"/>
    <w:rsid w:val="004E3B79"/>
    <w:rsid w:val="00523458"/>
    <w:rsid w:val="005479F4"/>
    <w:rsid w:val="005B1E6A"/>
    <w:rsid w:val="005B66D3"/>
    <w:rsid w:val="005C3B7D"/>
    <w:rsid w:val="00656A51"/>
    <w:rsid w:val="00723E96"/>
    <w:rsid w:val="00782292"/>
    <w:rsid w:val="008625A6"/>
    <w:rsid w:val="0086641C"/>
    <w:rsid w:val="008F5293"/>
    <w:rsid w:val="00915936"/>
    <w:rsid w:val="00920585"/>
    <w:rsid w:val="009647E7"/>
    <w:rsid w:val="00973733"/>
    <w:rsid w:val="00995852"/>
    <w:rsid w:val="009C2CE8"/>
    <w:rsid w:val="00A065ED"/>
    <w:rsid w:val="00A201A6"/>
    <w:rsid w:val="00A62DF3"/>
    <w:rsid w:val="00A70195"/>
    <w:rsid w:val="00AF4CD3"/>
    <w:rsid w:val="00B72CC5"/>
    <w:rsid w:val="00BD27D7"/>
    <w:rsid w:val="00BF4757"/>
    <w:rsid w:val="00C649F1"/>
    <w:rsid w:val="00D977F9"/>
    <w:rsid w:val="00DE70DE"/>
    <w:rsid w:val="00DF0767"/>
    <w:rsid w:val="00E26ADF"/>
    <w:rsid w:val="00F01A26"/>
    <w:rsid w:val="00F93647"/>
    <w:rsid w:val="00FD151E"/>
    <w:rsid w:val="00FF1A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65ED"/>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BF4757"/>
    <w:pPr>
      <w:spacing w:before="100" w:beforeAutospacing="1" w:after="100" w:afterAutospacing="1"/>
      <w:outlineLvl w:val="0"/>
    </w:pPr>
    <w:rPr>
      <w:b/>
      <w:bCs/>
      <w:kern w:val="36"/>
      <w:sz w:val="48"/>
      <w:szCs w:val="48"/>
    </w:rPr>
  </w:style>
  <w:style w:type="paragraph" w:styleId="3">
    <w:name w:val="heading 3"/>
    <w:basedOn w:val="a"/>
    <w:next w:val="a"/>
    <w:link w:val="30"/>
    <w:uiPriority w:val="9"/>
    <w:semiHidden/>
    <w:unhideWhenUsed/>
    <w:qFormat/>
    <w:rsid w:val="00BF4757"/>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F4757"/>
    <w:pPr>
      <w:tabs>
        <w:tab w:val="center" w:pos="4677"/>
        <w:tab w:val="right" w:pos="9355"/>
      </w:tabs>
    </w:pPr>
  </w:style>
  <w:style w:type="character" w:customStyle="1" w:styleId="a4">
    <w:name w:val="Верхний колонтитул Знак"/>
    <w:basedOn w:val="a0"/>
    <w:link w:val="a3"/>
    <w:uiPriority w:val="99"/>
    <w:rsid w:val="00BF4757"/>
  </w:style>
  <w:style w:type="paragraph" w:styleId="a5">
    <w:name w:val="footer"/>
    <w:basedOn w:val="a"/>
    <w:link w:val="a6"/>
    <w:uiPriority w:val="99"/>
    <w:unhideWhenUsed/>
    <w:rsid w:val="00BF4757"/>
    <w:pPr>
      <w:tabs>
        <w:tab w:val="center" w:pos="4677"/>
        <w:tab w:val="right" w:pos="9355"/>
      </w:tabs>
    </w:pPr>
  </w:style>
  <w:style w:type="character" w:customStyle="1" w:styleId="a6">
    <w:name w:val="Нижний колонтитул Знак"/>
    <w:basedOn w:val="a0"/>
    <w:link w:val="a5"/>
    <w:uiPriority w:val="99"/>
    <w:rsid w:val="00BF4757"/>
  </w:style>
  <w:style w:type="paragraph" w:styleId="a7">
    <w:name w:val="Balloon Text"/>
    <w:basedOn w:val="a"/>
    <w:link w:val="a8"/>
    <w:uiPriority w:val="99"/>
    <w:semiHidden/>
    <w:unhideWhenUsed/>
    <w:rsid w:val="00BF4757"/>
    <w:rPr>
      <w:rFonts w:ascii="Tahoma" w:hAnsi="Tahoma" w:cs="Tahoma"/>
      <w:sz w:val="16"/>
      <w:szCs w:val="16"/>
    </w:rPr>
  </w:style>
  <w:style w:type="character" w:customStyle="1" w:styleId="a8">
    <w:name w:val="Текст выноски Знак"/>
    <w:basedOn w:val="a0"/>
    <w:link w:val="a7"/>
    <w:uiPriority w:val="99"/>
    <w:semiHidden/>
    <w:rsid w:val="00BF4757"/>
    <w:rPr>
      <w:rFonts w:ascii="Tahoma" w:hAnsi="Tahoma" w:cs="Tahoma"/>
      <w:sz w:val="16"/>
      <w:szCs w:val="16"/>
    </w:rPr>
  </w:style>
  <w:style w:type="character" w:customStyle="1" w:styleId="10">
    <w:name w:val="Заголовок 1 Знак"/>
    <w:basedOn w:val="a0"/>
    <w:link w:val="1"/>
    <w:uiPriority w:val="9"/>
    <w:rsid w:val="00BF4757"/>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BF4757"/>
    <w:rPr>
      <w:rFonts w:asciiTheme="majorHAnsi" w:eastAsiaTheme="majorEastAsia" w:hAnsiTheme="majorHAnsi" w:cstheme="majorBidi"/>
      <w:b/>
      <w:bCs/>
      <w:color w:val="4F81BD" w:themeColor="accent1"/>
    </w:rPr>
  </w:style>
  <w:style w:type="paragraph" w:styleId="a9">
    <w:name w:val="Normal (Web)"/>
    <w:basedOn w:val="a"/>
    <w:uiPriority w:val="99"/>
    <w:semiHidden/>
    <w:unhideWhenUsed/>
    <w:rsid w:val="00BF4757"/>
    <w:pPr>
      <w:spacing w:before="100" w:beforeAutospacing="1" w:after="100" w:afterAutospacing="1"/>
    </w:pPr>
  </w:style>
  <w:style w:type="paragraph" w:styleId="aa">
    <w:name w:val="List Paragraph"/>
    <w:basedOn w:val="a"/>
    <w:uiPriority w:val="34"/>
    <w:qFormat/>
    <w:rsid w:val="002B7F5F"/>
    <w:pPr>
      <w:ind w:left="720"/>
      <w:contextualSpacing/>
    </w:pPr>
  </w:style>
  <w:style w:type="table" w:styleId="ab">
    <w:name w:val="Table Grid"/>
    <w:basedOn w:val="a1"/>
    <w:uiPriority w:val="59"/>
    <w:rsid w:val="00FF1A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a0"/>
    <w:rsid w:val="001F39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65ED"/>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BF4757"/>
    <w:pPr>
      <w:spacing w:before="100" w:beforeAutospacing="1" w:after="100" w:afterAutospacing="1"/>
      <w:outlineLvl w:val="0"/>
    </w:pPr>
    <w:rPr>
      <w:b/>
      <w:bCs/>
      <w:kern w:val="36"/>
      <w:sz w:val="48"/>
      <w:szCs w:val="48"/>
    </w:rPr>
  </w:style>
  <w:style w:type="paragraph" w:styleId="3">
    <w:name w:val="heading 3"/>
    <w:basedOn w:val="a"/>
    <w:next w:val="a"/>
    <w:link w:val="30"/>
    <w:uiPriority w:val="9"/>
    <w:semiHidden/>
    <w:unhideWhenUsed/>
    <w:qFormat/>
    <w:rsid w:val="00BF4757"/>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F4757"/>
    <w:pPr>
      <w:tabs>
        <w:tab w:val="center" w:pos="4677"/>
        <w:tab w:val="right" w:pos="9355"/>
      </w:tabs>
    </w:pPr>
  </w:style>
  <w:style w:type="character" w:customStyle="1" w:styleId="a4">
    <w:name w:val="Верхний колонтитул Знак"/>
    <w:basedOn w:val="a0"/>
    <w:link w:val="a3"/>
    <w:uiPriority w:val="99"/>
    <w:rsid w:val="00BF4757"/>
  </w:style>
  <w:style w:type="paragraph" w:styleId="a5">
    <w:name w:val="footer"/>
    <w:basedOn w:val="a"/>
    <w:link w:val="a6"/>
    <w:uiPriority w:val="99"/>
    <w:unhideWhenUsed/>
    <w:rsid w:val="00BF4757"/>
    <w:pPr>
      <w:tabs>
        <w:tab w:val="center" w:pos="4677"/>
        <w:tab w:val="right" w:pos="9355"/>
      </w:tabs>
    </w:pPr>
  </w:style>
  <w:style w:type="character" w:customStyle="1" w:styleId="a6">
    <w:name w:val="Нижний колонтитул Знак"/>
    <w:basedOn w:val="a0"/>
    <w:link w:val="a5"/>
    <w:uiPriority w:val="99"/>
    <w:rsid w:val="00BF4757"/>
  </w:style>
  <w:style w:type="paragraph" w:styleId="a7">
    <w:name w:val="Balloon Text"/>
    <w:basedOn w:val="a"/>
    <w:link w:val="a8"/>
    <w:uiPriority w:val="99"/>
    <w:semiHidden/>
    <w:unhideWhenUsed/>
    <w:rsid w:val="00BF4757"/>
    <w:rPr>
      <w:rFonts w:ascii="Tahoma" w:hAnsi="Tahoma" w:cs="Tahoma"/>
      <w:sz w:val="16"/>
      <w:szCs w:val="16"/>
    </w:rPr>
  </w:style>
  <w:style w:type="character" w:customStyle="1" w:styleId="a8">
    <w:name w:val="Текст выноски Знак"/>
    <w:basedOn w:val="a0"/>
    <w:link w:val="a7"/>
    <w:uiPriority w:val="99"/>
    <w:semiHidden/>
    <w:rsid w:val="00BF4757"/>
    <w:rPr>
      <w:rFonts w:ascii="Tahoma" w:hAnsi="Tahoma" w:cs="Tahoma"/>
      <w:sz w:val="16"/>
      <w:szCs w:val="16"/>
    </w:rPr>
  </w:style>
  <w:style w:type="character" w:customStyle="1" w:styleId="10">
    <w:name w:val="Заголовок 1 Знак"/>
    <w:basedOn w:val="a0"/>
    <w:link w:val="1"/>
    <w:uiPriority w:val="9"/>
    <w:rsid w:val="00BF4757"/>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BF4757"/>
    <w:rPr>
      <w:rFonts w:asciiTheme="majorHAnsi" w:eastAsiaTheme="majorEastAsia" w:hAnsiTheme="majorHAnsi" w:cstheme="majorBidi"/>
      <w:b/>
      <w:bCs/>
      <w:color w:val="4F81BD" w:themeColor="accent1"/>
    </w:rPr>
  </w:style>
  <w:style w:type="paragraph" w:styleId="a9">
    <w:name w:val="Normal (Web)"/>
    <w:basedOn w:val="a"/>
    <w:uiPriority w:val="99"/>
    <w:semiHidden/>
    <w:unhideWhenUsed/>
    <w:rsid w:val="00BF4757"/>
    <w:pPr>
      <w:spacing w:before="100" w:beforeAutospacing="1" w:after="100" w:afterAutospacing="1"/>
    </w:pPr>
  </w:style>
  <w:style w:type="paragraph" w:styleId="aa">
    <w:name w:val="List Paragraph"/>
    <w:basedOn w:val="a"/>
    <w:uiPriority w:val="34"/>
    <w:qFormat/>
    <w:rsid w:val="002B7F5F"/>
    <w:pPr>
      <w:ind w:left="720"/>
      <w:contextualSpacing/>
    </w:pPr>
  </w:style>
  <w:style w:type="table" w:styleId="ab">
    <w:name w:val="Table Grid"/>
    <w:basedOn w:val="a1"/>
    <w:uiPriority w:val="59"/>
    <w:rsid w:val="00FF1A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a0"/>
    <w:rsid w:val="001F39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61036">
      <w:bodyDiv w:val="1"/>
      <w:marLeft w:val="0"/>
      <w:marRight w:val="0"/>
      <w:marTop w:val="0"/>
      <w:marBottom w:val="0"/>
      <w:divBdr>
        <w:top w:val="none" w:sz="0" w:space="0" w:color="auto"/>
        <w:left w:val="none" w:sz="0" w:space="0" w:color="auto"/>
        <w:bottom w:val="none" w:sz="0" w:space="0" w:color="auto"/>
        <w:right w:val="none" w:sz="0" w:space="0" w:color="auto"/>
      </w:divBdr>
    </w:div>
    <w:div w:id="495538849">
      <w:bodyDiv w:val="1"/>
      <w:marLeft w:val="0"/>
      <w:marRight w:val="0"/>
      <w:marTop w:val="0"/>
      <w:marBottom w:val="0"/>
      <w:divBdr>
        <w:top w:val="none" w:sz="0" w:space="0" w:color="auto"/>
        <w:left w:val="none" w:sz="0" w:space="0" w:color="auto"/>
        <w:bottom w:val="none" w:sz="0" w:space="0" w:color="auto"/>
        <w:right w:val="none" w:sz="0" w:space="0" w:color="auto"/>
      </w:divBdr>
    </w:div>
    <w:div w:id="580987627">
      <w:bodyDiv w:val="1"/>
      <w:marLeft w:val="0"/>
      <w:marRight w:val="0"/>
      <w:marTop w:val="0"/>
      <w:marBottom w:val="0"/>
      <w:divBdr>
        <w:top w:val="none" w:sz="0" w:space="0" w:color="auto"/>
        <w:left w:val="none" w:sz="0" w:space="0" w:color="auto"/>
        <w:bottom w:val="none" w:sz="0" w:space="0" w:color="auto"/>
        <w:right w:val="none" w:sz="0" w:space="0" w:color="auto"/>
      </w:divBdr>
    </w:div>
    <w:div w:id="615257819">
      <w:bodyDiv w:val="1"/>
      <w:marLeft w:val="0"/>
      <w:marRight w:val="0"/>
      <w:marTop w:val="0"/>
      <w:marBottom w:val="0"/>
      <w:divBdr>
        <w:top w:val="none" w:sz="0" w:space="0" w:color="auto"/>
        <w:left w:val="none" w:sz="0" w:space="0" w:color="auto"/>
        <w:bottom w:val="none" w:sz="0" w:space="0" w:color="auto"/>
        <w:right w:val="none" w:sz="0" w:space="0" w:color="auto"/>
      </w:divBdr>
    </w:div>
    <w:div w:id="702755191">
      <w:bodyDiv w:val="1"/>
      <w:marLeft w:val="0"/>
      <w:marRight w:val="0"/>
      <w:marTop w:val="0"/>
      <w:marBottom w:val="0"/>
      <w:divBdr>
        <w:top w:val="none" w:sz="0" w:space="0" w:color="auto"/>
        <w:left w:val="none" w:sz="0" w:space="0" w:color="auto"/>
        <w:bottom w:val="none" w:sz="0" w:space="0" w:color="auto"/>
        <w:right w:val="none" w:sz="0" w:space="0" w:color="auto"/>
      </w:divBdr>
    </w:div>
    <w:div w:id="935556280">
      <w:bodyDiv w:val="1"/>
      <w:marLeft w:val="0"/>
      <w:marRight w:val="0"/>
      <w:marTop w:val="0"/>
      <w:marBottom w:val="0"/>
      <w:divBdr>
        <w:top w:val="none" w:sz="0" w:space="0" w:color="auto"/>
        <w:left w:val="none" w:sz="0" w:space="0" w:color="auto"/>
        <w:bottom w:val="none" w:sz="0" w:space="0" w:color="auto"/>
        <w:right w:val="none" w:sz="0" w:space="0" w:color="auto"/>
      </w:divBdr>
    </w:div>
    <w:div w:id="1111120730">
      <w:bodyDiv w:val="1"/>
      <w:marLeft w:val="0"/>
      <w:marRight w:val="0"/>
      <w:marTop w:val="0"/>
      <w:marBottom w:val="0"/>
      <w:divBdr>
        <w:top w:val="none" w:sz="0" w:space="0" w:color="auto"/>
        <w:left w:val="none" w:sz="0" w:space="0" w:color="auto"/>
        <w:bottom w:val="none" w:sz="0" w:space="0" w:color="auto"/>
        <w:right w:val="none" w:sz="0" w:space="0" w:color="auto"/>
      </w:divBdr>
    </w:div>
    <w:div w:id="1153370576">
      <w:bodyDiv w:val="1"/>
      <w:marLeft w:val="0"/>
      <w:marRight w:val="0"/>
      <w:marTop w:val="0"/>
      <w:marBottom w:val="0"/>
      <w:divBdr>
        <w:top w:val="none" w:sz="0" w:space="0" w:color="auto"/>
        <w:left w:val="none" w:sz="0" w:space="0" w:color="auto"/>
        <w:bottom w:val="none" w:sz="0" w:space="0" w:color="auto"/>
        <w:right w:val="none" w:sz="0" w:space="0" w:color="auto"/>
      </w:divBdr>
    </w:div>
    <w:div w:id="1356347023">
      <w:bodyDiv w:val="1"/>
      <w:marLeft w:val="0"/>
      <w:marRight w:val="0"/>
      <w:marTop w:val="0"/>
      <w:marBottom w:val="0"/>
      <w:divBdr>
        <w:top w:val="none" w:sz="0" w:space="0" w:color="auto"/>
        <w:left w:val="none" w:sz="0" w:space="0" w:color="auto"/>
        <w:bottom w:val="none" w:sz="0" w:space="0" w:color="auto"/>
        <w:right w:val="none" w:sz="0" w:space="0" w:color="auto"/>
      </w:divBdr>
    </w:div>
    <w:div w:id="1397243701">
      <w:bodyDiv w:val="1"/>
      <w:marLeft w:val="0"/>
      <w:marRight w:val="0"/>
      <w:marTop w:val="0"/>
      <w:marBottom w:val="0"/>
      <w:divBdr>
        <w:top w:val="none" w:sz="0" w:space="0" w:color="auto"/>
        <w:left w:val="none" w:sz="0" w:space="0" w:color="auto"/>
        <w:bottom w:val="none" w:sz="0" w:space="0" w:color="auto"/>
        <w:right w:val="none" w:sz="0" w:space="0" w:color="auto"/>
      </w:divBdr>
    </w:div>
    <w:div w:id="1656910030">
      <w:bodyDiv w:val="1"/>
      <w:marLeft w:val="0"/>
      <w:marRight w:val="0"/>
      <w:marTop w:val="0"/>
      <w:marBottom w:val="0"/>
      <w:divBdr>
        <w:top w:val="none" w:sz="0" w:space="0" w:color="auto"/>
        <w:left w:val="none" w:sz="0" w:space="0" w:color="auto"/>
        <w:bottom w:val="none" w:sz="0" w:space="0" w:color="auto"/>
        <w:right w:val="none" w:sz="0" w:space="0" w:color="auto"/>
      </w:divBdr>
    </w:div>
    <w:div w:id="1752043354">
      <w:bodyDiv w:val="1"/>
      <w:marLeft w:val="0"/>
      <w:marRight w:val="0"/>
      <w:marTop w:val="0"/>
      <w:marBottom w:val="0"/>
      <w:divBdr>
        <w:top w:val="none" w:sz="0" w:space="0" w:color="auto"/>
        <w:left w:val="none" w:sz="0" w:space="0" w:color="auto"/>
        <w:bottom w:val="none" w:sz="0" w:space="0" w:color="auto"/>
        <w:right w:val="none" w:sz="0" w:space="0" w:color="auto"/>
      </w:divBdr>
    </w:div>
    <w:div w:id="1779711473">
      <w:bodyDiv w:val="1"/>
      <w:marLeft w:val="0"/>
      <w:marRight w:val="0"/>
      <w:marTop w:val="0"/>
      <w:marBottom w:val="0"/>
      <w:divBdr>
        <w:top w:val="none" w:sz="0" w:space="0" w:color="auto"/>
        <w:left w:val="none" w:sz="0" w:space="0" w:color="auto"/>
        <w:bottom w:val="none" w:sz="0" w:space="0" w:color="auto"/>
        <w:right w:val="none" w:sz="0" w:space="0" w:color="auto"/>
      </w:divBdr>
    </w:div>
    <w:div w:id="1841384540">
      <w:bodyDiv w:val="1"/>
      <w:marLeft w:val="0"/>
      <w:marRight w:val="0"/>
      <w:marTop w:val="0"/>
      <w:marBottom w:val="0"/>
      <w:divBdr>
        <w:top w:val="none" w:sz="0" w:space="0" w:color="auto"/>
        <w:left w:val="none" w:sz="0" w:space="0" w:color="auto"/>
        <w:bottom w:val="none" w:sz="0" w:space="0" w:color="auto"/>
        <w:right w:val="none" w:sz="0" w:space="0" w:color="auto"/>
      </w:divBdr>
    </w:div>
    <w:div w:id="2000692730">
      <w:bodyDiv w:val="1"/>
      <w:marLeft w:val="0"/>
      <w:marRight w:val="0"/>
      <w:marTop w:val="0"/>
      <w:marBottom w:val="0"/>
      <w:divBdr>
        <w:top w:val="none" w:sz="0" w:space="0" w:color="auto"/>
        <w:left w:val="none" w:sz="0" w:space="0" w:color="auto"/>
        <w:bottom w:val="none" w:sz="0" w:space="0" w:color="auto"/>
        <w:right w:val="none" w:sz="0" w:space="0" w:color="auto"/>
      </w:divBdr>
    </w:div>
    <w:div w:id="2051108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A59C6-0922-439F-BCAA-4AE5D8529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7</Pages>
  <Words>1070</Words>
  <Characters>6105</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141</dc:creator>
  <cp:keywords/>
  <dc:description/>
  <cp:lastModifiedBy>141</cp:lastModifiedBy>
  <cp:revision>31</cp:revision>
  <dcterms:created xsi:type="dcterms:W3CDTF">2019-07-01T06:38:00Z</dcterms:created>
  <dcterms:modified xsi:type="dcterms:W3CDTF">2019-10-09T10:49:00Z</dcterms:modified>
</cp:coreProperties>
</file>