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Style w:val="a4"/>
          <w:rFonts w:ascii="Arial" w:hAnsi="Arial" w:cs="Arial"/>
          <w:color w:val="1C1D1E"/>
          <w:sz w:val="27"/>
          <w:szCs w:val="27"/>
        </w:rPr>
        <w:t>Способ нанесения: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Огнезащитная краска представляет собой однокомпонентный состав, готовый к использованию. Перед применением краску необходимо хорошо перемешать. Противопожарная краска наносится на предварительно обезжиренную и обработанную грунтом марки ГФ- 21 поверхность.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Краска для огнезащиты наносится вручную с помощью валика или кисти и/или механизированным способом с помощью агрегатов безвоздушного распыления получения необходимой толщины сухого слоя.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Толщина одного сырого слоя огнезащитного покрытия при нанесении не более 1 мм. Второй слой наносится только после окончательного высыхания первого.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Срок службы покрытия составляет не менее 10 лет при условии соблюдения правил транспортирования, нанесения и эксплуатации.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Style w:val="a4"/>
          <w:rFonts w:ascii="Arial" w:hAnsi="Arial" w:cs="Arial"/>
          <w:color w:val="1C1D1E"/>
          <w:sz w:val="27"/>
          <w:szCs w:val="27"/>
        </w:rPr>
        <w:t>Срок хранения: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Применять при температуре не ниже +5°С.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proofErr w:type="gramStart"/>
      <w:r>
        <w:rPr>
          <w:rFonts w:ascii="Arial" w:hAnsi="Arial" w:cs="Arial"/>
          <w:color w:val="1C1D1E"/>
          <w:sz w:val="27"/>
          <w:szCs w:val="27"/>
        </w:rPr>
        <w:t>Возможно</w:t>
      </w:r>
      <w:proofErr w:type="gramEnd"/>
      <w:r>
        <w:rPr>
          <w:rFonts w:ascii="Arial" w:hAnsi="Arial" w:cs="Arial"/>
          <w:color w:val="1C1D1E"/>
          <w:sz w:val="27"/>
          <w:szCs w:val="27"/>
        </w:rPr>
        <w:t xml:space="preserve"> перевозиться в течении короткого периода времени при температуре до -15</w:t>
      </w:r>
      <w:r>
        <w:rPr>
          <w:rFonts w:ascii="Arial" w:hAnsi="Arial" w:cs="Arial"/>
          <w:color w:val="1C1D1E"/>
          <w:sz w:val="20"/>
          <w:szCs w:val="20"/>
          <w:vertAlign w:val="superscript"/>
        </w:rPr>
        <w:t>о</w:t>
      </w:r>
      <w:r>
        <w:rPr>
          <w:rFonts w:ascii="Arial" w:hAnsi="Arial" w:cs="Arial"/>
          <w:color w:val="1C1D1E"/>
          <w:sz w:val="27"/>
          <w:szCs w:val="27"/>
        </w:rPr>
        <w:t>С.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Хранить герметичной упаковке.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Гарантийный срок хранения — 12 месяцев.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Style w:val="a4"/>
          <w:rFonts w:ascii="Arial" w:hAnsi="Arial" w:cs="Arial"/>
          <w:color w:val="1C1D1E"/>
          <w:sz w:val="27"/>
          <w:szCs w:val="27"/>
        </w:rPr>
        <w:t>Меры предосторожности:</w:t>
      </w:r>
    </w:p>
    <w:p w:rsidR="00E15913" w:rsidRDefault="00E15913" w:rsidP="00E15913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47675" cy="447675"/>
            <wp:effectExtent l="0" t="0" r="9525" b="9525"/>
            <wp:docPr id="1" name="Рисунок 1" descr="https://www.almira.su/userfls/editor/small/67_screenshot_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mira.su/userfls/editor/small/67_screenshot_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C1D1E"/>
          <w:sz w:val="27"/>
          <w:szCs w:val="27"/>
        </w:rPr>
        <w:t>Не допускать попадания краски в глаза и пищевые продукты. Во время работы рекомендуется пользоваться перчатками. После работы инструмент, тару, отмыть водой.</w:t>
      </w:r>
    </w:p>
    <w:p w:rsidR="00E15913" w:rsidRDefault="00E15913" w:rsidP="00E15913">
      <w:pPr>
        <w:pStyle w:val="a3"/>
        <w:jc w:val="center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Продукт прошел обязательную сертификацию.</w:t>
      </w:r>
    </w:p>
    <w:p w:rsidR="001D1CF7" w:rsidRDefault="00E15913">
      <w:bookmarkStart w:id="0" w:name="_GoBack"/>
      <w:bookmarkEnd w:id="0"/>
    </w:p>
    <w:sectPr w:rsidR="001D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13"/>
    <w:rsid w:val="00B9127F"/>
    <w:rsid w:val="00C77E4C"/>
    <w:rsid w:val="00E1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64E98-8543-4681-8F45-86EA5B88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lmira.su/userfls/editor/large/67_screenshot_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1</cp:revision>
  <dcterms:created xsi:type="dcterms:W3CDTF">2020-05-21T13:41:00Z</dcterms:created>
  <dcterms:modified xsi:type="dcterms:W3CDTF">2020-05-21T13:42:00Z</dcterms:modified>
</cp:coreProperties>
</file>