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C9" w:rsidRPr="00374B2C" w:rsidRDefault="006E5BC9" w:rsidP="006E5BC9">
      <w:pPr>
        <w:rPr>
          <w:rFonts w:ascii="Tahoma" w:hAnsi="Tahoma" w:cs="Tahoma"/>
          <w:b/>
          <w:color w:val="808080" w:themeColor="background1" w:themeShade="80"/>
          <w:sz w:val="22"/>
          <w:szCs w:val="22"/>
        </w:rPr>
      </w:pPr>
      <w:r w:rsidRPr="00374B2C">
        <w:rPr>
          <w:rFonts w:ascii="Tahoma" w:hAnsi="Tahoma" w:cs="Tahoma"/>
          <w:b/>
          <w:noProof/>
          <w:color w:val="808080" w:themeColor="background1" w:themeShade="8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C79F585" wp14:editId="3DCC9A7A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B2C" w:rsidRPr="00374B2C">
        <w:rPr>
          <w:rFonts w:ascii="Tahoma" w:hAnsi="Tahoma" w:cs="Tahoma"/>
          <w:b/>
          <w:noProof/>
          <w:color w:val="808080" w:themeColor="background1" w:themeShade="80"/>
          <w:sz w:val="22"/>
          <w:szCs w:val="22"/>
        </w:rPr>
        <w:t>301118</w:t>
      </w: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Pr="0022672A" w:rsidRDefault="006E5BC9" w:rsidP="006E5BC9">
      <w:pPr>
        <w:jc w:val="center"/>
        <w:rPr>
          <w:b/>
          <w:sz w:val="36"/>
          <w:szCs w:val="36"/>
        </w:rPr>
      </w:pPr>
    </w:p>
    <w:p w:rsidR="006E5BC9" w:rsidRDefault="006E5BC9" w:rsidP="006E5BC9">
      <w:pPr>
        <w:overflowPunct w:val="0"/>
        <w:autoSpaceDE w:val="0"/>
        <w:autoSpaceDN w:val="0"/>
        <w:adjustRightInd w:val="0"/>
        <w:jc w:val="center"/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</w:pPr>
      <w:r w:rsidRPr="00B91E76"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>ЗАХВАТЫ ДЛЯ СЭНДВИЧ-ПАНЕЛЕЙ</w:t>
      </w:r>
      <w:r w:rsidR="00680DF1"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 xml:space="preserve"> </w:t>
      </w:r>
    </w:p>
    <w:p w:rsidR="00680DF1" w:rsidRPr="00B91E76" w:rsidRDefault="00680DF1" w:rsidP="006E5BC9">
      <w:pPr>
        <w:overflowPunct w:val="0"/>
        <w:autoSpaceDE w:val="0"/>
        <w:autoSpaceDN w:val="0"/>
        <w:adjustRightInd w:val="0"/>
        <w:jc w:val="center"/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</w:pPr>
      <w:r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>(ПОДВИЖНАЯ СТРУБЦИНА)</w:t>
      </w:r>
    </w:p>
    <w:p w:rsidR="006E5BC9" w:rsidRDefault="006E5BC9" w:rsidP="006E5BC9">
      <w:pPr>
        <w:jc w:val="center"/>
        <w:rPr>
          <w:b/>
          <w:sz w:val="36"/>
          <w:szCs w:val="36"/>
        </w:rPr>
      </w:pPr>
    </w:p>
    <w:p w:rsidR="006E5BC9" w:rsidRPr="0022672A" w:rsidRDefault="006E5BC9" w:rsidP="006E5BC9">
      <w:pPr>
        <w:jc w:val="center"/>
        <w:rPr>
          <w:b/>
          <w:sz w:val="36"/>
          <w:szCs w:val="36"/>
        </w:rPr>
      </w:pPr>
    </w:p>
    <w:p w:rsidR="006E5BC9" w:rsidRPr="0022672A" w:rsidRDefault="00A17C0E" w:rsidP="006E5BC9">
      <w:pPr>
        <w:jc w:val="center"/>
        <w:rPr>
          <w:b/>
          <w:sz w:val="36"/>
          <w:szCs w:val="36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013F9E1" wp14:editId="4966150A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3611727" cy="3611727"/>
            <wp:effectExtent l="0" t="0" r="825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ахват для сэндвич панеле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727" cy="3611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A17C0E" w:rsidRDefault="00A17C0E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58C3C4" wp14:editId="655AEFBF">
            <wp:simplePos x="0" y="0"/>
            <wp:positionH relativeFrom="margin">
              <wp:posOffset>-167005</wp:posOffset>
            </wp:positionH>
            <wp:positionV relativeFrom="page">
              <wp:posOffset>9471025</wp:posOffset>
            </wp:positionV>
            <wp:extent cx="7200900" cy="10210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6E5BC9" w:rsidRDefault="006E5BC9" w:rsidP="006E5BC9">
      <w:pPr>
        <w:jc w:val="center"/>
        <w:rPr>
          <w:b/>
          <w:sz w:val="22"/>
          <w:szCs w:val="22"/>
        </w:rPr>
      </w:pPr>
    </w:p>
    <w:p w:rsidR="005C2C78" w:rsidRDefault="005C2C78" w:rsidP="006E5BC9">
      <w:pPr>
        <w:jc w:val="center"/>
        <w:rPr>
          <w:b/>
          <w:sz w:val="22"/>
          <w:szCs w:val="22"/>
        </w:rPr>
      </w:pPr>
    </w:p>
    <w:p w:rsidR="005C2C78" w:rsidRDefault="005C2C78" w:rsidP="006E5BC9">
      <w:pPr>
        <w:jc w:val="center"/>
        <w:rPr>
          <w:b/>
          <w:sz w:val="22"/>
          <w:szCs w:val="22"/>
        </w:rPr>
      </w:pPr>
    </w:p>
    <w:p w:rsidR="006E5BC9" w:rsidRPr="002A0392" w:rsidRDefault="006E5BC9" w:rsidP="006E5BC9">
      <w:pPr>
        <w:spacing w:after="240"/>
        <w:jc w:val="center"/>
        <w:rPr>
          <w:rFonts w:ascii="Tahoma" w:hAnsi="Tahoma" w:cs="Tahoma"/>
          <w:b/>
          <w:sz w:val="18"/>
        </w:rPr>
      </w:pP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6E5BC9" w:rsidRDefault="006E5BC9" w:rsidP="005C2C78">
      <w:pPr>
        <w:spacing w:after="240"/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6E5BC9" w:rsidRPr="00F565CD" w:rsidRDefault="00E06C2C" w:rsidP="006E5BC9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6E5BC9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E5BC9" w:rsidRDefault="00E06C2C" w:rsidP="006E5BC9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</w:t>
      </w:r>
      <w:r w:rsidR="006E5BC9" w:rsidRPr="00DD6E8E">
        <w:rPr>
          <w:rFonts w:ascii="Tahoma" w:hAnsi="Tahoma" w:cs="Tahoma"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 xml:space="preserve">Основные </w:t>
      </w:r>
      <w:r w:rsidR="006E5BC9" w:rsidRPr="00DD6E8E">
        <w:rPr>
          <w:rFonts w:ascii="Tahoma" w:hAnsi="Tahoma" w:cs="Tahoma"/>
          <w:bCs/>
          <w:sz w:val="18"/>
        </w:rPr>
        <w:t>характеристики</w:t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Cs/>
          <w:sz w:val="18"/>
          <w:u w:val="dotted"/>
        </w:rPr>
        <w:tab/>
      </w:r>
      <w:r w:rsidR="006E5BC9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E06C2C" w:rsidRDefault="006E5BC9" w:rsidP="006E5BC9">
      <w:pPr>
        <w:spacing w:before="240" w:after="240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 xml:space="preserve">2. </w:t>
      </w:r>
      <w:r w:rsidR="00E06C2C">
        <w:rPr>
          <w:rFonts w:ascii="Tahoma" w:hAnsi="Tahoma" w:cs="Tahoma"/>
          <w:b/>
          <w:sz w:val="18"/>
          <w:szCs w:val="18"/>
        </w:rPr>
        <w:t>Использование по назначению</w:t>
      </w:r>
      <w:r w:rsidRPr="00B91E76">
        <w:rPr>
          <w:rFonts w:ascii="Tahoma" w:hAnsi="Tahoma" w:cs="Tahoma"/>
          <w:b/>
          <w:bCs/>
          <w:sz w:val="18"/>
          <w:u w:val="dotted"/>
        </w:rPr>
        <w:tab/>
      </w:r>
      <w:r w:rsidRPr="00B91E76">
        <w:rPr>
          <w:rFonts w:ascii="Tahoma" w:hAnsi="Tahoma" w:cs="Tahoma"/>
          <w:b/>
          <w:bCs/>
          <w:sz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="00E06C2C">
        <w:rPr>
          <w:rFonts w:ascii="Tahoma" w:hAnsi="Tahoma" w:cs="Tahoma"/>
          <w:sz w:val="18"/>
          <w:szCs w:val="18"/>
          <w:u w:val="dotted"/>
        </w:rPr>
        <w:tab/>
      </w:r>
      <w:r w:rsidR="00E06C2C">
        <w:rPr>
          <w:rFonts w:ascii="Tahoma" w:hAnsi="Tahoma" w:cs="Tahoma"/>
          <w:sz w:val="18"/>
          <w:szCs w:val="18"/>
          <w:u w:val="dotted"/>
        </w:rPr>
        <w:tab/>
      </w:r>
      <w:r w:rsidR="00E06C2C">
        <w:rPr>
          <w:rFonts w:ascii="Tahoma" w:hAnsi="Tahoma" w:cs="Tahoma"/>
          <w:sz w:val="18"/>
          <w:szCs w:val="18"/>
          <w:u w:val="dotted"/>
        </w:rPr>
        <w:tab/>
      </w:r>
      <w:r w:rsidR="00E06C2C" w:rsidRPr="00E06C2C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E06C2C" w:rsidRPr="00F565CD" w:rsidRDefault="00E06C2C" w:rsidP="00E06C2C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2.1</w:t>
      </w:r>
      <w:r w:rsidRPr="00DD6E8E">
        <w:rPr>
          <w:rFonts w:ascii="Tahoma" w:hAnsi="Tahoma" w:cs="Tahoma"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Порядок установки и подготовка</w:t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E06C2C" w:rsidRDefault="00E06C2C" w:rsidP="00E06C2C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2.2</w:t>
      </w:r>
      <w:r w:rsidRPr="00DD6E8E">
        <w:rPr>
          <w:rFonts w:ascii="Tahoma" w:hAnsi="Tahoma" w:cs="Tahoma"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Меры предосторожности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6E5BC9" w:rsidRDefault="006E5BC9" w:rsidP="006E5BC9">
      <w:pPr>
        <w:pStyle w:val="a3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3</w:t>
      </w:r>
    </w:p>
    <w:p w:rsidR="00883B83" w:rsidRPr="005C2C78" w:rsidRDefault="00883B83" w:rsidP="00883B83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rPr>
          <w:rFonts w:ascii="Tahoma" w:hAnsi="Tahoma" w:cs="Tahoma"/>
          <w:b/>
          <w:color w:val="000000"/>
          <w:sz w:val="18"/>
          <w:szCs w:val="18"/>
        </w:rPr>
      </w:pPr>
      <w:r w:rsidRPr="005C2C78">
        <w:rPr>
          <w:rFonts w:ascii="Tahoma" w:hAnsi="Tahoma" w:cs="Tahoma"/>
          <w:b/>
          <w:color w:val="000000"/>
          <w:sz w:val="18"/>
          <w:szCs w:val="18"/>
        </w:rPr>
        <w:t>Отметки о периодических проверках и ремонте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E06C2C">
        <w:rPr>
          <w:rFonts w:ascii="Tahoma" w:hAnsi="Tahoma" w:cs="Tahoma"/>
          <w:b/>
          <w:bCs/>
          <w:sz w:val="18"/>
          <w:u w:val="dotted"/>
        </w:rPr>
        <w:t>5</w:t>
      </w:r>
    </w:p>
    <w:p w:rsidR="00883B83" w:rsidRPr="00070435" w:rsidRDefault="00883B83" w:rsidP="006E5BC9">
      <w:pPr>
        <w:pStyle w:val="a3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jc w:val="center"/>
        <w:rPr>
          <w:rFonts w:ascii="Tahoma" w:hAnsi="Tahoma" w:cs="Tahoma"/>
          <w:b/>
          <w:bCs/>
          <w:sz w:val="18"/>
        </w:rPr>
      </w:pPr>
    </w:p>
    <w:p w:rsidR="006E5BC9" w:rsidRDefault="006E5BC9" w:rsidP="006E5BC9">
      <w:pPr>
        <w:rPr>
          <w:rFonts w:ascii="Tahoma" w:hAnsi="Tahoma" w:cs="Tahoma"/>
          <w:b/>
          <w:bCs/>
          <w:sz w:val="18"/>
        </w:rPr>
      </w:pPr>
    </w:p>
    <w:p w:rsidR="00374B2C" w:rsidRPr="009C529E" w:rsidRDefault="00374B2C" w:rsidP="00374B2C">
      <w:pPr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883B83" w:rsidRDefault="00883B83" w:rsidP="006E5BC9">
      <w:pPr>
        <w:rPr>
          <w:rFonts w:ascii="Tahoma" w:hAnsi="Tahoma" w:cs="Tahoma"/>
          <w:b/>
          <w:sz w:val="18"/>
          <w:szCs w:val="18"/>
        </w:rPr>
      </w:pPr>
    </w:p>
    <w:p w:rsidR="006E5BC9" w:rsidRDefault="006E5BC9" w:rsidP="006E5BC9">
      <w:pPr>
        <w:widowControl w:val="0"/>
        <w:spacing w:after="240"/>
        <w:ind w:right="-2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lastRenderedPageBreak/>
        <w:t>1. Описание и работа</w:t>
      </w:r>
    </w:p>
    <w:p w:rsidR="006E5BC9" w:rsidRDefault="006E5BC9" w:rsidP="0008078C">
      <w:pPr>
        <w:widowControl w:val="0"/>
        <w:spacing w:after="240"/>
        <w:ind w:right="-2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1.1 Назначение изделия</w:t>
      </w:r>
      <w:bookmarkStart w:id="0" w:name="_GoBack"/>
      <w:bookmarkEnd w:id="0"/>
    </w:p>
    <w:p w:rsidR="006E5BC9" w:rsidRDefault="006E5BC9" w:rsidP="006E5BC9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Захваты для сэндвич-панелей применяются для подъема, удержания и перемещения сэндвич-панелей.</w:t>
      </w:r>
    </w:p>
    <w:p w:rsidR="006E5BC9" w:rsidRPr="003069D6" w:rsidRDefault="003069D6" w:rsidP="006E5BC9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3069D6">
        <w:rPr>
          <w:rFonts w:ascii="Tahoma" w:hAnsi="Tahoma" w:cs="Tahoma"/>
          <w:sz w:val="18"/>
          <w:szCs w:val="18"/>
        </w:rPr>
        <w:t>Для более бережного и надежного крепления пластины захвата для сэндвич-панелей оснащены резиновыми вкладками, предохраняющими панели.</w:t>
      </w:r>
    </w:p>
    <w:p w:rsidR="006E5BC9" w:rsidRDefault="006E5BC9" w:rsidP="003069D6">
      <w:pPr>
        <w:widowControl w:val="0"/>
        <w:spacing w:before="240" w:after="24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1.2 </w:t>
      </w:r>
      <w:r w:rsidR="00E06C2C">
        <w:rPr>
          <w:rFonts w:ascii="Tahoma" w:hAnsi="Tahoma" w:cs="Tahoma"/>
          <w:b/>
          <w:bCs/>
          <w:sz w:val="18"/>
        </w:rPr>
        <w:t>Основные</w:t>
      </w:r>
      <w:r>
        <w:rPr>
          <w:rFonts w:ascii="Tahoma" w:hAnsi="Tahoma" w:cs="Tahoma"/>
          <w:b/>
          <w:bCs/>
          <w:sz w:val="18"/>
        </w:rPr>
        <w:t xml:space="preserve"> характеристики</w:t>
      </w:r>
    </w:p>
    <w:p w:rsidR="000C048B" w:rsidRDefault="000C048B" w:rsidP="000C048B">
      <w:pPr>
        <w:widowControl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0755D5D0" wp14:editId="02F85001">
            <wp:extent cx="2677866" cy="24003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хват для сэндвич-панелей подвижная струбцина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3" b="48500"/>
                    <a:stretch/>
                  </pic:blipFill>
                  <pic:spPr bwMode="auto">
                    <a:xfrm>
                      <a:off x="0" y="0"/>
                      <a:ext cx="2701337" cy="2421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48B" w:rsidRPr="003069D6" w:rsidRDefault="000C048B" w:rsidP="000C048B">
      <w:pPr>
        <w:pStyle w:val="a7"/>
        <w:spacing w:before="240"/>
        <w:ind w:left="0"/>
        <w:jc w:val="center"/>
        <w:rPr>
          <w:rFonts w:ascii="Tahoma" w:hAnsi="Tahoma" w:cs="Tahoma"/>
          <w:bCs/>
          <w:sz w:val="18"/>
        </w:rPr>
      </w:pPr>
      <w:r w:rsidRPr="003069D6">
        <w:rPr>
          <w:rFonts w:ascii="Tahoma" w:hAnsi="Tahoma" w:cs="Tahoma"/>
          <w:bCs/>
          <w:sz w:val="18"/>
        </w:rPr>
        <w:t>Рисунок 1. Габаритные размеры струбцинного захвата.</w:t>
      </w:r>
    </w:p>
    <w:p w:rsidR="000C048B" w:rsidRDefault="000C048B" w:rsidP="000C048B">
      <w:pPr>
        <w:widowControl w:val="0"/>
        <w:spacing w:after="240"/>
        <w:jc w:val="center"/>
        <w:rPr>
          <w:rFonts w:ascii="Tahoma" w:hAnsi="Tahoma" w:cs="Tahoma"/>
          <w:b/>
          <w:bCs/>
          <w:sz w:val="18"/>
        </w:rPr>
      </w:pPr>
    </w:p>
    <w:tbl>
      <w:tblPr>
        <w:tblW w:w="10932" w:type="dxa"/>
        <w:jc w:val="center"/>
        <w:tblLook w:val="04A0" w:firstRow="1" w:lastRow="0" w:firstColumn="1" w:lastColumn="0" w:noHBand="0" w:noVBand="1"/>
      </w:tblPr>
      <w:tblGrid>
        <w:gridCol w:w="997"/>
        <w:gridCol w:w="2057"/>
        <w:gridCol w:w="1248"/>
        <w:gridCol w:w="563"/>
        <w:gridCol w:w="552"/>
        <w:gridCol w:w="567"/>
        <w:gridCol w:w="567"/>
        <w:gridCol w:w="1620"/>
        <w:gridCol w:w="1780"/>
        <w:gridCol w:w="981"/>
      </w:tblGrid>
      <w:tr w:rsidR="00C46033" w:rsidRPr="003069D6" w:rsidTr="00273FF6">
        <w:trPr>
          <w:trHeight w:val="255"/>
          <w:jc w:val="center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46033" w:rsidRPr="00BE1926" w:rsidRDefault="00C46033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69D6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46033" w:rsidRPr="00BE1926" w:rsidRDefault="00C46033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69D6">
              <w:rPr>
                <w:rFonts w:ascii="Tahoma" w:hAnsi="Tahoma" w:cs="Tahoma"/>
                <w:b/>
                <w:sz w:val="18"/>
                <w:szCs w:val="18"/>
              </w:rPr>
              <w:t>Грузоподъемность, т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46033" w:rsidRPr="00BE1926" w:rsidRDefault="00C46033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69D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олщина листа, мм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46033" w:rsidRPr="00BE1926" w:rsidRDefault="00C46033" w:rsidP="00BE19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Размеры, 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46033" w:rsidRPr="00BE1926" w:rsidRDefault="00C46033" w:rsidP="00BE1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sz w:val="20"/>
                <w:szCs w:val="20"/>
              </w:rPr>
              <w:t>Ширина зева, мм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C46033" w:rsidRPr="003069D6" w:rsidRDefault="00C46033" w:rsidP="00C460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Испытательная нагрузка, т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9D6">
              <w:rPr>
                <w:rFonts w:ascii="Arial" w:hAnsi="Arial" w:cs="Arial"/>
                <w:b/>
                <w:color w:val="000000"/>
                <w:sz w:val="20"/>
                <w:szCs w:val="20"/>
              </w:rPr>
              <w:t>М</w:t>
            </w: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асса, кг</w:t>
            </w:r>
          </w:p>
        </w:tc>
      </w:tr>
      <w:tr w:rsidR="00C46033" w:rsidRPr="003069D6" w:rsidTr="00273FF6">
        <w:trPr>
          <w:trHeight w:val="255"/>
          <w:jc w:val="center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46033" w:rsidRPr="00BE1926" w:rsidRDefault="00C46033" w:rsidP="00C460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46033" w:rsidRPr="00BE1926" w:rsidRDefault="00C46033" w:rsidP="00C460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46033" w:rsidRPr="00BE1926" w:rsidRDefault="00C46033" w:rsidP="00C460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C46033" w:rsidRPr="00BE1926" w:rsidRDefault="00C46033" w:rsidP="00C46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46033" w:rsidRPr="00BE1926" w:rsidTr="00C46033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1220255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0-200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25-210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</w:tr>
      <w:tr w:rsidR="00C46033" w:rsidRPr="00BE1926" w:rsidTr="00C46033">
        <w:trPr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122055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0-280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926">
              <w:rPr>
                <w:rFonts w:ascii="Arial" w:hAnsi="Arial" w:cs="Arial"/>
                <w:sz w:val="20"/>
                <w:szCs w:val="20"/>
              </w:rPr>
              <w:t>25-280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033" w:rsidRPr="00BE1926" w:rsidRDefault="00C46033" w:rsidP="00C4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1926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</w:tbl>
    <w:p w:rsidR="00BE1926" w:rsidRDefault="00BE1926" w:rsidP="006E5BC9">
      <w:pPr>
        <w:widowControl w:val="0"/>
        <w:jc w:val="center"/>
        <w:rPr>
          <w:rFonts w:ascii="Tahoma" w:hAnsi="Tahoma" w:cs="Tahoma"/>
          <w:b/>
          <w:bCs/>
          <w:sz w:val="18"/>
          <w:lang w:val="en-US"/>
        </w:rPr>
      </w:pPr>
    </w:p>
    <w:p w:rsidR="006E5BC9" w:rsidRDefault="006E5BC9" w:rsidP="006E5BC9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6E5BC9" w:rsidRDefault="006E5BC9" w:rsidP="006E5BC9">
      <w:pPr>
        <w:jc w:val="both"/>
        <w:rPr>
          <w:rFonts w:ascii="Tahoma" w:hAnsi="Tahoma" w:cs="Tahoma"/>
          <w:sz w:val="18"/>
          <w:szCs w:val="18"/>
        </w:rPr>
      </w:pPr>
    </w:p>
    <w:p w:rsidR="006E5BC9" w:rsidRDefault="006E5BC9" w:rsidP="006E5BC9">
      <w:pPr>
        <w:jc w:val="both"/>
        <w:rPr>
          <w:rFonts w:ascii="Tahoma" w:hAnsi="Tahoma" w:cs="Tahoma"/>
          <w:sz w:val="18"/>
          <w:szCs w:val="18"/>
        </w:rPr>
      </w:pPr>
    </w:p>
    <w:p w:rsidR="006E5BC9" w:rsidRDefault="006E5BC9" w:rsidP="006E5BC9">
      <w:pPr>
        <w:spacing w:after="2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Дата </w:t>
      </w:r>
      <w:proofErr w:type="gramStart"/>
      <w:r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>
        <w:rPr>
          <w:rFonts w:ascii="Tahoma" w:hAnsi="Tahoma" w:cs="Tahoma"/>
          <w:sz w:val="18"/>
          <w:szCs w:val="18"/>
        </w:rPr>
        <w:t>шт</w:t>
      </w:r>
      <w:proofErr w:type="spellEnd"/>
    </w:p>
    <w:p w:rsidR="006E5BC9" w:rsidRDefault="006E5BC9" w:rsidP="006E5BC9">
      <w:pPr>
        <w:spacing w:after="240"/>
        <w:jc w:val="center"/>
        <w:rPr>
          <w:rFonts w:ascii="Tahoma" w:hAnsi="Tahoma" w:cs="Tahoma"/>
          <w:sz w:val="18"/>
          <w:szCs w:val="18"/>
        </w:rPr>
      </w:pPr>
    </w:p>
    <w:p w:rsidR="000C048B" w:rsidRPr="000C048B" w:rsidRDefault="000C048B" w:rsidP="006E5BC9">
      <w:pPr>
        <w:spacing w:after="240"/>
        <w:jc w:val="center"/>
        <w:rPr>
          <w:rFonts w:ascii="Tahoma" w:hAnsi="Tahoma" w:cs="Tahoma"/>
          <w:b/>
          <w:sz w:val="18"/>
          <w:szCs w:val="18"/>
        </w:rPr>
      </w:pPr>
      <w:r w:rsidRPr="000C048B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6E5BC9" w:rsidRDefault="000C048B" w:rsidP="006E5BC9">
      <w:pPr>
        <w:pStyle w:val="a7"/>
        <w:spacing w:before="240"/>
        <w:ind w:left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2.1 Порядок установки и подготовка</w:t>
      </w:r>
    </w:p>
    <w:p w:rsidR="006E5BC9" w:rsidRDefault="006E5BC9" w:rsidP="000C048B">
      <w:pPr>
        <w:tabs>
          <w:tab w:val="left" w:pos="9075"/>
        </w:tabs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Данные изделия имеют грузовое крепление в виде двух металлических щек, сжимающих панель с помощью струбцины. </w:t>
      </w:r>
    </w:p>
    <w:p w:rsidR="006E5BC9" w:rsidRDefault="006E5BC9" w:rsidP="006E5BC9">
      <w:pPr>
        <w:tabs>
          <w:tab w:val="left" w:pos="9075"/>
        </w:tabs>
        <w:spacing w:line="276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осуществления подъема захват необходимо распаковать и закрепить с его помощью груз. После этого испытать работу с грузом, подняв его на высоту 200-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ahoma" w:hAnsi="Tahoma" w:cs="Tahoma"/>
            <w:sz w:val="18"/>
            <w:szCs w:val="18"/>
          </w:rPr>
          <w:t>300 мм</w:t>
        </w:r>
      </w:smartTag>
      <w:r>
        <w:rPr>
          <w:rFonts w:ascii="Tahoma" w:hAnsi="Tahoma" w:cs="Tahoma"/>
          <w:sz w:val="18"/>
          <w:szCs w:val="18"/>
        </w:rPr>
        <w:t xml:space="preserve">. Если механизм функционирует нормально, то можно продолжать работу. </w:t>
      </w:r>
    </w:p>
    <w:p w:rsidR="006E5BC9" w:rsidRDefault="006E5BC9" w:rsidP="006E5BC9">
      <w:pPr>
        <w:spacing w:before="240" w:after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</w:t>
      </w:r>
      <w:r w:rsidR="000C048B">
        <w:rPr>
          <w:rFonts w:ascii="Tahoma" w:hAnsi="Tahoma" w:cs="Tahoma"/>
          <w:b/>
          <w:sz w:val="18"/>
          <w:szCs w:val="18"/>
        </w:rPr>
        <w:t>2</w:t>
      </w:r>
      <w:r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Не оставляйте поднятый груз без присмотра.</w:t>
      </w:r>
    </w:p>
    <w:p w:rsidR="006E5BC9" w:rsidRDefault="005C2C78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1EE898" wp14:editId="7BCDE5E8">
            <wp:simplePos x="0" y="0"/>
            <wp:positionH relativeFrom="column">
              <wp:posOffset>87630</wp:posOffset>
            </wp:positionH>
            <wp:positionV relativeFrom="paragraph">
              <wp:posOffset>2540</wp:posOffset>
            </wp:positionV>
            <wp:extent cx="584200" cy="519430"/>
            <wp:effectExtent l="0" t="0" r="6350" b="0"/>
            <wp:wrapNone/>
            <wp:docPr id="7" name="Рисунок 7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BC9">
        <w:rPr>
          <w:rFonts w:ascii="Tahoma" w:hAnsi="Tahoma" w:cs="Tahoma"/>
          <w:sz w:val="18"/>
          <w:szCs w:val="18"/>
        </w:rPr>
        <w:t>Перед подъемом груза необходимо испытать захват. Если захват не держит груз, прекратите работу.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Запрещено чистить захват во время работы.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поднимать груз массой, превышающей номинальную грузоподъемность механизма.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использовать механизм для подъема людей.</w:t>
      </w:r>
    </w:p>
    <w:p w:rsidR="006E5BC9" w:rsidRDefault="006E5BC9" w:rsidP="003069D6">
      <w:pPr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Запрещается выравнивание груза и поправка грузозахватных приспособлений на весу.</w:t>
      </w:r>
    </w:p>
    <w:p w:rsidR="000C048B" w:rsidRPr="005D4131" w:rsidRDefault="000C048B" w:rsidP="000C048B">
      <w:pPr>
        <w:spacing w:before="240" w:after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0C048B" w:rsidRDefault="000C048B" w:rsidP="000C048B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0C048B" w:rsidRPr="00B017D6" w:rsidRDefault="000C048B" w:rsidP="000C048B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0C048B" w:rsidRDefault="000C048B" w:rsidP="000C048B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0C048B" w:rsidRDefault="000C048B" w:rsidP="000C048B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0C048B" w:rsidRDefault="000C048B" w:rsidP="000C048B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0C048B" w:rsidRPr="00E94B8F" w:rsidRDefault="000C048B" w:rsidP="000C048B">
      <w:pPr>
        <w:jc w:val="center"/>
        <w:rPr>
          <w:rFonts w:ascii="Tahoma" w:hAnsi="Tahoma" w:cs="Tahoma"/>
          <w:b/>
          <w:sz w:val="18"/>
          <w:szCs w:val="18"/>
        </w:rPr>
      </w:pPr>
      <w:r w:rsidRPr="00E94B8F">
        <w:rPr>
          <w:rFonts w:ascii="Tahoma" w:hAnsi="Tahoma" w:cs="Tahoma"/>
          <w:b/>
          <w:sz w:val="18"/>
          <w:szCs w:val="18"/>
        </w:rPr>
        <w:t>ГАРАНТИИ НЕ РАСПРОСТРАНЯЮТСЯ НА:</w:t>
      </w:r>
    </w:p>
    <w:p w:rsidR="000C048B" w:rsidRPr="00E94B8F" w:rsidRDefault="000C048B" w:rsidP="000C048B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94B8F">
        <w:rPr>
          <w:rFonts w:ascii="Tahoma" w:hAnsi="Tahoma" w:cs="Tahoma"/>
          <w:sz w:val="18"/>
          <w:szCs w:val="18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0C048B" w:rsidRPr="00E94B8F" w:rsidRDefault="000C048B" w:rsidP="000C048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6355467D" wp14:editId="597E0CFD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hAnsi="Tahoma" w:cs="Tahoma"/>
          <w:sz w:val="18"/>
          <w:szCs w:val="18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0C048B" w:rsidRPr="00E94B8F" w:rsidRDefault="000C048B" w:rsidP="000C048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94B8F">
        <w:rPr>
          <w:rFonts w:ascii="Tahoma" w:hAnsi="Tahoma" w:cs="Tahoma"/>
          <w:sz w:val="18"/>
          <w:szCs w:val="18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0C048B" w:rsidRPr="00E94B8F" w:rsidRDefault="000C048B" w:rsidP="000C048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94B8F">
        <w:rPr>
          <w:rFonts w:ascii="Tahoma" w:hAnsi="Tahoma" w:cs="Tahoma"/>
          <w:sz w:val="18"/>
          <w:szCs w:val="18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hAnsi="Tahoma" w:cs="Tahoma"/>
          <w:sz w:val="18"/>
          <w:szCs w:val="18"/>
        </w:rPr>
        <w:t>, замену масла</w:t>
      </w:r>
      <w:r w:rsidRPr="00E94B8F">
        <w:rPr>
          <w:rFonts w:ascii="Tahoma" w:hAnsi="Tahoma" w:cs="Tahoma"/>
          <w:sz w:val="18"/>
          <w:szCs w:val="18"/>
        </w:rPr>
        <w:t>.</w:t>
      </w:r>
    </w:p>
    <w:p w:rsidR="000C048B" w:rsidRPr="00E94B8F" w:rsidRDefault="000C048B" w:rsidP="000C048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94B8F">
        <w:rPr>
          <w:rFonts w:ascii="Tahoma" w:hAnsi="Tahoma" w:cs="Tahoma"/>
          <w:sz w:val="18"/>
          <w:szCs w:val="18"/>
        </w:rPr>
        <w:t>На механические пов</w:t>
      </w:r>
      <w:r>
        <w:rPr>
          <w:rFonts w:ascii="Tahoma" w:hAnsi="Tahoma" w:cs="Tahoma"/>
          <w:sz w:val="18"/>
          <w:szCs w:val="18"/>
        </w:rPr>
        <w:t>реждения (трещины, сколы и т.д.</w:t>
      </w:r>
      <w:r w:rsidRPr="00E94B8F">
        <w:rPr>
          <w:rFonts w:ascii="Tahoma" w:hAnsi="Tahoma" w:cs="Tahoma"/>
          <w:sz w:val="18"/>
          <w:szCs w:val="18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0C048B" w:rsidRPr="00E94B8F" w:rsidRDefault="000C048B" w:rsidP="000C048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E94B8F">
        <w:rPr>
          <w:rFonts w:ascii="Tahoma" w:hAnsi="Tahoma" w:cs="Tahoma"/>
          <w:sz w:val="18"/>
          <w:szCs w:val="18"/>
        </w:rPr>
        <w:t>Оборудование, в конструкцию которого были внесены изменения или дополнения.</w:t>
      </w:r>
    </w:p>
    <w:p w:rsidR="000C048B" w:rsidRDefault="000C048B" w:rsidP="000C048B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0C048B" w:rsidRDefault="000C048B" w:rsidP="000C048B">
      <w:pPr>
        <w:spacing w:after="24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0C048B" w:rsidRPr="009A52B8" w:rsidRDefault="000C048B" w:rsidP="000C048B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0C048B" w:rsidRPr="00D8382B" w:rsidRDefault="000C048B" w:rsidP="000C048B">
      <w:pPr>
        <w:pStyle w:val="aa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0C048B" w:rsidRPr="00D8382B" w:rsidRDefault="000C048B" w:rsidP="000C048B">
      <w:pPr>
        <w:pStyle w:val="aa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0C048B" w:rsidRPr="00D8382B" w:rsidRDefault="000C048B" w:rsidP="000C048B">
      <w:pPr>
        <w:pStyle w:val="aa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0C048B" w:rsidRPr="00D8382B" w:rsidRDefault="000C048B" w:rsidP="000C048B">
      <w:pPr>
        <w:pStyle w:val="aa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0C048B" w:rsidRPr="003F2603" w:rsidRDefault="000C048B" w:rsidP="000C048B">
      <w:pPr>
        <w:pStyle w:val="aa"/>
        <w:numPr>
          <w:ilvl w:val="0"/>
          <w:numId w:val="3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5C2C78" w:rsidRDefault="005C2C78" w:rsidP="003069D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0C048B" w:rsidRPr="009C529E" w:rsidRDefault="000C048B" w:rsidP="000C048B">
      <w:pPr>
        <w:ind w:left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360E4CFB" wp14:editId="5DABFE6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hAnsi="Tahoma" w:cs="Tahoma"/>
          <w:sz w:val="18"/>
          <w:szCs w:val="18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hAnsi="Tahoma" w:cs="Tahoma"/>
          <w:b/>
          <w:sz w:val="18"/>
          <w:szCs w:val="18"/>
        </w:rPr>
        <w:t>www.</w:t>
      </w:r>
      <w:r w:rsidRPr="009C529E">
        <w:rPr>
          <w:rFonts w:ascii="Tahoma" w:hAnsi="Tahoma" w:cs="Tahoma"/>
          <w:b/>
          <w:sz w:val="18"/>
          <w:szCs w:val="18"/>
        </w:rPr>
        <w:t>tor-industries.com</w:t>
      </w:r>
      <w:r w:rsidRPr="009C529E">
        <w:rPr>
          <w:rFonts w:ascii="Tahoma" w:hAnsi="Tahoma" w:cs="Tahoma"/>
          <w:sz w:val="18"/>
          <w:szCs w:val="18"/>
        </w:rPr>
        <w:t xml:space="preserve"> (раздел «сервис»).</w:t>
      </w:r>
    </w:p>
    <w:p w:rsidR="000C048B" w:rsidRDefault="000C048B" w:rsidP="003069D6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</w:p>
    <w:p w:rsidR="00883B83" w:rsidRDefault="00883B83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C048B" w:rsidRDefault="000C048B" w:rsidP="005C2C78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5C2C78" w:rsidRPr="005C2C78" w:rsidRDefault="005C2C78" w:rsidP="00E06C2C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5C2C78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6E5BC9" w:rsidRPr="00E47F49" w:rsidTr="006F0C17">
        <w:tc>
          <w:tcPr>
            <w:tcW w:w="643" w:type="pct"/>
            <w:shd w:val="pct15" w:color="auto" w:fill="auto"/>
            <w:vAlign w:val="center"/>
          </w:tcPr>
          <w:p w:rsidR="006E5BC9" w:rsidRPr="00E47F49" w:rsidRDefault="006E5BC9" w:rsidP="006F0C1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6E5BC9" w:rsidRPr="00E47F49" w:rsidRDefault="000C048B" w:rsidP="006F0C1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проверке или ремонте оборудования 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6E5BC9" w:rsidRPr="00E47F49" w:rsidRDefault="006E5BC9" w:rsidP="000C048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0C048B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5BC9" w:rsidRPr="00E47F49" w:rsidTr="000C048B">
        <w:trPr>
          <w:trHeight w:val="567"/>
        </w:trPr>
        <w:tc>
          <w:tcPr>
            <w:tcW w:w="643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E5BC9" w:rsidRPr="00E47F49" w:rsidRDefault="006E5BC9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048B" w:rsidRPr="00E47F49" w:rsidTr="000C048B">
        <w:trPr>
          <w:trHeight w:val="567"/>
        </w:trPr>
        <w:tc>
          <w:tcPr>
            <w:tcW w:w="643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048B" w:rsidRPr="00E47F49" w:rsidTr="000C048B">
        <w:trPr>
          <w:trHeight w:val="567"/>
        </w:trPr>
        <w:tc>
          <w:tcPr>
            <w:tcW w:w="643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048B" w:rsidRPr="00E47F49" w:rsidTr="000C048B">
        <w:trPr>
          <w:trHeight w:val="567"/>
        </w:trPr>
        <w:tc>
          <w:tcPr>
            <w:tcW w:w="643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048B" w:rsidRPr="00E47F49" w:rsidTr="000C048B">
        <w:trPr>
          <w:trHeight w:val="567"/>
        </w:trPr>
        <w:tc>
          <w:tcPr>
            <w:tcW w:w="643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048B" w:rsidRPr="00E47F49" w:rsidTr="000C048B">
        <w:trPr>
          <w:trHeight w:val="567"/>
        </w:trPr>
        <w:tc>
          <w:tcPr>
            <w:tcW w:w="643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048B" w:rsidRPr="00E47F49" w:rsidTr="000C048B">
        <w:trPr>
          <w:trHeight w:val="567"/>
        </w:trPr>
        <w:tc>
          <w:tcPr>
            <w:tcW w:w="643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048B" w:rsidRPr="00E47F49" w:rsidRDefault="000C048B" w:rsidP="006F0C1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F7628" w:rsidRPr="006E5BC9" w:rsidRDefault="001F7628" w:rsidP="006E5BC9">
      <w:pPr>
        <w:spacing w:before="240" w:after="240"/>
        <w:rPr>
          <w:rFonts w:ascii="Tahoma" w:hAnsi="Tahoma" w:cs="Tahoma"/>
          <w:b/>
          <w:sz w:val="18"/>
          <w:szCs w:val="18"/>
        </w:rPr>
      </w:pPr>
    </w:p>
    <w:sectPr w:rsidR="001F7628" w:rsidRPr="006E5BC9" w:rsidSect="00DB0435">
      <w:footerReference w:type="default" r:id="rId14"/>
      <w:pgSz w:w="11906" w:h="16838" w:code="9"/>
      <w:pgMar w:top="397" w:right="397" w:bottom="397" w:left="567" w:header="0" w:footer="0" w:gutter="0"/>
      <w:cols w:space="120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A9" w:rsidRDefault="001D2BA9">
      <w:r>
        <w:separator/>
      </w:r>
    </w:p>
  </w:endnote>
  <w:endnote w:type="continuationSeparator" w:id="0">
    <w:p w:rsidR="001D2BA9" w:rsidRDefault="001D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Pr="00B1113C" w:rsidRDefault="004D56D0">
    <w:pPr>
      <w:pStyle w:val="a5"/>
      <w:jc w:val="center"/>
      <w:rPr>
        <w:rFonts w:ascii="Tahoma" w:hAnsi="Tahoma" w:cs="Tahoma"/>
        <w:sz w:val="18"/>
        <w:szCs w:val="18"/>
      </w:rPr>
    </w:pPr>
    <w:r w:rsidRPr="00B1113C">
      <w:rPr>
        <w:rFonts w:ascii="Tahoma" w:hAnsi="Tahoma" w:cs="Tahoma"/>
        <w:sz w:val="18"/>
        <w:szCs w:val="18"/>
      </w:rPr>
      <w:fldChar w:fldCharType="begin"/>
    </w:r>
    <w:r w:rsidRPr="00B1113C">
      <w:rPr>
        <w:rFonts w:ascii="Tahoma" w:hAnsi="Tahoma" w:cs="Tahoma"/>
        <w:sz w:val="18"/>
        <w:szCs w:val="18"/>
      </w:rPr>
      <w:instrText>PAGE   \* MERGEFORMAT</w:instrText>
    </w:r>
    <w:r w:rsidRPr="00B1113C">
      <w:rPr>
        <w:rFonts w:ascii="Tahoma" w:hAnsi="Tahoma" w:cs="Tahoma"/>
        <w:sz w:val="18"/>
        <w:szCs w:val="18"/>
      </w:rPr>
      <w:fldChar w:fldCharType="separate"/>
    </w:r>
    <w:r w:rsidR="0008078C">
      <w:rPr>
        <w:rFonts w:ascii="Tahoma" w:hAnsi="Tahoma" w:cs="Tahoma"/>
        <w:noProof/>
        <w:sz w:val="18"/>
        <w:szCs w:val="18"/>
      </w:rPr>
      <w:t>3</w:t>
    </w:r>
    <w:r w:rsidRPr="00B1113C">
      <w:rPr>
        <w:rFonts w:ascii="Tahoma" w:hAnsi="Tahoma" w:cs="Tahoma"/>
        <w:sz w:val="18"/>
        <w:szCs w:val="18"/>
      </w:rPr>
      <w:fldChar w:fldCharType="end"/>
    </w:r>
  </w:p>
  <w:p w:rsidR="00B1113C" w:rsidRDefault="001D2B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A9" w:rsidRDefault="001D2BA9">
      <w:r>
        <w:separator/>
      </w:r>
    </w:p>
  </w:footnote>
  <w:footnote w:type="continuationSeparator" w:id="0">
    <w:p w:rsidR="001D2BA9" w:rsidRDefault="001D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C9"/>
    <w:rsid w:val="0008078C"/>
    <w:rsid w:val="000C048B"/>
    <w:rsid w:val="000D3BE1"/>
    <w:rsid w:val="001D2BA9"/>
    <w:rsid w:val="001E3DD6"/>
    <w:rsid w:val="001F7628"/>
    <w:rsid w:val="003069D6"/>
    <w:rsid w:val="00374B2C"/>
    <w:rsid w:val="004D56D0"/>
    <w:rsid w:val="005C2C78"/>
    <w:rsid w:val="00680DF1"/>
    <w:rsid w:val="006E5BC9"/>
    <w:rsid w:val="00860D16"/>
    <w:rsid w:val="00883B83"/>
    <w:rsid w:val="00A17C0E"/>
    <w:rsid w:val="00BE1926"/>
    <w:rsid w:val="00C46033"/>
    <w:rsid w:val="00E06C2C"/>
    <w:rsid w:val="00EA4DD0"/>
    <w:rsid w:val="00E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46DCA"/>
  <w15:chartTrackingRefBased/>
  <w15:docId w15:val="{E424BCD0-650A-4D1F-A80C-6C11F042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5BC9"/>
    <w:pPr>
      <w:jc w:val="both"/>
    </w:pPr>
  </w:style>
  <w:style w:type="character" w:customStyle="1" w:styleId="a4">
    <w:name w:val="Основной текст Знак"/>
    <w:basedOn w:val="a0"/>
    <w:link w:val="a3"/>
    <w:rsid w:val="006E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E5B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5B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5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5BC9"/>
    <w:rPr>
      <w:b/>
      <w:bCs/>
    </w:rPr>
  </w:style>
  <w:style w:type="paragraph" w:styleId="aa">
    <w:name w:val="List Paragraph"/>
    <w:basedOn w:val="a"/>
    <w:uiPriority w:val="34"/>
    <w:qFormat/>
    <w:rsid w:val="000C04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3DA9-85F5-4C6D-80CF-6D43760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2017-04-24T14:26:00Z</dcterms:created>
  <dcterms:modified xsi:type="dcterms:W3CDTF">2018-11-30T09:31:00Z</dcterms:modified>
</cp:coreProperties>
</file>