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19A" w:rsidRDefault="005C619A" w:rsidP="005C619A">
      <w:pPr>
        <w:rPr>
          <w:rFonts w:ascii="Arial" w:eastAsia="Arial" w:hAnsi="Arial" w:cs="Arial"/>
          <w:b/>
          <w:bCs/>
          <w:sz w:val="36"/>
          <w:szCs w:val="36"/>
        </w:rPr>
      </w:pPr>
      <w:bookmarkStart w:id="0" w:name="_GoBack"/>
      <w:bookmarkEnd w:id="0"/>
    </w:p>
    <w:p w:rsidR="00B90361" w:rsidRPr="00B90361" w:rsidRDefault="00B90361" w:rsidP="005C619A">
      <w:pPr>
        <w:rPr>
          <w:rFonts w:ascii="Arial" w:eastAsia="Arial" w:hAnsi="Arial" w:cs="Arial"/>
          <w:b/>
          <w:bCs/>
          <w:sz w:val="36"/>
          <w:szCs w:val="36"/>
        </w:rPr>
      </w:pPr>
    </w:p>
    <w:p w:rsidR="005C619A" w:rsidRPr="00B90361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  <w:lang w:val="en-US"/>
        </w:rPr>
      </w:pPr>
    </w:p>
    <w:p w:rsidR="005C619A" w:rsidRPr="00E3324B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noProof/>
          <w:sz w:val="36"/>
          <w:szCs w:val="36"/>
        </w:rPr>
        <w:drawing>
          <wp:inline distT="0" distB="0" distL="0" distR="0">
            <wp:extent cx="2686050" cy="1381125"/>
            <wp:effectExtent l="0" t="0" r="0" b="9525"/>
            <wp:docPr id="15" name="Рисунок 15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5C619A" w:rsidRP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  <w:lang w:val="en-US"/>
        </w:rPr>
      </w:pPr>
    </w:p>
    <w:p w:rsidR="005C619A" w:rsidRPr="008F5E4B" w:rsidRDefault="005C619A" w:rsidP="005C619A">
      <w:pPr>
        <w:jc w:val="center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</w:rPr>
        <w:t>МТМ – 1.6/3.2</w:t>
      </w:r>
      <w:r w:rsidR="00D1329A" w:rsidRPr="008F5E4B">
        <w:rPr>
          <w:rFonts w:ascii="Arial" w:eastAsia="Arial" w:hAnsi="Arial" w:cs="Arial"/>
          <w:b/>
          <w:bCs/>
          <w:sz w:val="44"/>
          <w:szCs w:val="44"/>
        </w:rPr>
        <w:t>/5.4</w:t>
      </w:r>
    </w:p>
    <w:p w:rsid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5C619A" w:rsidRPr="00F24EBD" w:rsidRDefault="005C619A" w:rsidP="005C619A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F24EBD">
        <w:rPr>
          <w:rFonts w:ascii="Arial" w:eastAsia="Arial" w:hAnsi="Arial" w:cs="Arial"/>
          <w:b/>
          <w:bCs/>
          <w:sz w:val="32"/>
          <w:szCs w:val="32"/>
        </w:rPr>
        <w:t>Паспорт и руководство</w:t>
      </w:r>
      <w:r w:rsidRPr="00AF7D6E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 w:rsidRPr="00F24EBD">
        <w:rPr>
          <w:rFonts w:ascii="Arial" w:eastAsia="Arial" w:hAnsi="Arial" w:cs="Arial"/>
          <w:b/>
          <w:bCs/>
          <w:sz w:val="32"/>
          <w:szCs w:val="32"/>
        </w:rPr>
        <w:t>по эксплуатации</w:t>
      </w:r>
    </w:p>
    <w:p w:rsid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5C619A" w:rsidRPr="00F24EBD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5C619A" w:rsidRPr="00F24EBD" w:rsidRDefault="00D64BA4" w:rsidP="00D64BA4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7525F17" wp14:editId="5E16DB55">
            <wp:extent cx="2847975" cy="2847975"/>
            <wp:effectExtent l="0" t="0" r="9525" b="9525"/>
            <wp:docPr id="17" name="Рисунок 17" descr="http://st29.stpulscen.ru/images/product/070/971/74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29.stpulscen.ru/images/product/070/971/744_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5C619A" w:rsidRDefault="005C619A" w:rsidP="005C619A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B976D7" w:rsidRDefault="00B976D7" w:rsidP="005C619A">
      <w:pPr>
        <w:sectPr w:rsidR="00B976D7">
          <w:footerReference w:type="default" r:id="rId10"/>
          <w:pgSz w:w="11900" w:h="16834"/>
          <w:pgMar w:top="1440" w:right="829" w:bottom="1440" w:left="1390" w:header="0" w:footer="0" w:gutter="0"/>
          <w:cols w:space="720" w:equalWidth="0">
            <w:col w:w="9690"/>
          </w:cols>
        </w:sectPr>
      </w:pPr>
    </w:p>
    <w:p w:rsidR="00B976D7" w:rsidRDefault="0010264D" w:rsidP="00D64BA4">
      <w:pPr>
        <w:jc w:val="both"/>
        <w:rPr>
          <w:sz w:val="20"/>
          <w:szCs w:val="20"/>
        </w:rPr>
      </w:pPr>
      <w:r>
        <w:rPr>
          <w:rFonts w:eastAsia="Times New Roman"/>
          <w:color w:val="3D3D3D"/>
          <w:sz w:val="26"/>
          <w:szCs w:val="26"/>
        </w:rPr>
        <w:lastRenderedPageBreak/>
        <w:t>А. ПРИНЦИП РАБОТЫ</w:t>
      </w:r>
    </w:p>
    <w:p w:rsidR="00B976D7" w:rsidRDefault="00B976D7" w:rsidP="00D64BA4">
      <w:pPr>
        <w:spacing w:line="303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8" w:lineRule="auto"/>
        <w:ind w:right="400"/>
        <w:jc w:val="both"/>
        <w:rPr>
          <w:sz w:val="20"/>
          <w:szCs w:val="20"/>
        </w:rPr>
      </w:pPr>
      <w:r>
        <w:rPr>
          <w:rFonts w:eastAsia="Times New Roman"/>
          <w:color w:val="3D3D3D"/>
          <w:sz w:val="28"/>
          <w:szCs w:val="28"/>
        </w:rPr>
        <w:t>Лебедка с металлическим тросом работает на принципе системы рычагов, переключаемых вручную рукояткой переднего хода и рукояткой заднего хода, перемещая трос по прямой линии для реализации трех действий -подъема, перемещения по горизонтали и наклонной плоскости и удерживания в затянутом состоянии тяжеловесного груза, затрачивая на это минимум ручной силы.</w:t>
      </w:r>
    </w:p>
    <w:p w:rsidR="00B976D7" w:rsidRDefault="00B976D7" w:rsidP="00D64BA4">
      <w:pPr>
        <w:spacing w:line="16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7" w:lineRule="auto"/>
        <w:ind w:right="300"/>
        <w:jc w:val="both"/>
        <w:rPr>
          <w:sz w:val="20"/>
          <w:szCs w:val="20"/>
        </w:rPr>
      </w:pPr>
      <w:r>
        <w:rPr>
          <w:rFonts w:eastAsia="Times New Roman"/>
          <w:color w:val="3D3D3D"/>
          <w:sz w:val="28"/>
          <w:szCs w:val="28"/>
        </w:rPr>
        <w:t>Захватывающий трещеточный механизм поочередно то натягивает, то отпускает трос в переднем и заднем блоке внутри корпуса лебедки, при этом, двигая вперед-назад рычагом переднего хода или рычагом заднего хода, можно двигать груз.</w:t>
      </w:r>
    </w:p>
    <w:p w:rsidR="00B976D7" w:rsidRDefault="00B976D7" w:rsidP="00D64BA4">
      <w:pPr>
        <w:spacing w:line="18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8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color w:val="3D3D3D"/>
          <w:sz w:val="28"/>
          <w:szCs w:val="28"/>
        </w:rPr>
        <w:t>После того, как трос будет вставлен в верхний зубчатый захват, а затем он пройдет в нижний зубчатый захват, он будет постоянно находится в зажатом состоянии между зубцами с помощью имеющейся для этих целей пружины. Благодаря тому, что зубчатая поверхность захватов создает увеличенную силу трения между собой, эта сила удерживает прочно трос при перемещении груза. Рычаг захватного механизма в этом случае наклонен назад от груза.</w:t>
      </w:r>
    </w:p>
    <w:p w:rsidR="00B976D7" w:rsidRDefault="00B976D7" w:rsidP="00D64BA4">
      <w:pPr>
        <w:spacing w:line="16" w:lineRule="exact"/>
        <w:jc w:val="both"/>
        <w:rPr>
          <w:sz w:val="20"/>
          <w:szCs w:val="20"/>
        </w:rPr>
      </w:pPr>
    </w:p>
    <w:p w:rsidR="00B976D7" w:rsidRDefault="0010264D" w:rsidP="00D64BA4">
      <w:pPr>
        <w:numPr>
          <w:ilvl w:val="0"/>
          <w:numId w:val="2"/>
        </w:numPr>
        <w:tabs>
          <w:tab w:val="left" w:pos="275"/>
        </w:tabs>
        <w:spacing w:line="236" w:lineRule="auto"/>
        <w:ind w:right="100" w:firstLine="2"/>
        <w:jc w:val="both"/>
        <w:rPr>
          <w:rFonts w:eastAsia="Times New Roman"/>
          <w:color w:val="3D3D3D"/>
          <w:sz w:val="28"/>
          <w:szCs w:val="28"/>
        </w:rPr>
      </w:pPr>
      <w:r>
        <w:rPr>
          <w:rFonts w:eastAsia="Times New Roman"/>
          <w:color w:val="3D3D3D"/>
          <w:sz w:val="28"/>
          <w:szCs w:val="28"/>
        </w:rPr>
        <w:t>помощью других взаимодействующих рычагов, передний и задний зажимы попеременно двигают трос, который проходит через следующую пару верхнего и нижнего захватов и можно поднять груз или опустить.</w:t>
      </w:r>
    </w:p>
    <w:p w:rsidR="00B976D7" w:rsidRDefault="00B976D7" w:rsidP="00D64BA4">
      <w:pPr>
        <w:spacing w:line="15" w:lineRule="exact"/>
        <w:jc w:val="both"/>
        <w:rPr>
          <w:rFonts w:eastAsia="Times New Roman"/>
          <w:color w:val="3D3D3D"/>
          <w:sz w:val="28"/>
          <w:szCs w:val="28"/>
        </w:rPr>
      </w:pPr>
    </w:p>
    <w:p w:rsidR="00B976D7" w:rsidRDefault="0010264D" w:rsidP="00D64BA4">
      <w:pPr>
        <w:spacing w:line="237" w:lineRule="auto"/>
        <w:jc w:val="both"/>
        <w:rPr>
          <w:rFonts w:eastAsia="Times New Roman"/>
          <w:color w:val="3D3D3D"/>
          <w:sz w:val="28"/>
          <w:szCs w:val="28"/>
        </w:rPr>
      </w:pPr>
      <w:r>
        <w:rPr>
          <w:rFonts w:eastAsia="Times New Roman"/>
          <w:color w:val="3D3D3D"/>
          <w:sz w:val="28"/>
          <w:szCs w:val="28"/>
        </w:rPr>
        <w:t>Все серийно выпускаемые лебедки имеют такие важные преимущества, как изменяемую рабочую чувствительность работающих пружин, возможно сть избежать затруднительные ситуации при путешествиях, иметь высокую механическую эффективность, большую износостойкость троса и многое другое.</w:t>
      </w:r>
    </w:p>
    <w:p w:rsidR="00B976D7" w:rsidRDefault="00B976D7" w:rsidP="00D64BA4">
      <w:pPr>
        <w:spacing w:line="17" w:lineRule="exact"/>
        <w:jc w:val="both"/>
        <w:rPr>
          <w:rFonts w:eastAsia="Times New Roman"/>
          <w:color w:val="3D3D3D"/>
          <w:sz w:val="28"/>
          <w:szCs w:val="28"/>
        </w:rPr>
      </w:pPr>
    </w:p>
    <w:p w:rsidR="00B976D7" w:rsidRDefault="0010264D" w:rsidP="00D64BA4">
      <w:pPr>
        <w:jc w:val="both"/>
        <w:rPr>
          <w:rFonts w:eastAsia="Times New Roman"/>
          <w:color w:val="3D3D3D"/>
          <w:sz w:val="28"/>
          <w:szCs w:val="28"/>
        </w:rPr>
      </w:pPr>
      <w:r>
        <w:rPr>
          <w:rFonts w:eastAsia="Times New Roman"/>
          <w:color w:val="3D3D3D"/>
          <w:sz w:val="28"/>
          <w:szCs w:val="28"/>
        </w:rPr>
        <w:t>Зубчатые захваты очень надежны при работе и даже при длительной</w:t>
      </w:r>
    </w:p>
    <w:p w:rsidR="00B976D7" w:rsidRDefault="00B976D7" w:rsidP="00D64BA4">
      <w:pPr>
        <w:spacing w:line="339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4" w:lineRule="auto"/>
        <w:ind w:right="1160"/>
        <w:jc w:val="both"/>
        <w:rPr>
          <w:sz w:val="20"/>
          <w:szCs w:val="20"/>
        </w:rPr>
      </w:pPr>
      <w:r>
        <w:rPr>
          <w:rFonts w:eastAsia="Times New Roman"/>
          <w:color w:val="3D3D3D"/>
          <w:sz w:val="28"/>
          <w:szCs w:val="28"/>
        </w:rPr>
        <w:t>эксплуатации они сохраняют рабочее состояние и отличные операционные свойства, так как сделаны из превосходной стали,</w:t>
      </w:r>
    </w:p>
    <w:p w:rsidR="00B976D7" w:rsidRDefault="00B976D7" w:rsidP="00D64BA4">
      <w:pPr>
        <w:spacing w:line="15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5" w:lineRule="auto"/>
        <w:ind w:right="160"/>
        <w:jc w:val="both"/>
        <w:rPr>
          <w:sz w:val="20"/>
          <w:szCs w:val="20"/>
        </w:rPr>
      </w:pPr>
      <w:r>
        <w:rPr>
          <w:rFonts w:eastAsia="Times New Roman"/>
          <w:color w:val="3D3D3D"/>
          <w:sz w:val="28"/>
          <w:szCs w:val="28"/>
        </w:rPr>
        <w:t>прошедшей качественную обработку. Рычаг переднего хода не имеет какого-либо предохранительного штифта.</w:t>
      </w:r>
    </w:p>
    <w:p w:rsidR="00B976D7" w:rsidRDefault="00B976D7" w:rsidP="00D64BA4">
      <w:pPr>
        <w:spacing w:line="16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6" w:lineRule="auto"/>
        <w:ind w:right="340"/>
        <w:jc w:val="both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Он остановится в том случае, если вы рванете его слишком сильно или будет перегрузка по весу.</w:t>
      </w:r>
    </w:p>
    <w:p w:rsidR="00B976D7" w:rsidRDefault="00B976D7" w:rsidP="00D64BA4">
      <w:pPr>
        <w:spacing w:line="17" w:lineRule="exact"/>
        <w:jc w:val="both"/>
        <w:rPr>
          <w:sz w:val="20"/>
          <w:szCs w:val="20"/>
        </w:rPr>
      </w:pPr>
    </w:p>
    <w:p w:rsidR="00B976D7" w:rsidRDefault="0010264D" w:rsidP="00D64BA4">
      <w:pPr>
        <w:ind w:right="340"/>
        <w:jc w:val="both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Предохранительный штифт автоматически остановит рычаг, если допустимый вес груза будет превышен в 1,25 раза от установленной нормы. Но мы гарантируем, что даже после таких случаев, лебедка будет работать надежно.</w:t>
      </w: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361" w:lineRule="exact"/>
        <w:jc w:val="both"/>
        <w:rPr>
          <w:sz w:val="20"/>
          <w:szCs w:val="20"/>
        </w:rPr>
      </w:pPr>
    </w:p>
    <w:p w:rsidR="00B976D7" w:rsidRDefault="0010264D" w:rsidP="00D64BA4">
      <w:pPr>
        <w:jc w:val="both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В. Использование.</w:t>
      </w:r>
    </w:p>
    <w:p w:rsidR="00B976D7" w:rsidRDefault="00B976D7" w:rsidP="00D64BA4">
      <w:pPr>
        <w:spacing w:line="18" w:lineRule="exact"/>
        <w:jc w:val="both"/>
        <w:rPr>
          <w:sz w:val="20"/>
          <w:szCs w:val="20"/>
        </w:rPr>
      </w:pPr>
    </w:p>
    <w:p w:rsidR="00B976D7" w:rsidRDefault="0010264D" w:rsidP="00D64BA4">
      <w:pPr>
        <w:numPr>
          <w:ilvl w:val="0"/>
          <w:numId w:val="3"/>
        </w:numPr>
        <w:tabs>
          <w:tab w:val="left" w:pos="281"/>
        </w:tabs>
        <w:spacing w:line="236" w:lineRule="auto"/>
        <w:ind w:right="1200" w:firstLine="2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Вставка троса. (Рис.1) Опустите конец троса и нажимайте на рычаг вперед-назад.</w:t>
      </w:r>
    </w:p>
    <w:p w:rsidR="00B976D7" w:rsidRDefault="00B976D7" w:rsidP="00D64BA4">
      <w:pPr>
        <w:spacing w:line="19" w:lineRule="exact"/>
        <w:jc w:val="both"/>
        <w:rPr>
          <w:rFonts w:eastAsia="Times New Roman"/>
          <w:color w:val="404040"/>
          <w:sz w:val="28"/>
          <w:szCs w:val="28"/>
        </w:rPr>
      </w:pPr>
    </w:p>
    <w:p w:rsidR="00B976D7" w:rsidRDefault="0010264D" w:rsidP="00D64BA4">
      <w:pPr>
        <w:spacing w:line="235" w:lineRule="auto"/>
        <w:ind w:right="340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Когда Вы услышите щелчок, это значит, что захваты свободны. Теперь вы можете протянуть трос через нижнее отверстие лебедки.</w:t>
      </w:r>
    </w:p>
    <w:p w:rsidR="00B976D7" w:rsidRDefault="00B976D7" w:rsidP="00D64BA4">
      <w:pPr>
        <w:spacing w:line="19" w:lineRule="exact"/>
        <w:jc w:val="both"/>
        <w:rPr>
          <w:rFonts w:eastAsia="Times New Roman"/>
          <w:color w:val="404040"/>
          <w:sz w:val="28"/>
          <w:szCs w:val="28"/>
        </w:rPr>
      </w:pPr>
    </w:p>
    <w:p w:rsidR="00B976D7" w:rsidRDefault="0010264D" w:rsidP="00D64BA4">
      <w:pPr>
        <w:spacing w:line="239" w:lineRule="auto"/>
        <w:ind w:right="340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После того как трос вый дет наружу, его можно вытянуть на необходимую длину, а затем нажать рычаг заднего хода, чтобы надежно зафиксировать трос. Теперь, если вы будете нажимать рычаги переднего или заднего хода, ваш трос будет то заходить в лебедку, то выходить из нее.</w:t>
      </w:r>
    </w:p>
    <w:p w:rsidR="00D64BA4" w:rsidRDefault="00D64BA4" w:rsidP="00D64BA4">
      <w:pPr>
        <w:jc w:val="both"/>
        <w:sectPr w:rsidR="00D64BA4">
          <w:pgSz w:w="11900" w:h="16834"/>
          <w:pgMar w:top="842" w:right="889" w:bottom="703" w:left="1040" w:header="0" w:footer="0" w:gutter="0"/>
          <w:cols w:space="720" w:equalWidth="0">
            <w:col w:w="9980"/>
          </w:cols>
        </w:sectPr>
      </w:pPr>
    </w:p>
    <w:p w:rsidR="00B976D7" w:rsidRDefault="0010264D" w:rsidP="00D64BA4">
      <w:pPr>
        <w:jc w:val="both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lastRenderedPageBreak/>
        <w:t>Таким образом, лебедка находится в рабочем состоянии и готова к работе.</w:t>
      </w:r>
    </w:p>
    <w:p w:rsidR="00B976D7" w:rsidRDefault="00B976D7" w:rsidP="00D64BA4">
      <w:pPr>
        <w:spacing w:line="16" w:lineRule="exact"/>
        <w:jc w:val="both"/>
        <w:rPr>
          <w:sz w:val="20"/>
          <w:szCs w:val="20"/>
        </w:rPr>
      </w:pPr>
    </w:p>
    <w:p w:rsidR="00B976D7" w:rsidRDefault="0010264D" w:rsidP="00D64BA4">
      <w:pPr>
        <w:numPr>
          <w:ilvl w:val="0"/>
          <w:numId w:val="4"/>
        </w:numPr>
        <w:tabs>
          <w:tab w:val="left" w:pos="281"/>
        </w:tabs>
        <w:spacing w:line="238" w:lineRule="auto"/>
        <w:ind w:right="1020" w:firstLine="2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Якорь. Специальный болт используется для крепления троса вокруг объекта, который будет служить якорем. Неподвижный конец троса соедините с крюком.</w:t>
      </w:r>
    </w:p>
    <w:p w:rsidR="00B976D7" w:rsidRDefault="00B976D7" w:rsidP="00D64BA4">
      <w:pPr>
        <w:spacing w:line="21" w:lineRule="exact"/>
        <w:jc w:val="both"/>
        <w:rPr>
          <w:rFonts w:eastAsia="Times New Roman"/>
          <w:color w:val="404040"/>
          <w:sz w:val="28"/>
          <w:szCs w:val="28"/>
        </w:rPr>
      </w:pPr>
    </w:p>
    <w:p w:rsidR="00B976D7" w:rsidRDefault="0010264D" w:rsidP="00D64BA4">
      <w:pPr>
        <w:spacing w:line="236" w:lineRule="auto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На болтах имеются специальные пазы для закрепления и снятия их с троса. Вставьте болт в корпус лебедки, поверните его дважды, пока он не войдет надежно во второй паз. (Рис.2)</w:t>
      </w:r>
    </w:p>
    <w:p w:rsidR="00B976D7" w:rsidRDefault="00B976D7" w:rsidP="00D64BA4">
      <w:pPr>
        <w:spacing w:line="1" w:lineRule="exact"/>
        <w:jc w:val="both"/>
        <w:rPr>
          <w:rFonts w:eastAsia="Times New Roman"/>
          <w:color w:val="404040"/>
          <w:sz w:val="28"/>
          <w:szCs w:val="28"/>
        </w:rPr>
      </w:pPr>
    </w:p>
    <w:p w:rsidR="00B976D7" w:rsidRDefault="0010264D" w:rsidP="00D64BA4">
      <w:pPr>
        <w:spacing w:line="236" w:lineRule="auto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Теперь можно приступать к работе.</w:t>
      </w:r>
    </w:p>
    <w:p w:rsidR="00B976D7" w:rsidRDefault="00B976D7" w:rsidP="00D64BA4">
      <w:pPr>
        <w:spacing w:line="266" w:lineRule="exact"/>
        <w:jc w:val="both"/>
        <w:rPr>
          <w:sz w:val="20"/>
          <w:szCs w:val="20"/>
        </w:rPr>
      </w:pPr>
    </w:p>
    <w:p w:rsidR="00B976D7" w:rsidRDefault="0010264D" w:rsidP="00D64BA4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404040"/>
          <w:sz w:val="26"/>
          <w:szCs w:val="26"/>
        </w:rPr>
        <w:t>Внимание!</w:t>
      </w:r>
    </w:p>
    <w:p w:rsidR="00B976D7" w:rsidRDefault="00B976D7" w:rsidP="00D64BA4">
      <w:pPr>
        <w:spacing w:line="12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color w:val="404040"/>
          <w:sz w:val="28"/>
          <w:szCs w:val="28"/>
        </w:rPr>
        <w:t>Конец троса должен находиться в верхней части специального болта , а сам трос не должен чего-либо задевать, он должен проходить свободно.</w:t>
      </w:r>
    </w:p>
    <w:p w:rsidR="00B976D7" w:rsidRDefault="00B976D7" w:rsidP="00D64BA4">
      <w:pPr>
        <w:spacing w:line="20" w:lineRule="exact"/>
        <w:jc w:val="both"/>
        <w:rPr>
          <w:sz w:val="20"/>
          <w:szCs w:val="20"/>
        </w:rPr>
      </w:pPr>
    </w:p>
    <w:p w:rsidR="00B976D7" w:rsidRDefault="0010264D" w:rsidP="00D64BA4">
      <w:pPr>
        <w:numPr>
          <w:ilvl w:val="0"/>
          <w:numId w:val="5"/>
        </w:numPr>
        <w:tabs>
          <w:tab w:val="left" w:pos="425"/>
        </w:tabs>
        <w:spacing w:line="234" w:lineRule="auto"/>
        <w:ind w:right="900" w:firstLine="2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Работа. Подвесьте груз на крюк и дальше действуйте следующим образом:</w:t>
      </w:r>
    </w:p>
    <w:p w:rsidR="00B976D7" w:rsidRDefault="00B976D7" w:rsidP="00D64BA4">
      <w:pPr>
        <w:spacing w:line="40" w:lineRule="exact"/>
        <w:jc w:val="both"/>
        <w:rPr>
          <w:rFonts w:eastAsia="Times New Roman"/>
          <w:color w:val="404040"/>
          <w:sz w:val="28"/>
          <w:szCs w:val="28"/>
        </w:rPr>
      </w:pPr>
    </w:p>
    <w:p w:rsidR="00B976D7" w:rsidRDefault="0010264D" w:rsidP="00D64BA4">
      <w:pPr>
        <w:numPr>
          <w:ilvl w:val="1"/>
          <w:numId w:val="5"/>
        </w:numPr>
        <w:tabs>
          <w:tab w:val="left" w:pos="480"/>
        </w:tabs>
        <w:ind w:left="480" w:hanging="336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Поднять (вперед), натянуть: нажимайте рычаг переднего хода (Рис. 3, А, В)</w:t>
      </w:r>
    </w:p>
    <w:p w:rsidR="00B976D7" w:rsidRDefault="00B976D7" w:rsidP="00D64BA4">
      <w:pPr>
        <w:spacing w:line="4" w:lineRule="exact"/>
        <w:jc w:val="both"/>
        <w:rPr>
          <w:rFonts w:eastAsia="Times New Roman"/>
          <w:color w:val="404040"/>
          <w:sz w:val="28"/>
          <w:szCs w:val="28"/>
        </w:rPr>
      </w:pPr>
    </w:p>
    <w:p w:rsidR="00B976D7" w:rsidRDefault="0010264D" w:rsidP="00D64BA4">
      <w:pPr>
        <w:numPr>
          <w:ilvl w:val="1"/>
          <w:numId w:val="5"/>
        </w:numPr>
        <w:tabs>
          <w:tab w:val="left" w:pos="480"/>
        </w:tabs>
        <w:ind w:left="480" w:hanging="336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Опустить (назад), нажмите рычаг заднего хода (Рис. 3, С, Д)</w:t>
      </w:r>
    </w:p>
    <w:p w:rsidR="00B976D7" w:rsidRDefault="00B976D7" w:rsidP="00D64BA4">
      <w:pPr>
        <w:spacing w:line="18" w:lineRule="exact"/>
        <w:jc w:val="both"/>
        <w:rPr>
          <w:rFonts w:eastAsia="Times New Roman"/>
          <w:color w:val="404040"/>
          <w:sz w:val="28"/>
          <w:szCs w:val="28"/>
        </w:rPr>
      </w:pPr>
    </w:p>
    <w:p w:rsidR="00B976D7" w:rsidRDefault="0010264D" w:rsidP="00D64BA4">
      <w:pPr>
        <w:numPr>
          <w:ilvl w:val="1"/>
          <w:numId w:val="5"/>
        </w:numPr>
        <w:tabs>
          <w:tab w:val="left" w:pos="565"/>
        </w:tabs>
        <w:spacing w:line="237" w:lineRule="auto"/>
        <w:ind w:left="140" w:right="840" w:firstLine="4"/>
        <w:jc w:val="both"/>
        <w:rPr>
          <w:rFonts w:eastAsia="Times New Roman"/>
          <w:color w:val="404040"/>
          <w:sz w:val="28"/>
          <w:szCs w:val="28"/>
        </w:rPr>
      </w:pPr>
      <w:r>
        <w:rPr>
          <w:rFonts w:eastAsia="Times New Roman"/>
          <w:color w:val="404040"/>
          <w:sz w:val="28"/>
          <w:szCs w:val="28"/>
        </w:rPr>
        <w:t>Остановить. Всякий раз, когда вы поднимаете или опускаете груз, можно в любой момент зафиксировать его в нужном положении, для этого нужно нажать рычаг остановки.</w:t>
      </w:r>
    </w:p>
    <w:p w:rsidR="00B976D7" w:rsidRDefault="00B976D7" w:rsidP="00D64BA4">
      <w:pPr>
        <w:spacing w:line="13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8" w:lineRule="auto"/>
        <w:ind w:left="280" w:right="680" w:hanging="138"/>
        <w:jc w:val="both"/>
        <w:rPr>
          <w:sz w:val="20"/>
          <w:szCs w:val="20"/>
        </w:rPr>
      </w:pPr>
      <w:r>
        <w:rPr>
          <w:rFonts w:eastAsia="Times New Roman"/>
          <w:color w:val="434343"/>
          <w:sz w:val="28"/>
          <w:szCs w:val="28"/>
        </w:rPr>
        <w:t>(4) Вытащить трос из лебедки. (Рис.1)</w:t>
      </w:r>
      <w:r>
        <w:rPr>
          <w:sz w:val="20"/>
          <w:szCs w:val="20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 xml:space="preserve">В конце работы зубцы захватов </w:t>
      </w:r>
      <w:r>
        <w:rPr>
          <w:rFonts w:eastAsia="Times New Roman"/>
          <w:color w:val="000000"/>
          <w:sz w:val="28"/>
          <w:szCs w:val="28"/>
        </w:rPr>
        <w:t xml:space="preserve">раскроются </w:t>
      </w:r>
      <w:r>
        <w:rPr>
          <w:rFonts w:eastAsia="Times New Roman"/>
          <w:color w:val="434343"/>
          <w:sz w:val="28"/>
          <w:szCs w:val="28"/>
        </w:rPr>
        <w:t>сразу же,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как только вы нажмете освобождающий рычаг,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а</w:t>
      </w:r>
      <w:r>
        <w:rPr>
          <w:rFonts w:eastAsia="Times New Roman"/>
          <w:color w:val="000000"/>
          <w:sz w:val="28"/>
          <w:szCs w:val="28"/>
        </w:rPr>
        <w:t xml:space="preserve"> затем трос </w:t>
      </w:r>
      <w:r>
        <w:rPr>
          <w:rFonts w:eastAsia="Times New Roman"/>
          <w:color w:val="434343"/>
          <w:sz w:val="28"/>
          <w:szCs w:val="28"/>
        </w:rPr>
        <w:t>выйдет из нижнего отверстия лебедки.</w:t>
      </w:r>
    </w:p>
    <w:p w:rsidR="00B976D7" w:rsidRDefault="00B976D7" w:rsidP="00D64BA4">
      <w:pPr>
        <w:spacing w:line="19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6" w:lineRule="auto"/>
        <w:ind w:left="280" w:right="6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Очистите </w:t>
      </w:r>
      <w:r>
        <w:rPr>
          <w:rFonts w:eastAsia="Times New Roman"/>
          <w:color w:val="434343"/>
          <w:sz w:val="28"/>
          <w:szCs w:val="28"/>
        </w:rPr>
        <w:t>трос от грязи,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продуйте его и храните его в таком виде,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чтобы</w:t>
      </w:r>
      <w:r>
        <w:rPr>
          <w:rFonts w:eastAsia="Times New Roman"/>
          <w:sz w:val="28"/>
          <w:szCs w:val="28"/>
        </w:rPr>
        <w:t xml:space="preserve"> он всегда </w:t>
      </w:r>
      <w:r>
        <w:rPr>
          <w:rFonts w:eastAsia="Times New Roman"/>
          <w:color w:val="434343"/>
          <w:sz w:val="28"/>
          <w:szCs w:val="28"/>
        </w:rPr>
        <w:t>был готов к работе.</w:t>
      </w:r>
    </w:p>
    <w:p w:rsidR="00B976D7" w:rsidRDefault="00B976D7" w:rsidP="00D64BA4">
      <w:pPr>
        <w:spacing w:line="20" w:lineRule="exact"/>
        <w:jc w:val="both"/>
        <w:rPr>
          <w:sz w:val="20"/>
          <w:szCs w:val="20"/>
        </w:rPr>
      </w:pPr>
    </w:p>
    <w:p w:rsidR="00B976D7" w:rsidRDefault="0010264D" w:rsidP="00D64BA4">
      <w:pPr>
        <w:numPr>
          <w:ilvl w:val="1"/>
          <w:numId w:val="6"/>
        </w:numPr>
        <w:tabs>
          <w:tab w:val="left" w:pos="541"/>
        </w:tabs>
        <w:ind w:left="280" w:right="600" w:firstLine="3"/>
        <w:jc w:val="both"/>
        <w:rPr>
          <w:rFonts w:eastAsia="Times New Roman"/>
          <w:color w:val="434343"/>
          <w:sz w:val="28"/>
          <w:szCs w:val="28"/>
        </w:rPr>
      </w:pPr>
      <w:r>
        <w:rPr>
          <w:rFonts w:eastAsia="Times New Roman"/>
          <w:color w:val="434343"/>
          <w:sz w:val="28"/>
          <w:szCs w:val="28"/>
        </w:rPr>
        <w:t>конце работы отожмите назад рычаг, но не оставляйте захваты долго в открытом состоянии, так как от этого может испортиться рабочая пружина.</w:t>
      </w:r>
    </w:p>
    <w:p w:rsidR="00B976D7" w:rsidRDefault="00B976D7" w:rsidP="00D64BA4">
      <w:pPr>
        <w:spacing w:line="4" w:lineRule="exact"/>
        <w:jc w:val="both"/>
        <w:rPr>
          <w:rFonts w:eastAsia="Times New Roman"/>
          <w:color w:val="434343"/>
          <w:sz w:val="28"/>
          <w:szCs w:val="28"/>
        </w:rPr>
      </w:pPr>
    </w:p>
    <w:p w:rsidR="00B976D7" w:rsidRDefault="0010264D" w:rsidP="00D64BA4">
      <w:pPr>
        <w:ind w:left="280"/>
        <w:jc w:val="both"/>
        <w:rPr>
          <w:rFonts w:eastAsia="Times New Roman"/>
          <w:color w:val="434343"/>
          <w:sz w:val="28"/>
          <w:szCs w:val="28"/>
        </w:rPr>
      </w:pPr>
      <w:r>
        <w:rPr>
          <w:rFonts w:eastAsia="Times New Roman"/>
          <w:b/>
          <w:bCs/>
          <w:color w:val="434343"/>
          <w:sz w:val="28"/>
          <w:szCs w:val="28"/>
        </w:rPr>
        <w:t>С. Предостережение.</w:t>
      </w:r>
    </w:p>
    <w:p w:rsidR="00B976D7" w:rsidRDefault="00B976D7" w:rsidP="00D64BA4">
      <w:pPr>
        <w:spacing w:line="13" w:lineRule="exact"/>
        <w:jc w:val="both"/>
        <w:rPr>
          <w:rFonts w:eastAsia="Times New Roman"/>
          <w:color w:val="434343"/>
          <w:sz w:val="28"/>
          <w:szCs w:val="28"/>
        </w:rPr>
      </w:pPr>
    </w:p>
    <w:p w:rsidR="00B976D7" w:rsidRDefault="0010264D" w:rsidP="00D64BA4">
      <w:pPr>
        <w:numPr>
          <w:ilvl w:val="0"/>
          <w:numId w:val="6"/>
        </w:numPr>
        <w:tabs>
          <w:tab w:val="left" w:pos="565"/>
        </w:tabs>
        <w:ind w:left="140" w:right="760" w:firstLine="4"/>
        <w:jc w:val="both"/>
        <w:rPr>
          <w:rFonts w:eastAsia="Times New Roman"/>
          <w:color w:val="434343"/>
          <w:sz w:val="28"/>
          <w:szCs w:val="28"/>
        </w:rPr>
      </w:pPr>
      <w:r>
        <w:rPr>
          <w:rFonts w:eastAsia="Times New Roman"/>
          <w:color w:val="434343"/>
          <w:sz w:val="28"/>
          <w:szCs w:val="28"/>
        </w:rPr>
        <w:t>Перед работой с лебедкой вы должны проверить, надежно ли закреплены все винтовые соединения. Если это обнаружите, то подтяните их. Затем нажмите один из рычагов и убедитесь, что механизмы лебедки работают правильно, а затем проверьте работу другого рычага.</w:t>
      </w:r>
    </w:p>
    <w:p w:rsidR="00B976D7" w:rsidRDefault="00B976D7" w:rsidP="00D64BA4">
      <w:pPr>
        <w:spacing w:line="29" w:lineRule="exact"/>
        <w:jc w:val="both"/>
        <w:rPr>
          <w:rFonts w:eastAsia="Times New Roman"/>
          <w:color w:val="434343"/>
          <w:sz w:val="28"/>
          <w:szCs w:val="28"/>
        </w:rPr>
      </w:pPr>
    </w:p>
    <w:p w:rsidR="00B976D7" w:rsidRDefault="0010264D" w:rsidP="00D64BA4">
      <w:pPr>
        <w:ind w:left="280" w:right="200"/>
        <w:jc w:val="both"/>
        <w:rPr>
          <w:rFonts w:eastAsia="Times New Roman"/>
          <w:color w:val="434343"/>
          <w:sz w:val="28"/>
          <w:szCs w:val="28"/>
        </w:rPr>
      </w:pPr>
      <w:r>
        <w:rPr>
          <w:rFonts w:eastAsia="Times New Roman"/>
          <w:color w:val="434343"/>
          <w:sz w:val="28"/>
          <w:szCs w:val="28"/>
        </w:rPr>
        <w:t>После того как трос будет вставлен в отверстие лебедки, его можно высунуть наружу или оставить внутри.</w:t>
      </w:r>
    </w:p>
    <w:p w:rsidR="00B976D7" w:rsidRDefault="00B976D7" w:rsidP="00D64BA4">
      <w:pPr>
        <w:spacing w:line="23" w:lineRule="exact"/>
        <w:jc w:val="both"/>
        <w:rPr>
          <w:rFonts w:eastAsia="Times New Roman"/>
          <w:color w:val="434343"/>
          <w:sz w:val="28"/>
          <w:szCs w:val="28"/>
        </w:rPr>
      </w:pPr>
    </w:p>
    <w:p w:rsidR="00B976D7" w:rsidRDefault="0010264D" w:rsidP="00D64BA4">
      <w:pPr>
        <w:spacing w:line="238" w:lineRule="auto"/>
        <w:ind w:left="280" w:right="180"/>
        <w:jc w:val="both"/>
        <w:rPr>
          <w:rFonts w:eastAsia="Times New Roman"/>
          <w:color w:val="434343"/>
          <w:sz w:val="28"/>
          <w:szCs w:val="28"/>
        </w:rPr>
      </w:pPr>
      <w:r>
        <w:rPr>
          <w:rFonts w:eastAsia="Times New Roman"/>
          <w:color w:val="434343"/>
          <w:sz w:val="28"/>
          <w:szCs w:val="28"/>
        </w:rPr>
        <w:t>Трос должен быть чистым, без петель, разрывов и других повреждений, в противном случае лебедка будет работать неправильно.</w:t>
      </w:r>
    </w:p>
    <w:p w:rsidR="00B976D7" w:rsidRDefault="00B976D7" w:rsidP="00D64BA4">
      <w:pPr>
        <w:spacing w:line="10" w:lineRule="exact"/>
        <w:jc w:val="both"/>
        <w:rPr>
          <w:rFonts w:eastAsia="Times New Roman"/>
          <w:color w:val="434343"/>
          <w:sz w:val="28"/>
          <w:szCs w:val="28"/>
        </w:rPr>
      </w:pPr>
    </w:p>
    <w:p w:rsidR="00B976D7" w:rsidRDefault="0010264D" w:rsidP="00D64BA4">
      <w:pPr>
        <w:numPr>
          <w:ilvl w:val="0"/>
          <w:numId w:val="6"/>
        </w:numPr>
        <w:tabs>
          <w:tab w:val="left" w:pos="420"/>
        </w:tabs>
        <w:ind w:left="420" w:hanging="276"/>
        <w:jc w:val="both"/>
        <w:rPr>
          <w:rFonts w:eastAsia="Times New Roman"/>
          <w:color w:val="434343"/>
          <w:sz w:val="28"/>
          <w:szCs w:val="28"/>
        </w:rPr>
      </w:pPr>
      <w:r>
        <w:rPr>
          <w:rFonts w:eastAsia="Times New Roman"/>
          <w:color w:val="434343"/>
          <w:sz w:val="28"/>
          <w:szCs w:val="28"/>
        </w:rPr>
        <w:t>Строго воспрещается: Нажимать оба рычага одновременно.</w:t>
      </w:r>
    </w:p>
    <w:p w:rsidR="00B976D7" w:rsidRDefault="00B976D7" w:rsidP="00D64BA4">
      <w:pPr>
        <w:spacing w:line="4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14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434343"/>
          <w:sz w:val="28"/>
          <w:szCs w:val="28"/>
        </w:rPr>
        <w:t xml:space="preserve">а. </w:t>
      </w:r>
      <w:r>
        <w:rPr>
          <w:rFonts w:eastAsia="Times New Roman"/>
          <w:color w:val="434343"/>
          <w:sz w:val="28"/>
          <w:szCs w:val="28"/>
        </w:rPr>
        <w:t>Не нажимайте освобождающий рычаг во время поднятия груза.</w:t>
      </w:r>
    </w:p>
    <w:p w:rsidR="00B976D7" w:rsidRDefault="00B976D7" w:rsidP="00D64BA4">
      <w:pPr>
        <w:spacing w:line="14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6" w:lineRule="auto"/>
        <w:ind w:left="140" w:right="18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434343"/>
          <w:sz w:val="28"/>
          <w:szCs w:val="28"/>
        </w:rPr>
        <w:t xml:space="preserve">б. </w:t>
      </w:r>
      <w:r>
        <w:rPr>
          <w:rFonts w:eastAsia="Times New Roman"/>
          <w:color w:val="434343"/>
          <w:sz w:val="28"/>
          <w:szCs w:val="28"/>
        </w:rPr>
        <w:t>Никогда не дергайте за рычаг резко,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чтобы не повредить страховочный болт.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Никогда не используйте самодельный страховочный болт, можно использовать, если понадобится замена, только заводской болт!</w:t>
      </w:r>
    </w:p>
    <w:p w:rsidR="00B976D7" w:rsidRDefault="00B976D7" w:rsidP="00D64BA4">
      <w:pPr>
        <w:spacing w:line="15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5" w:lineRule="auto"/>
        <w:ind w:left="140" w:right="84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434343"/>
          <w:sz w:val="28"/>
          <w:szCs w:val="28"/>
        </w:rPr>
        <w:t xml:space="preserve">с. </w:t>
      </w:r>
      <w:r>
        <w:rPr>
          <w:rFonts w:eastAsia="Times New Roman"/>
          <w:color w:val="434343"/>
          <w:sz w:val="28"/>
          <w:szCs w:val="28"/>
        </w:rPr>
        <w:t>Никогда не используйте дополнительных рычагов,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длина которых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может каким либо образом меняться.</w:t>
      </w:r>
    </w:p>
    <w:p w:rsidR="00B976D7" w:rsidRDefault="00B976D7" w:rsidP="00D64BA4">
      <w:pPr>
        <w:spacing w:line="1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140"/>
        <w:jc w:val="both"/>
        <w:rPr>
          <w:sz w:val="20"/>
          <w:szCs w:val="20"/>
        </w:rPr>
      </w:pPr>
      <w:r>
        <w:rPr>
          <w:rFonts w:eastAsia="Times New Roman"/>
          <w:color w:val="434343"/>
          <w:sz w:val="28"/>
          <w:szCs w:val="28"/>
        </w:rPr>
        <w:t>Если такое произойдет, то за последствия вы будете отвечать сами!</w:t>
      </w:r>
    </w:p>
    <w:p w:rsidR="00B976D7" w:rsidRDefault="00B976D7" w:rsidP="00D64BA4">
      <w:pPr>
        <w:spacing w:line="12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4" w:lineRule="auto"/>
        <w:ind w:left="140" w:right="20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434343"/>
          <w:sz w:val="28"/>
          <w:szCs w:val="28"/>
        </w:rPr>
        <w:t xml:space="preserve">д. </w:t>
      </w:r>
      <w:r>
        <w:rPr>
          <w:rFonts w:eastAsia="Times New Roman"/>
          <w:color w:val="434343"/>
          <w:sz w:val="28"/>
          <w:szCs w:val="28"/>
        </w:rPr>
        <w:t>Никогда не становитесь на груз при остановках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(за исключением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случаев, когда вы находитесь в подъемной коляске). Когда один из</w:t>
      </w:r>
    </w:p>
    <w:p w:rsidR="00B976D7" w:rsidRDefault="00B976D7" w:rsidP="00D64BA4">
      <w:pPr>
        <w:jc w:val="both"/>
        <w:sectPr w:rsidR="00B976D7">
          <w:pgSz w:w="11900" w:h="16834"/>
          <w:pgMar w:top="849" w:right="1109" w:bottom="189" w:left="1040" w:header="0" w:footer="0" w:gutter="0"/>
          <w:cols w:space="720" w:equalWidth="0">
            <w:col w:w="9760"/>
          </w:cols>
        </w:sectPr>
      </w:pPr>
    </w:p>
    <w:p w:rsidR="00B976D7" w:rsidRDefault="0010264D" w:rsidP="00D64BA4">
      <w:pPr>
        <w:ind w:left="280" w:right="60"/>
        <w:jc w:val="both"/>
        <w:rPr>
          <w:sz w:val="20"/>
          <w:szCs w:val="20"/>
        </w:rPr>
      </w:pPr>
      <w:r>
        <w:rPr>
          <w:rFonts w:eastAsia="Times New Roman"/>
          <w:color w:val="434343"/>
          <w:sz w:val="28"/>
          <w:szCs w:val="28"/>
        </w:rPr>
        <w:lastRenderedPageBreak/>
        <w:t>рабочих работает в подобной коляске, следует учесть, что грузоподъемность лебедки в том случае уменьшается в 1/3 раза, а работающий должен принять меры предосторожности, чтобы избежать несчастного случая.</w:t>
      </w:r>
    </w:p>
    <w:p w:rsidR="00B976D7" w:rsidRDefault="00B976D7" w:rsidP="00D64BA4">
      <w:pPr>
        <w:spacing w:line="316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8" w:lineRule="auto"/>
        <w:ind w:left="280" w:right="26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434343"/>
          <w:sz w:val="28"/>
          <w:szCs w:val="28"/>
        </w:rPr>
        <w:t xml:space="preserve">е. </w:t>
      </w:r>
      <w:r>
        <w:rPr>
          <w:rFonts w:eastAsia="Times New Roman"/>
          <w:color w:val="434343"/>
          <w:sz w:val="28"/>
          <w:szCs w:val="28"/>
        </w:rPr>
        <w:t>Не позволяйте тросу крутиться!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Всегда останавливайте такое вращение!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ф. </w:t>
      </w:r>
      <w:r>
        <w:rPr>
          <w:rFonts w:eastAsia="Times New Roman"/>
          <w:color w:val="434343"/>
          <w:sz w:val="28"/>
          <w:szCs w:val="28"/>
        </w:rPr>
        <w:t>Никогда не используйте для замены старого троса случайные тросы!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Если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такое случится или произойдет какой-нибудь несчастный случай, то за последствия отвечают сами работники.</w:t>
      </w:r>
    </w:p>
    <w:p w:rsidR="00B976D7" w:rsidRDefault="00B976D7" w:rsidP="00D64BA4">
      <w:pPr>
        <w:spacing w:line="16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4" w:lineRule="auto"/>
        <w:ind w:left="280" w:right="80"/>
        <w:jc w:val="both"/>
        <w:rPr>
          <w:sz w:val="20"/>
          <w:szCs w:val="20"/>
        </w:rPr>
      </w:pPr>
      <w:r>
        <w:rPr>
          <w:rFonts w:eastAsia="Times New Roman"/>
          <w:color w:val="434343"/>
          <w:sz w:val="28"/>
          <w:szCs w:val="28"/>
        </w:rPr>
        <w:t>Когда диаметр рабочей части троса износиться на 10% , он должен быть заменен на запасной трос, предлагаемым нашим предприятием.</w:t>
      </w:r>
    </w:p>
    <w:p w:rsidR="00B976D7" w:rsidRDefault="00B976D7" w:rsidP="00D64BA4">
      <w:pPr>
        <w:spacing w:line="15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8" w:lineRule="auto"/>
        <w:ind w:left="140" w:right="780"/>
        <w:jc w:val="both"/>
        <w:rPr>
          <w:sz w:val="20"/>
          <w:szCs w:val="20"/>
        </w:rPr>
      </w:pPr>
      <w:r>
        <w:rPr>
          <w:rFonts w:eastAsia="Times New Roman"/>
          <w:color w:val="434343"/>
          <w:sz w:val="28"/>
          <w:szCs w:val="28"/>
        </w:rPr>
        <w:t>Никогда не вставляйте трос в верхнее отверстие корпуса лебедки. (Рис. 4) Крюк не следует прикреплять с другой стороны лебедки.</w:t>
      </w:r>
    </w:p>
    <w:p w:rsidR="00B976D7" w:rsidRDefault="00B976D7" w:rsidP="00D64BA4">
      <w:pPr>
        <w:spacing w:line="20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6" w:lineRule="auto"/>
        <w:ind w:left="140" w:right="860"/>
        <w:jc w:val="both"/>
        <w:rPr>
          <w:sz w:val="20"/>
          <w:szCs w:val="20"/>
        </w:rPr>
      </w:pPr>
      <w:r>
        <w:rPr>
          <w:rFonts w:eastAsia="Times New Roman"/>
          <w:color w:val="434343"/>
          <w:sz w:val="28"/>
          <w:szCs w:val="28"/>
        </w:rPr>
        <w:t>Если это не соблюдать, то вы не сможете выполнить работу и может произойти несчастный случай.</w:t>
      </w:r>
    </w:p>
    <w:p w:rsidR="00B976D7" w:rsidRDefault="00B976D7" w:rsidP="00D64BA4">
      <w:pPr>
        <w:spacing w:line="20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8" w:lineRule="auto"/>
        <w:ind w:left="140" w:right="860"/>
        <w:jc w:val="both"/>
        <w:rPr>
          <w:sz w:val="20"/>
          <w:szCs w:val="20"/>
        </w:rPr>
      </w:pPr>
      <w:r>
        <w:rPr>
          <w:rFonts w:eastAsia="Times New Roman"/>
          <w:color w:val="434343"/>
          <w:sz w:val="28"/>
          <w:szCs w:val="28"/>
        </w:rPr>
        <w:t>Во избежание таких случаев необходимо во время работы выбирать надежный объект, за который можно закрепить трос лебедки, чтобы удержать груз.</w:t>
      </w:r>
    </w:p>
    <w:p w:rsidR="00B976D7" w:rsidRDefault="00B976D7" w:rsidP="00D64BA4">
      <w:pPr>
        <w:spacing w:line="19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7" w:lineRule="auto"/>
        <w:ind w:left="14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434343"/>
          <w:sz w:val="28"/>
          <w:szCs w:val="28"/>
        </w:rPr>
        <w:t xml:space="preserve">г. </w:t>
      </w:r>
      <w:r>
        <w:rPr>
          <w:rFonts w:eastAsia="Times New Roman"/>
          <w:color w:val="434343"/>
          <w:sz w:val="28"/>
          <w:szCs w:val="28"/>
        </w:rPr>
        <w:t>Держите механизм в чистоте и всегда очищайте его от земли,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грязи.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Если</w:t>
      </w:r>
      <w:r>
        <w:rPr>
          <w:rFonts w:eastAsia="Times New Roman"/>
          <w:b/>
          <w:bCs/>
          <w:color w:val="434343"/>
          <w:sz w:val="28"/>
          <w:szCs w:val="28"/>
        </w:rPr>
        <w:t xml:space="preserve"> </w:t>
      </w:r>
      <w:r>
        <w:rPr>
          <w:rFonts w:eastAsia="Times New Roman"/>
          <w:color w:val="434343"/>
          <w:sz w:val="28"/>
          <w:szCs w:val="28"/>
        </w:rPr>
        <w:t>лебедка сильно загрязнится, ее следует разобрать и почистить. После разборки не перепутайте ее части! Смажьте их для надежной работы!</w:t>
      </w:r>
    </w:p>
    <w:p w:rsidR="00B976D7" w:rsidRDefault="0010264D" w:rsidP="00D64BA4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 wp14:anchorId="65C2D9D8" wp14:editId="7F2C1087">
            <wp:simplePos x="0" y="0"/>
            <wp:positionH relativeFrom="column">
              <wp:posOffset>1054100</wp:posOffset>
            </wp:positionH>
            <wp:positionV relativeFrom="paragraph">
              <wp:posOffset>89535</wp:posOffset>
            </wp:positionV>
            <wp:extent cx="3683000" cy="1866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14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140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Рис.1 Конец троса входящий и выходящий.</w:t>
      </w:r>
    </w:p>
    <w:p w:rsidR="00B976D7" w:rsidRDefault="00B976D7" w:rsidP="00D64BA4">
      <w:pPr>
        <w:spacing w:line="23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Нажмите освобождающий рычаг вперед так, чтобы вставить трос в верхнее отверстие корпуса лебедки.</w:t>
      </w:r>
    </w:p>
    <w:p w:rsidR="00B976D7" w:rsidRDefault="0010264D" w:rsidP="00D64BA4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5882FBCF" wp14:editId="34031C47">
            <wp:simplePos x="0" y="0"/>
            <wp:positionH relativeFrom="column">
              <wp:posOffset>2261235</wp:posOffset>
            </wp:positionH>
            <wp:positionV relativeFrom="paragraph">
              <wp:posOffset>256540</wp:posOffset>
            </wp:positionV>
            <wp:extent cx="2019300" cy="1574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341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420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Рис.2 Поверните болт с натягом дважды, так, чтобы он вошел во второй паз.</w:t>
      </w:r>
    </w:p>
    <w:p w:rsidR="00B976D7" w:rsidRDefault="00B976D7" w:rsidP="00D64BA4">
      <w:pPr>
        <w:jc w:val="both"/>
        <w:sectPr w:rsidR="00B976D7">
          <w:pgSz w:w="11900" w:h="16834"/>
          <w:pgMar w:top="862" w:right="1229" w:bottom="1046" w:left="900" w:header="0" w:footer="0" w:gutter="0"/>
          <w:cols w:space="720" w:equalWidth="0">
            <w:col w:w="9780"/>
          </w:cols>
        </w:sectPr>
      </w:pPr>
    </w:p>
    <w:p w:rsidR="00B976D7" w:rsidRDefault="0010264D" w:rsidP="00D64BA4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 wp14:anchorId="76608EBB" wp14:editId="71508BF3">
            <wp:simplePos x="0" y="0"/>
            <wp:positionH relativeFrom="page">
              <wp:posOffset>1613535</wp:posOffset>
            </wp:positionH>
            <wp:positionV relativeFrom="page">
              <wp:posOffset>497840</wp:posOffset>
            </wp:positionV>
            <wp:extent cx="3606800" cy="2006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2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140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Рис.3 А Нажмите рычаг вперед (черный цвет-захват, белый-отпустил)</w:t>
      </w:r>
    </w:p>
    <w:p w:rsidR="00B976D7" w:rsidRDefault="0010264D" w:rsidP="00D64BA4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3A15D866" wp14:editId="731B82EA">
            <wp:simplePos x="0" y="0"/>
            <wp:positionH relativeFrom="column">
              <wp:posOffset>1092835</wp:posOffset>
            </wp:positionH>
            <wp:positionV relativeFrom="paragraph">
              <wp:posOffset>292100</wp:posOffset>
            </wp:positionV>
            <wp:extent cx="3517900" cy="1892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39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8" w:lineRule="auto"/>
        <w:ind w:right="329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Рис. 3 В Поднять груз (перемещать груз вперед) Рычаг заднего хода (черный цвет-захват, белый-отпустил)</w:t>
      </w:r>
    </w:p>
    <w:p w:rsidR="00B976D7" w:rsidRDefault="0010264D" w:rsidP="00D64BA4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017A3E40" wp14:editId="49B2DED0">
            <wp:simplePos x="0" y="0"/>
            <wp:positionH relativeFrom="column">
              <wp:posOffset>1245235</wp:posOffset>
            </wp:positionH>
            <wp:positionV relativeFrom="paragraph">
              <wp:posOffset>255270</wp:posOffset>
            </wp:positionV>
            <wp:extent cx="2997200" cy="1447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76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5" w:lineRule="auto"/>
        <w:ind w:right="389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Рис 3 С Опустить груз (или перемещать груз назад): Нажать рычаг вперед (черный цвет-захват, белый-отпустил)</w:t>
      </w:r>
    </w:p>
    <w:p w:rsidR="00B976D7" w:rsidRDefault="0010264D" w:rsidP="00D64BA4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6E1AA8ED" wp14:editId="0FCF8FD3">
            <wp:simplePos x="0" y="0"/>
            <wp:positionH relativeFrom="column">
              <wp:posOffset>1245235</wp:posOffset>
            </wp:positionH>
            <wp:positionV relativeFrom="paragraph">
              <wp:posOffset>353060</wp:posOffset>
            </wp:positionV>
            <wp:extent cx="3149600" cy="1536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jc w:val="both"/>
        <w:sectPr w:rsidR="00B976D7">
          <w:pgSz w:w="11900" w:h="16834"/>
          <w:pgMar w:top="1440" w:right="1440" w:bottom="1440" w:left="1180" w:header="0" w:footer="0" w:gutter="0"/>
          <w:cols w:space="720" w:equalWidth="0">
            <w:col w:w="9289"/>
          </w:cols>
        </w:sectPr>
      </w:pPr>
    </w:p>
    <w:p w:rsidR="00B976D7" w:rsidRDefault="0010264D" w:rsidP="00D64BA4">
      <w:pPr>
        <w:spacing w:line="235" w:lineRule="auto"/>
        <w:ind w:left="140" w:right="800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lastRenderedPageBreak/>
        <w:t>Рис 3 D Опустить груз (или перемещать груз назад): Нажать рычаг назад (черный цвет-захват, белый-отпустил)</w:t>
      </w:r>
    </w:p>
    <w:p w:rsidR="00B976D7" w:rsidRDefault="0010264D" w:rsidP="00D64BA4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28CD51B8" wp14:editId="67C4BEEE">
            <wp:simplePos x="0" y="0"/>
            <wp:positionH relativeFrom="column">
              <wp:posOffset>1105535</wp:posOffset>
            </wp:positionH>
            <wp:positionV relativeFrom="paragraph">
              <wp:posOffset>465455</wp:posOffset>
            </wp:positionV>
            <wp:extent cx="3289300" cy="1803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27" w:lineRule="exact"/>
        <w:jc w:val="both"/>
        <w:rPr>
          <w:sz w:val="20"/>
          <w:szCs w:val="20"/>
        </w:rPr>
      </w:pPr>
    </w:p>
    <w:p w:rsidR="00B976D7" w:rsidRDefault="0010264D" w:rsidP="00D64BA4">
      <w:pPr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Рисунок.</w:t>
      </w:r>
    </w:p>
    <w:p w:rsidR="00B976D7" w:rsidRDefault="00B976D7" w:rsidP="00D64BA4">
      <w:pPr>
        <w:spacing w:line="259" w:lineRule="exact"/>
        <w:jc w:val="both"/>
        <w:rPr>
          <w:sz w:val="20"/>
          <w:szCs w:val="20"/>
        </w:rPr>
      </w:pPr>
    </w:p>
    <w:p w:rsidR="00B976D7" w:rsidRDefault="0010264D" w:rsidP="00D64BA4">
      <w:pPr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Передвижение по наклонной плоскости.</w:t>
      </w:r>
    </w:p>
    <w:p w:rsidR="00B976D7" w:rsidRDefault="00B976D7" w:rsidP="00D64BA4">
      <w:pPr>
        <w:spacing w:line="321" w:lineRule="exact"/>
        <w:jc w:val="both"/>
        <w:rPr>
          <w:sz w:val="20"/>
          <w:szCs w:val="20"/>
        </w:rPr>
      </w:pPr>
    </w:p>
    <w:p w:rsidR="00B976D7" w:rsidRDefault="0010264D" w:rsidP="00D64BA4">
      <w:pPr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Возможности могут быть расширены, используя подвижные блок-шкивы.</w:t>
      </w:r>
    </w:p>
    <w:p w:rsidR="00B976D7" w:rsidRDefault="0010264D" w:rsidP="00D64BA4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01DDAE6B" wp14:editId="3078FF50">
            <wp:simplePos x="0" y="0"/>
            <wp:positionH relativeFrom="column">
              <wp:posOffset>648335</wp:posOffset>
            </wp:positionH>
            <wp:positionV relativeFrom="paragraph">
              <wp:posOffset>114935</wp:posOffset>
            </wp:positionV>
            <wp:extent cx="4102100" cy="2197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373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61" w:lineRule="auto"/>
        <w:ind w:right="780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Рис.4 Никогда не используйте случайных тросов, выбранных вами для замены старого.</w:t>
      </w:r>
    </w:p>
    <w:p w:rsidR="00B976D7" w:rsidRDefault="00B976D7" w:rsidP="00D64BA4">
      <w:pPr>
        <w:spacing w:line="1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3" w:lineRule="auto"/>
        <w:ind w:right="780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Если такое случится, может произойти несчастный случай и за последствия будут отвечать сами работники.</w:t>
      </w:r>
    </w:p>
    <w:p w:rsidR="00B976D7" w:rsidRDefault="00B976D7" w:rsidP="00D64BA4">
      <w:pPr>
        <w:spacing w:line="8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3" w:lineRule="auto"/>
        <w:ind w:right="780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Когда диаметр рабочей части троса износиться на 10% , он должен быть заменен на стандартный трос нашего предприятия.</w:t>
      </w:r>
    </w:p>
    <w:p w:rsidR="00B976D7" w:rsidRDefault="00B976D7" w:rsidP="00D64BA4">
      <w:pPr>
        <w:spacing w:line="8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3" w:lineRule="auto"/>
        <w:ind w:right="760"/>
        <w:jc w:val="both"/>
        <w:rPr>
          <w:sz w:val="20"/>
          <w:szCs w:val="20"/>
        </w:rPr>
      </w:pPr>
      <w:r>
        <w:rPr>
          <w:rFonts w:eastAsia="Times New Roman"/>
          <w:color w:val="424242"/>
          <w:sz w:val="28"/>
          <w:szCs w:val="28"/>
        </w:rPr>
        <w:t>Никогда не вставляйте трос в верхнее отверстие лебедки. (Рис 4) и крюк не должен устанавливаться с другой стороны.</w:t>
      </w:r>
    </w:p>
    <w:p w:rsidR="00B976D7" w:rsidRDefault="00B976D7" w:rsidP="00D64BA4">
      <w:pPr>
        <w:spacing w:line="16" w:lineRule="exact"/>
        <w:jc w:val="both"/>
        <w:rPr>
          <w:sz w:val="20"/>
          <w:szCs w:val="20"/>
        </w:rPr>
      </w:pPr>
    </w:p>
    <w:p w:rsidR="00B976D7" w:rsidRDefault="0010264D" w:rsidP="00D64BA4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color w:val="434343"/>
          <w:sz w:val="28"/>
          <w:szCs w:val="28"/>
        </w:rPr>
        <w:t>Если это не соблюдать, то вы не сможете выполнить работу и может произойти несчастный случай.</w:t>
      </w:r>
    </w:p>
    <w:p w:rsidR="00B976D7" w:rsidRDefault="00B976D7" w:rsidP="00D64BA4">
      <w:pPr>
        <w:spacing w:line="20" w:lineRule="exact"/>
        <w:jc w:val="both"/>
        <w:rPr>
          <w:sz w:val="20"/>
          <w:szCs w:val="20"/>
        </w:rPr>
      </w:pPr>
    </w:p>
    <w:p w:rsidR="00B976D7" w:rsidRDefault="0010264D" w:rsidP="00D64BA4">
      <w:pPr>
        <w:jc w:val="both"/>
        <w:rPr>
          <w:sz w:val="20"/>
          <w:szCs w:val="20"/>
        </w:rPr>
      </w:pPr>
      <w:r>
        <w:rPr>
          <w:rFonts w:eastAsia="Times New Roman"/>
          <w:color w:val="434343"/>
          <w:sz w:val="28"/>
          <w:szCs w:val="28"/>
        </w:rPr>
        <w:t>Во избежание несчастных случаев во время работы объект, за который крепится трос лебедки, должен быть достаточно крепок, чтобы выдержать груз.</w:t>
      </w:r>
    </w:p>
    <w:p w:rsidR="00B976D7" w:rsidRDefault="00B976D7" w:rsidP="00D64BA4">
      <w:pPr>
        <w:jc w:val="both"/>
        <w:sectPr w:rsidR="00B976D7">
          <w:pgSz w:w="11900" w:h="16834"/>
          <w:pgMar w:top="860" w:right="1229" w:bottom="1090" w:left="1040" w:header="0" w:footer="0" w:gutter="0"/>
          <w:cols w:space="720" w:equalWidth="0">
            <w:col w:w="9640"/>
          </w:cols>
        </w:sectPr>
      </w:pPr>
    </w:p>
    <w:p w:rsidR="00B976D7" w:rsidRDefault="0010264D" w:rsidP="00D64BA4">
      <w:pPr>
        <w:ind w:right="189"/>
        <w:jc w:val="both"/>
        <w:rPr>
          <w:sz w:val="20"/>
          <w:szCs w:val="20"/>
        </w:rPr>
      </w:pPr>
      <w:r>
        <w:rPr>
          <w:rFonts w:eastAsia="Times New Roman"/>
          <w:color w:val="434343"/>
          <w:sz w:val="27"/>
          <w:szCs w:val="27"/>
        </w:rPr>
        <w:lastRenderedPageBreak/>
        <w:t>Сфера применения. (8 картинок)</w:t>
      </w:r>
    </w:p>
    <w:p w:rsidR="00B976D7" w:rsidRDefault="0010264D" w:rsidP="00D64BA4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2CE75BA2" wp14:editId="42B32FD7">
            <wp:simplePos x="0" y="0"/>
            <wp:positionH relativeFrom="column">
              <wp:posOffset>394335</wp:posOffset>
            </wp:positionH>
            <wp:positionV relativeFrom="paragraph">
              <wp:posOffset>155575</wp:posOffset>
            </wp:positionV>
            <wp:extent cx="5285105" cy="83267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832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jc w:val="both"/>
        <w:sectPr w:rsidR="00B976D7">
          <w:pgSz w:w="11900" w:h="16834"/>
          <w:pgMar w:top="1185" w:right="1440" w:bottom="1440" w:left="1440" w:header="0" w:footer="0" w:gutter="0"/>
          <w:cols w:space="720" w:equalWidth="0">
            <w:col w:w="9029"/>
          </w:cols>
        </w:sectPr>
      </w:pPr>
    </w:p>
    <w:p w:rsidR="00B976D7" w:rsidRDefault="0010264D" w:rsidP="00D64BA4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 wp14:anchorId="6F3F2AB6" wp14:editId="65567FA0">
            <wp:simplePos x="0" y="0"/>
            <wp:positionH relativeFrom="page">
              <wp:posOffset>1918335</wp:posOffset>
            </wp:positionH>
            <wp:positionV relativeFrom="page">
              <wp:posOffset>345440</wp:posOffset>
            </wp:positionV>
            <wp:extent cx="3670300" cy="3073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07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00" w:lineRule="exact"/>
        <w:jc w:val="both"/>
        <w:rPr>
          <w:sz w:val="20"/>
          <w:szCs w:val="20"/>
        </w:rPr>
      </w:pPr>
    </w:p>
    <w:p w:rsidR="00B976D7" w:rsidRDefault="00B976D7" w:rsidP="00D64BA4">
      <w:pPr>
        <w:spacing w:line="261" w:lineRule="exact"/>
        <w:jc w:val="both"/>
        <w:rPr>
          <w:sz w:val="20"/>
          <w:szCs w:val="20"/>
        </w:rPr>
      </w:pPr>
    </w:p>
    <w:p w:rsidR="00B976D7" w:rsidRDefault="0010264D" w:rsidP="00D64BA4">
      <w:pPr>
        <w:ind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Спецификация тяговых тросов.</w:t>
      </w:r>
    </w:p>
    <w:p w:rsidR="00B976D7" w:rsidRDefault="00B976D7" w:rsidP="00D64BA4">
      <w:pPr>
        <w:spacing w:line="306" w:lineRule="exact"/>
        <w:jc w:val="both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  <w:gridCol w:w="680"/>
        <w:gridCol w:w="1040"/>
        <w:gridCol w:w="1040"/>
        <w:gridCol w:w="940"/>
        <w:gridCol w:w="900"/>
      </w:tblGrid>
      <w:tr w:rsidR="00B976D7">
        <w:trPr>
          <w:trHeight w:val="329"/>
        </w:trPr>
        <w:tc>
          <w:tcPr>
            <w:tcW w:w="51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76D7" w:rsidRDefault="0010264D" w:rsidP="00D64BA4">
            <w:pPr>
              <w:ind w:left="34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Наименование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800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1600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3200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5400</w:t>
            </w:r>
          </w:p>
        </w:tc>
      </w:tr>
      <w:tr w:rsidR="00B976D7">
        <w:trPr>
          <w:trHeight w:val="330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ind w:left="248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модель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Грузоподъемность (кг)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800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1600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3200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5400</w:t>
            </w: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Ручная сила для движения вперед N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341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438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850</w:t>
            </w:r>
          </w:p>
        </w:tc>
      </w:tr>
      <w:tr w:rsidR="00B976D7">
        <w:trPr>
          <w:trHeight w:val="312"/>
        </w:trPr>
        <w:tc>
          <w:tcPr>
            <w:tcW w:w="5160" w:type="dxa"/>
            <w:tcBorders>
              <w:lef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Maкс. передвижение вперед (шарнирные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≥52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≥55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≥28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≥25</w:t>
            </w:r>
          </w:p>
        </w:tc>
      </w:tr>
      <w:tr w:rsidR="00B976D7">
        <w:trPr>
          <w:trHeight w:val="329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соединения вперед/назад)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Диаметр троса (мм)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8,3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Надежность и прочность троса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</w:tr>
      <w:tr w:rsidR="00B976D7">
        <w:trPr>
          <w:trHeight w:val="314"/>
        </w:trPr>
        <w:tc>
          <w:tcPr>
            <w:tcW w:w="5160" w:type="dxa"/>
            <w:tcBorders>
              <w:lef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Надежность и прочность в статичном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</w:tr>
      <w:tr w:rsidR="00B976D7">
        <w:trPr>
          <w:trHeight w:val="328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положении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Максимальный груз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1200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2400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4000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6000</w:t>
            </w: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Вес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6,4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</w:tr>
      <w:tr w:rsidR="00B976D7">
        <w:trPr>
          <w:trHeight w:val="317"/>
        </w:trPr>
        <w:tc>
          <w:tcPr>
            <w:tcW w:w="5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Максимальный перегруз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А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426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660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3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930</w:t>
            </w: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238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325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390</w:t>
            </w: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64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97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150</w:t>
            </w: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Длина 1 (см)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692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692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692</w:t>
            </w: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Длина 2 (см)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1200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1200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1200</w:t>
            </w:r>
          </w:p>
        </w:tc>
      </w:tr>
      <w:tr w:rsidR="00B976D7">
        <w:trPr>
          <w:trHeight w:val="316"/>
        </w:trPr>
        <w:tc>
          <w:tcPr>
            <w:tcW w:w="5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Длина 3 (см)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10264D" w:rsidP="00D64BA4">
            <w:pPr>
              <w:spacing w:line="312" w:lineRule="exac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800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76D7" w:rsidRDefault="00B976D7" w:rsidP="00D64BA4">
            <w:pPr>
              <w:jc w:val="both"/>
              <w:rPr>
                <w:sz w:val="24"/>
                <w:szCs w:val="24"/>
              </w:rPr>
            </w:pPr>
          </w:p>
        </w:tc>
      </w:tr>
    </w:tbl>
    <w:p w:rsidR="00B976D7" w:rsidRDefault="00B976D7" w:rsidP="00D64BA4">
      <w:pPr>
        <w:jc w:val="both"/>
        <w:sectPr w:rsidR="00B976D7">
          <w:pgSz w:w="11900" w:h="16834"/>
          <w:pgMar w:top="1440" w:right="1109" w:bottom="1440" w:left="1040" w:header="0" w:footer="0" w:gutter="0"/>
          <w:cols w:space="720" w:equalWidth="0">
            <w:col w:w="9760"/>
          </w:cols>
        </w:sectPr>
      </w:pPr>
    </w:p>
    <w:p w:rsidR="00B976D7" w:rsidRDefault="0010264D" w:rsidP="00D64BA4">
      <w:pPr>
        <w:spacing w:line="233" w:lineRule="auto"/>
        <w:ind w:left="5840" w:right="1240" w:firstLine="57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Название частей. </w:t>
      </w:r>
      <w:r>
        <w:rPr>
          <w:rFonts w:eastAsia="Times New Roman"/>
          <w:sz w:val="28"/>
          <w:szCs w:val="28"/>
        </w:rPr>
        <w:t>1. левая сторона корпуса</w:t>
      </w:r>
    </w:p>
    <w:p w:rsidR="00B976D7" w:rsidRDefault="0010264D" w:rsidP="00D64BA4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426B128A" wp14:editId="20B303D0">
            <wp:simplePos x="0" y="0"/>
            <wp:positionH relativeFrom="column">
              <wp:posOffset>-367030</wp:posOffset>
            </wp:positionH>
            <wp:positionV relativeFrom="paragraph">
              <wp:posOffset>-248285</wp:posOffset>
            </wp:positionV>
            <wp:extent cx="3722370" cy="69310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693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  правая сторона корпуса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  ручка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  держатели</w:t>
      </w:r>
    </w:p>
    <w:p w:rsidR="00B976D7" w:rsidRDefault="0010264D" w:rsidP="00D64BA4">
      <w:pPr>
        <w:spacing w:line="239" w:lineRule="auto"/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  болт</w:t>
      </w:r>
    </w:p>
    <w:p w:rsidR="00B976D7" w:rsidRDefault="00B976D7" w:rsidP="00D64BA4">
      <w:pPr>
        <w:spacing w:line="2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  шайба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  болт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  гайка</w:t>
      </w:r>
    </w:p>
    <w:p w:rsidR="00B976D7" w:rsidRDefault="0010264D" w:rsidP="00D64BA4">
      <w:pPr>
        <w:spacing w:line="239" w:lineRule="auto"/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9.  анкерный болт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 блок передних захватов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 блок задних захватов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12. рычаг переднего хода</w:t>
      </w:r>
    </w:p>
    <w:p w:rsidR="00B976D7" w:rsidRDefault="00B976D7" w:rsidP="00D64BA4">
      <w:pPr>
        <w:spacing w:line="2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 длинное соединительное колесо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14. рычаг заднего хода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 освобождающий рычаг</w:t>
      </w:r>
    </w:p>
    <w:p w:rsidR="00B976D7" w:rsidRDefault="0010264D" w:rsidP="00D64BA4">
      <w:pPr>
        <w:spacing w:line="239" w:lineRule="auto"/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 предохранительный болт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17. верхний захват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18. соединительное колесо</w:t>
      </w:r>
    </w:p>
    <w:p w:rsidR="00B976D7" w:rsidRDefault="00B976D7" w:rsidP="00D64BA4">
      <w:pPr>
        <w:spacing w:line="2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19. 2 шпилька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20. 3 шпилька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21. 4 шпилька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22. шайба</w:t>
      </w:r>
    </w:p>
    <w:p w:rsidR="00B976D7" w:rsidRDefault="0010264D" w:rsidP="00D64BA4">
      <w:pPr>
        <w:spacing w:line="239" w:lineRule="auto"/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23. шайба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24. прыгающая шайба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25. 5 шпилька</w:t>
      </w:r>
    </w:p>
    <w:p w:rsidR="00B976D7" w:rsidRDefault="00B976D7" w:rsidP="00D64BA4">
      <w:pPr>
        <w:spacing w:line="2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26. соединительное колесо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27. кривошип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28. шпилька</w:t>
      </w:r>
    </w:p>
    <w:p w:rsidR="00B976D7" w:rsidRDefault="0010264D" w:rsidP="00D64BA4">
      <w:pPr>
        <w:spacing w:line="239" w:lineRule="auto"/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29. направляющая трубка для троса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30. труба-удлинитель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31. крюк</w:t>
      </w:r>
    </w:p>
    <w:p w:rsidR="00B976D7" w:rsidRDefault="00B976D7" w:rsidP="00D64BA4">
      <w:pPr>
        <w:spacing w:line="2" w:lineRule="exact"/>
        <w:jc w:val="both"/>
        <w:rPr>
          <w:sz w:val="20"/>
          <w:szCs w:val="20"/>
        </w:rPr>
      </w:pP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32. стяжка</w:t>
      </w:r>
    </w:p>
    <w:p w:rsidR="00B976D7" w:rsidRDefault="0010264D" w:rsidP="00D64BA4">
      <w:pPr>
        <w:ind w:left="58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33. стальной трос</w:t>
      </w:r>
    </w:p>
    <w:p w:rsidR="00B976D7" w:rsidRDefault="00B976D7" w:rsidP="00D64BA4">
      <w:pPr>
        <w:spacing w:line="318" w:lineRule="exact"/>
        <w:jc w:val="both"/>
        <w:rPr>
          <w:sz w:val="20"/>
          <w:szCs w:val="20"/>
        </w:rPr>
      </w:pPr>
    </w:p>
    <w:p w:rsidR="00B976D7" w:rsidRDefault="00076F72" w:rsidP="00D64BA4">
      <w:pPr>
        <w:ind w:left="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Гарантийный срок 6</w:t>
      </w:r>
      <w:r w:rsidR="0010264D">
        <w:rPr>
          <w:rFonts w:eastAsia="Times New Roman"/>
          <w:sz w:val="24"/>
          <w:szCs w:val="24"/>
        </w:rPr>
        <w:t xml:space="preserve"> месяцев </w:t>
      </w:r>
      <w:proofErr w:type="gramStart"/>
      <w:r w:rsidR="0010264D">
        <w:rPr>
          <w:rFonts w:eastAsia="Times New Roman"/>
          <w:sz w:val="24"/>
          <w:szCs w:val="24"/>
        </w:rPr>
        <w:t>с даты продажи</w:t>
      </w:r>
      <w:proofErr w:type="gramEnd"/>
      <w:r w:rsidR="0010264D">
        <w:rPr>
          <w:rFonts w:eastAsia="Times New Roman"/>
          <w:sz w:val="24"/>
          <w:szCs w:val="24"/>
        </w:rPr>
        <w:t>.</w:t>
      </w:r>
    </w:p>
    <w:p w:rsidR="00B976D7" w:rsidRDefault="00076F72" w:rsidP="00D64BA4">
      <w:pPr>
        <w:ind w:left="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Изделие изготовлено и испытано</w:t>
      </w:r>
      <w:r w:rsidR="0010264D">
        <w:rPr>
          <w:rFonts w:eastAsia="Times New Roman"/>
          <w:sz w:val="24"/>
          <w:szCs w:val="24"/>
        </w:rPr>
        <w:t xml:space="preserve"> в соответствии с ISO-9001.</w:t>
      </w:r>
    </w:p>
    <w:p w:rsidR="00B976D7" w:rsidRDefault="00B976D7" w:rsidP="00D64BA4">
      <w:pPr>
        <w:spacing w:line="17" w:lineRule="exact"/>
        <w:jc w:val="both"/>
        <w:rPr>
          <w:sz w:val="20"/>
          <w:szCs w:val="20"/>
        </w:rPr>
      </w:pPr>
    </w:p>
    <w:p w:rsidR="00B976D7" w:rsidRDefault="0010264D" w:rsidP="00D64BA4">
      <w:pPr>
        <w:numPr>
          <w:ilvl w:val="0"/>
          <w:numId w:val="8"/>
        </w:numPr>
        <w:tabs>
          <w:tab w:val="left" w:pos="653"/>
        </w:tabs>
        <w:spacing w:line="236" w:lineRule="auto"/>
        <w:ind w:left="320" w:right="880" w:hanging="1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части воздействия климатических условий соответствует исполнению У категории размещения 1.1, 2, 3 по ГОСТ 15150. Группа режима работы 1М, класс нагружения В1 по ГОСТ 25835.</w:t>
      </w:r>
    </w:p>
    <w:p w:rsidR="00B976D7" w:rsidRDefault="00B976D7" w:rsidP="00D64BA4">
      <w:pPr>
        <w:spacing w:line="9" w:lineRule="exact"/>
        <w:jc w:val="both"/>
        <w:rPr>
          <w:rFonts w:eastAsia="Times New Roman"/>
          <w:b/>
          <w:bCs/>
          <w:sz w:val="24"/>
          <w:szCs w:val="24"/>
        </w:rPr>
      </w:pPr>
    </w:p>
    <w:p w:rsidR="00076F72" w:rsidRDefault="0010264D" w:rsidP="00076F72">
      <w:pPr>
        <w:shd w:val="clear" w:color="auto" w:fill="FFFFFF"/>
        <w:jc w:val="both"/>
        <w:rPr>
          <w:b/>
        </w:rPr>
      </w:pPr>
      <w:r>
        <w:rPr>
          <w:rFonts w:eastAsia="Times New Roman"/>
          <w:sz w:val="24"/>
          <w:szCs w:val="24"/>
        </w:rPr>
        <w:t xml:space="preserve">Товар не подлежит </w:t>
      </w:r>
      <w:proofErr w:type="gramStart"/>
      <w:r>
        <w:rPr>
          <w:rFonts w:eastAsia="Times New Roman"/>
          <w:sz w:val="24"/>
          <w:szCs w:val="24"/>
        </w:rPr>
        <w:t>обязательному</w:t>
      </w:r>
      <w:proofErr w:type="gramEnd"/>
      <w:r>
        <w:rPr>
          <w:rFonts w:eastAsia="Times New Roman"/>
          <w:sz w:val="24"/>
          <w:szCs w:val="24"/>
        </w:rPr>
        <w:t xml:space="preserve"> сертифицированию на основании постановления № 1013 от 13 августа 1997г. об утверждении перечня товаров, подлежащих обязательной сертификации (в ред. Постановления Правительства РФ от 17.12.2005 № 775)</w:t>
      </w:r>
      <w:r w:rsidR="00076F72" w:rsidRPr="00076F72">
        <w:rPr>
          <w:b/>
        </w:rPr>
        <w:t xml:space="preserve"> </w:t>
      </w:r>
    </w:p>
    <w:p w:rsidR="00076F72" w:rsidRPr="007B31AC" w:rsidRDefault="00076F72" w:rsidP="00076F72">
      <w:pPr>
        <w:shd w:val="clear" w:color="auto" w:fill="FFFFFF"/>
        <w:jc w:val="both"/>
        <w:rPr>
          <w:b/>
        </w:rPr>
      </w:pPr>
      <w:r w:rsidRPr="007B31AC">
        <w:rPr>
          <w:b/>
        </w:rPr>
        <w:t>ПРИМЕЧАНИЕ: Завод-изготовитель оставляет за собой право вносить изменения в конструкцию узлов и деталей, не влияющих на работоспособн</w:t>
      </w:r>
      <w:r>
        <w:rPr>
          <w:b/>
        </w:rPr>
        <w:t>ость и другие параметры изделия</w:t>
      </w:r>
      <w:r w:rsidRPr="007B31AC">
        <w:rPr>
          <w:b/>
        </w:rPr>
        <w:t>.</w:t>
      </w:r>
    </w:p>
    <w:p w:rsidR="00B976D7" w:rsidRDefault="00B976D7" w:rsidP="00D64BA4">
      <w:pPr>
        <w:spacing w:line="236" w:lineRule="auto"/>
        <w:ind w:left="320" w:right="880"/>
        <w:jc w:val="both"/>
        <w:rPr>
          <w:rFonts w:eastAsia="Times New Roman"/>
          <w:b/>
          <w:bCs/>
          <w:sz w:val="24"/>
          <w:szCs w:val="24"/>
        </w:rPr>
      </w:pPr>
    </w:p>
    <w:p w:rsidR="00B976D7" w:rsidRDefault="00B976D7" w:rsidP="00D64BA4">
      <w:pPr>
        <w:spacing w:line="283" w:lineRule="exact"/>
        <w:jc w:val="both"/>
        <w:rPr>
          <w:sz w:val="20"/>
          <w:szCs w:val="20"/>
        </w:rPr>
      </w:pPr>
    </w:p>
    <w:p w:rsidR="00B976D7" w:rsidRPr="00076F72" w:rsidRDefault="0010264D" w:rsidP="00076F72">
      <w:pPr>
        <w:tabs>
          <w:tab w:val="left" w:pos="7800"/>
        </w:tabs>
        <w:ind w:left="1480"/>
        <w:rPr>
          <w:sz w:val="28"/>
          <w:szCs w:val="28"/>
        </w:rPr>
        <w:sectPr w:rsidR="00B976D7" w:rsidRPr="00076F72">
          <w:pgSz w:w="11900" w:h="16834"/>
          <w:pgMar w:top="862" w:right="349" w:bottom="977" w:left="1440" w:header="0" w:footer="0" w:gutter="0"/>
          <w:cols w:space="720" w:equalWidth="0">
            <w:col w:w="10120"/>
          </w:cols>
        </w:sectPr>
      </w:pPr>
      <w:r w:rsidRPr="00076F72">
        <w:rPr>
          <w:rFonts w:eastAsia="Times New Roman"/>
          <w:b/>
          <w:bCs/>
          <w:sz w:val="28"/>
          <w:szCs w:val="28"/>
        </w:rPr>
        <w:t xml:space="preserve">Дата </w:t>
      </w:r>
      <w:r w:rsidR="00076F72" w:rsidRPr="00076F72">
        <w:rPr>
          <w:rFonts w:eastAsia="Times New Roman"/>
          <w:b/>
          <w:bCs/>
          <w:sz w:val="28"/>
          <w:szCs w:val="28"/>
        </w:rPr>
        <w:t>продажи «____» ___________20__</w:t>
      </w:r>
      <w:r w:rsidR="00076F72">
        <w:rPr>
          <w:rFonts w:eastAsia="Times New Roman"/>
          <w:b/>
          <w:bCs/>
          <w:sz w:val="28"/>
          <w:szCs w:val="28"/>
        </w:rPr>
        <w:t>_</w:t>
      </w:r>
    </w:p>
    <w:p w:rsidR="0010264D" w:rsidRDefault="006E107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3415" cy="8109100"/>
            <wp:effectExtent l="0" t="0" r="635" b="6350"/>
            <wp:docPr id="1" name="Рисунок 1" descr="C:\Users\dobrohvalov\AppData\Roaming\Skype\live#3adobrohvalov\media_messaging\media_cache_v3\^BCEF4779B571D6471E93C607348E44240419D97663A3B4DDA1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brohvalov\AppData\Roaming\Skype\live#3adobrohvalov\media_messaging\media_cache_v3\^BCEF4779B571D6471E93C607348E44240419D97663A3B4DDA1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1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4B" w:rsidRPr="008F5E4B" w:rsidRDefault="008F5E4B" w:rsidP="008F5E4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743075" cy="574710"/>
            <wp:effectExtent l="0" t="0" r="0" b="0"/>
            <wp:docPr id="13" name="Рисунок 13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5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E4B" w:rsidRPr="008F5E4B">
      <w:pgSz w:w="11909" w:h="16834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850" w:rsidRDefault="00B54850" w:rsidP="00D64BA4">
      <w:r>
        <w:separator/>
      </w:r>
    </w:p>
  </w:endnote>
  <w:endnote w:type="continuationSeparator" w:id="0">
    <w:p w:rsidR="00B54850" w:rsidRDefault="00B54850" w:rsidP="00D64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E0" w:rsidRDefault="00A80AE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850" w:rsidRDefault="00B54850" w:rsidP="00D64BA4">
      <w:r>
        <w:separator/>
      </w:r>
    </w:p>
  </w:footnote>
  <w:footnote w:type="continuationSeparator" w:id="0">
    <w:p w:rsidR="00B54850" w:rsidRDefault="00B54850" w:rsidP="00D64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0EC86898"/>
    <w:lvl w:ilvl="0" w:tplc="16D42B52">
      <w:start w:val="1"/>
      <w:numFmt w:val="bullet"/>
      <w:lvlText w:val="В"/>
      <w:lvlJc w:val="left"/>
    </w:lvl>
    <w:lvl w:ilvl="1" w:tplc="32429EB2">
      <w:numFmt w:val="decimal"/>
      <w:lvlText w:val=""/>
      <w:lvlJc w:val="left"/>
    </w:lvl>
    <w:lvl w:ilvl="2" w:tplc="7F008510">
      <w:numFmt w:val="decimal"/>
      <w:lvlText w:val=""/>
      <w:lvlJc w:val="left"/>
    </w:lvl>
    <w:lvl w:ilvl="3" w:tplc="57803C2A">
      <w:numFmt w:val="decimal"/>
      <w:lvlText w:val=""/>
      <w:lvlJc w:val="left"/>
    </w:lvl>
    <w:lvl w:ilvl="4" w:tplc="90348630">
      <w:numFmt w:val="decimal"/>
      <w:lvlText w:val=""/>
      <w:lvlJc w:val="left"/>
    </w:lvl>
    <w:lvl w:ilvl="5" w:tplc="5C84B402">
      <w:numFmt w:val="decimal"/>
      <w:lvlText w:val=""/>
      <w:lvlJc w:val="left"/>
    </w:lvl>
    <w:lvl w:ilvl="6" w:tplc="3F921498">
      <w:numFmt w:val="decimal"/>
      <w:lvlText w:val=""/>
      <w:lvlJc w:val="left"/>
    </w:lvl>
    <w:lvl w:ilvl="7" w:tplc="92C89D44">
      <w:numFmt w:val="decimal"/>
      <w:lvlText w:val=""/>
      <w:lvlJc w:val="left"/>
    </w:lvl>
    <w:lvl w:ilvl="8" w:tplc="AB2894AE">
      <w:numFmt w:val="decimal"/>
      <w:lvlText w:val=""/>
      <w:lvlJc w:val="left"/>
    </w:lvl>
  </w:abstractNum>
  <w:abstractNum w:abstractNumId="1">
    <w:nsid w:val="00001649"/>
    <w:multiLevelType w:val="hybridMultilevel"/>
    <w:tmpl w:val="1654157A"/>
    <w:lvl w:ilvl="0" w:tplc="4058C39C">
      <w:start w:val="1"/>
      <w:numFmt w:val="decimal"/>
      <w:lvlText w:val="%1."/>
      <w:lvlJc w:val="left"/>
    </w:lvl>
    <w:lvl w:ilvl="1" w:tplc="CC0ECB5A">
      <w:numFmt w:val="decimal"/>
      <w:lvlText w:val=""/>
      <w:lvlJc w:val="left"/>
    </w:lvl>
    <w:lvl w:ilvl="2" w:tplc="E5DE09C2">
      <w:numFmt w:val="decimal"/>
      <w:lvlText w:val=""/>
      <w:lvlJc w:val="left"/>
    </w:lvl>
    <w:lvl w:ilvl="3" w:tplc="B4C0B2B8">
      <w:numFmt w:val="decimal"/>
      <w:lvlText w:val=""/>
      <w:lvlJc w:val="left"/>
    </w:lvl>
    <w:lvl w:ilvl="4" w:tplc="DB222B12">
      <w:numFmt w:val="decimal"/>
      <w:lvlText w:val=""/>
      <w:lvlJc w:val="left"/>
    </w:lvl>
    <w:lvl w:ilvl="5" w:tplc="AD7AADA0">
      <w:numFmt w:val="decimal"/>
      <w:lvlText w:val=""/>
      <w:lvlJc w:val="left"/>
    </w:lvl>
    <w:lvl w:ilvl="6" w:tplc="89FAA854">
      <w:numFmt w:val="decimal"/>
      <w:lvlText w:val=""/>
      <w:lvlJc w:val="left"/>
    </w:lvl>
    <w:lvl w:ilvl="7" w:tplc="0D167F12">
      <w:numFmt w:val="decimal"/>
      <w:lvlText w:val=""/>
      <w:lvlJc w:val="left"/>
    </w:lvl>
    <w:lvl w:ilvl="8" w:tplc="5F38680C">
      <w:numFmt w:val="decimal"/>
      <w:lvlText w:val=""/>
      <w:lvlJc w:val="left"/>
    </w:lvl>
  </w:abstractNum>
  <w:abstractNum w:abstractNumId="2">
    <w:nsid w:val="000026E9"/>
    <w:multiLevelType w:val="hybridMultilevel"/>
    <w:tmpl w:val="55D8B0EE"/>
    <w:lvl w:ilvl="0" w:tplc="1F06B476">
      <w:start w:val="1"/>
      <w:numFmt w:val="bullet"/>
      <w:lvlText w:val="с"/>
      <w:lvlJc w:val="left"/>
    </w:lvl>
    <w:lvl w:ilvl="1" w:tplc="97A65FF2">
      <w:numFmt w:val="decimal"/>
      <w:lvlText w:val=""/>
      <w:lvlJc w:val="left"/>
    </w:lvl>
    <w:lvl w:ilvl="2" w:tplc="40520254">
      <w:numFmt w:val="decimal"/>
      <w:lvlText w:val=""/>
      <w:lvlJc w:val="left"/>
    </w:lvl>
    <w:lvl w:ilvl="3" w:tplc="B9E88CF6">
      <w:numFmt w:val="decimal"/>
      <w:lvlText w:val=""/>
      <w:lvlJc w:val="left"/>
    </w:lvl>
    <w:lvl w:ilvl="4" w:tplc="43BC12C8">
      <w:numFmt w:val="decimal"/>
      <w:lvlText w:val=""/>
      <w:lvlJc w:val="left"/>
    </w:lvl>
    <w:lvl w:ilvl="5" w:tplc="D6CCEBD4">
      <w:numFmt w:val="decimal"/>
      <w:lvlText w:val=""/>
      <w:lvlJc w:val="left"/>
    </w:lvl>
    <w:lvl w:ilvl="6" w:tplc="A6D2520C">
      <w:numFmt w:val="decimal"/>
      <w:lvlText w:val=""/>
      <w:lvlJc w:val="left"/>
    </w:lvl>
    <w:lvl w:ilvl="7" w:tplc="FB94DED4">
      <w:numFmt w:val="decimal"/>
      <w:lvlText w:val=""/>
      <w:lvlJc w:val="left"/>
    </w:lvl>
    <w:lvl w:ilvl="8" w:tplc="04F21586">
      <w:numFmt w:val="decimal"/>
      <w:lvlText w:val=""/>
      <w:lvlJc w:val="left"/>
    </w:lvl>
  </w:abstractNum>
  <w:abstractNum w:abstractNumId="3">
    <w:nsid w:val="000041BB"/>
    <w:multiLevelType w:val="hybridMultilevel"/>
    <w:tmpl w:val="AC1C3402"/>
    <w:lvl w:ilvl="0" w:tplc="B950DB28">
      <w:numFmt w:val="decimal"/>
      <w:lvlText w:val="%1."/>
      <w:lvlJc w:val="left"/>
    </w:lvl>
    <w:lvl w:ilvl="1" w:tplc="50FAE3E6">
      <w:start w:val="1"/>
      <w:numFmt w:val="bullet"/>
      <w:lvlText w:val="В"/>
      <w:lvlJc w:val="left"/>
    </w:lvl>
    <w:lvl w:ilvl="2" w:tplc="A39062A4">
      <w:numFmt w:val="decimal"/>
      <w:lvlText w:val=""/>
      <w:lvlJc w:val="left"/>
    </w:lvl>
    <w:lvl w:ilvl="3" w:tplc="88C2EB6A">
      <w:numFmt w:val="decimal"/>
      <w:lvlText w:val=""/>
      <w:lvlJc w:val="left"/>
    </w:lvl>
    <w:lvl w:ilvl="4" w:tplc="DE701DEA">
      <w:numFmt w:val="decimal"/>
      <w:lvlText w:val=""/>
      <w:lvlJc w:val="left"/>
    </w:lvl>
    <w:lvl w:ilvl="5" w:tplc="06CAAD72">
      <w:numFmt w:val="decimal"/>
      <w:lvlText w:val=""/>
      <w:lvlJc w:val="left"/>
    </w:lvl>
    <w:lvl w:ilvl="6" w:tplc="86E6A426">
      <w:numFmt w:val="decimal"/>
      <w:lvlText w:val=""/>
      <w:lvlJc w:val="left"/>
    </w:lvl>
    <w:lvl w:ilvl="7" w:tplc="DD9075A4">
      <w:numFmt w:val="decimal"/>
      <w:lvlText w:val=""/>
      <w:lvlJc w:val="left"/>
    </w:lvl>
    <w:lvl w:ilvl="8" w:tplc="9474B3AC">
      <w:numFmt w:val="decimal"/>
      <w:lvlText w:val=""/>
      <w:lvlJc w:val="left"/>
    </w:lvl>
  </w:abstractNum>
  <w:abstractNum w:abstractNumId="4">
    <w:nsid w:val="00005AF1"/>
    <w:multiLevelType w:val="hybridMultilevel"/>
    <w:tmpl w:val="141E1F32"/>
    <w:lvl w:ilvl="0" w:tplc="2A627056">
      <w:start w:val="3"/>
      <w:numFmt w:val="decimal"/>
      <w:lvlText w:val="%1."/>
      <w:lvlJc w:val="left"/>
    </w:lvl>
    <w:lvl w:ilvl="1" w:tplc="06122D24">
      <w:start w:val="1"/>
      <w:numFmt w:val="decimal"/>
      <w:lvlText w:val="(%2)"/>
      <w:lvlJc w:val="left"/>
    </w:lvl>
    <w:lvl w:ilvl="2" w:tplc="29809052">
      <w:numFmt w:val="decimal"/>
      <w:lvlText w:val=""/>
      <w:lvlJc w:val="left"/>
    </w:lvl>
    <w:lvl w:ilvl="3" w:tplc="051EA8F8">
      <w:numFmt w:val="decimal"/>
      <w:lvlText w:val=""/>
      <w:lvlJc w:val="left"/>
    </w:lvl>
    <w:lvl w:ilvl="4" w:tplc="B4883BFE">
      <w:numFmt w:val="decimal"/>
      <w:lvlText w:val=""/>
      <w:lvlJc w:val="left"/>
    </w:lvl>
    <w:lvl w:ilvl="5" w:tplc="E94C87EE">
      <w:numFmt w:val="decimal"/>
      <w:lvlText w:val=""/>
      <w:lvlJc w:val="left"/>
    </w:lvl>
    <w:lvl w:ilvl="6" w:tplc="3858E320">
      <w:numFmt w:val="decimal"/>
      <w:lvlText w:val=""/>
      <w:lvlJc w:val="left"/>
    </w:lvl>
    <w:lvl w:ilvl="7" w:tplc="D4927D06">
      <w:numFmt w:val="decimal"/>
      <w:lvlText w:val=""/>
      <w:lvlJc w:val="left"/>
    </w:lvl>
    <w:lvl w:ilvl="8" w:tplc="C7464244">
      <w:numFmt w:val="decimal"/>
      <w:lvlText w:val=""/>
      <w:lvlJc w:val="left"/>
    </w:lvl>
  </w:abstractNum>
  <w:abstractNum w:abstractNumId="5">
    <w:nsid w:val="00005F90"/>
    <w:multiLevelType w:val="hybridMultilevel"/>
    <w:tmpl w:val="BE926AD8"/>
    <w:lvl w:ilvl="0" w:tplc="7F068D0A">
      <w:start w:val="1"/>
      <w:numFmt w:val="bullet"/>
      <w:lvlText w:val="С"/>
      <w:lvlJc w:val="left"/>
    </w:lvl>
    <w:lvl w:ilvl="1" w:tplc="5C882E96">
      <w:numFmt w:val="decimal"/>
      <w:lvlText w:val=""/>
      <w:lvlJc w:val="left"/>
    </w:lvl>
    <w:lvl w:ilvl="2" w:tplc="83CA513A">
      <w:numFmt w:val="decimal"/>
      <w:lvlText w:val=""/>
      <w:lvlJc w:val="left"/>
    </w:lvl>
    <w:lvl w:ilvl="3" w:tplc="9026AE72">
      <w:numFmt w:val="decimal"/>
      <w:lvlText w:val=""/>
      <w:lvlJc w:val="left"/>
    </w:lvl>
    <w:lvl w:ilvl="4" w:tplc="C31EE128">
      <w:numFmt w:val="decimal"/>
      <w:lvlText w:val=""/>
      <w:lvlJc w:val="left"/>
    </w:lvl>
    <w:lvl w:ilvl="5" w:tplc="6F685366">
      <w:numFmt w:val="decimal"/>
      <w:lvlText w:val=""/>
      <w:lvlJc w:val="left"/>
    </w:lvl>
    <w:lvl w:ilvl="6" w:tplc="CD1C5BB6">
      <w:numFmt w:val="decimal"/>
      <w:lvlText w:val=""/>
      <w:lvlJc w:val="left"/>
    </w:lvl>
    <w:lvl w:ilvl="7" w:tplc="BEAEBB36">
      <w:numFmt w:val="decimal"/>
      <w:lvlText w:val=""/>
      <w:lvlJc w:val="left"/>
    </w:lvl>
    <w:lvl w:ilvl="8" w:tplc="AA60A1EA">
      <w:numFmt w:val="decimal"/>
      <w:lvlText w:val=""/>
      <w:lvlJc w:val="left"/>
    </w:lvl>
  </w:abstractNum>
  <w:abstractNum w:abstractNumId="6">
    <w:nsid w:val="00006952"/>
    <w:multiLevelType w:val="hybridMultilevel"/>
    <w:tmpl w:val="CDE698B4"/>
    <w:lvl w:ilvl="0" w:tplc="B3CACABC">
      <w:start w:val="1"/>
      <w:numFmt w:val="bullet"/>
      <w:lvlText w:val="и"/>
      <w:lvlJc w:val="left"/>
    </w:lvl>
    <w:lvl w:ilvl="1" w:tplc="1DF226FA">
      <w:numFmt w:val="decimal"/>
      <w:lvlText w:val=""/>
      <w:lvlJc w:val="left"/>
    </w:lvl>
    <w:lvl w:ilvl="2" w:tplc="9D1A5B34">
      <w:numFmt w:val="decimal"/>
      <w:lvlText w:val=""/>
      <w:lvlJc w:val="left"/>
    </w:lvl>
    <w:lvl w:ilvl="3" w:tplc="5554C99A">
      <w:numFmt w:val="decimal"/>
      <w:lvlText w:val=""/>
      <w:lvlJc w:val="left"/>
    </w:lvl>
    <w:lvl w:ilvl="4" w:tplc="B0D8D304">
      <w:numFmt w:val="decimal"/>
      <w:lvlText w:val=""/>
      <w:lvlJc w:val="left"/>
    </w:lvl>
    <w:lvl w:ilvl="5" w:tplc="CA14DBA2">
      <w:numFmt w:val="decimal"/>
      <w:lvlText w:val=""/>
      <w:lvlJc w:val="left"/>
    </w:lvl>
    <w:lvl w:ilvl="6" w:tplc="7C0C58CE">
      <w:numFmt w:val="decimal"/>
      <w:lvlText w:val=""/>
      <w:lvlJc w:val="left"/>
    </w:lvl>
    <w:lvl w:ilvl="7" w:tplc="621438EE">
      <w:numFmt w:val="decimal"/>
      <w:lvlText w:val=""/>
      <w:lvlJc w:val="left"/>
    </w:lvl>
    <w:lvl w:ilvl="8" w:tplc="95DC9168">
      <w:numFmt w:val="decimal"/>
      <w:lvlText w:val=""/>
      <w:lvlJc w:val="left"/>
    </w:lvl>
  </w:abstractNum>
  <w:abstractNum w:abstractNumId="7">
    <w:nsid w:val="00006DF1"/>
    <w:multiLevelType w:val="hybridMultilevel"/>
    <w:tmpl w:val="EFCCF106"/>
    <w:lvl w:ilvl="0" w:tplc="01906DFC">
      <w:start w:val="2"/>
      <w:numFmt w:val="decimal"/>
      <w:lvlText w:val="%1."/>
      <w:lvlJc w:val="left"/>
    </w:lvl>
    <w:lvl w:ilvl="1" w:tplc="CE5E8A18">
      <w:numFmt w:val="decimal"/>
      <w:lvlText w:val=""/>
      <w:lvlJc w:val="left"/>
    </w:lvl>
    <w:lvl w:ilvl="2" w:tplc="5F2A43B6">
      <w:numFmt w:val="decimal"/>
      <w:lvlText w:val=""/>
      <w:lvlJc w:val="left"/>
    </w:lvl>
    <w:lvl w:ilvl="3" w:tplc="1E6427D6">
      <w:numFmt w:val="decimal"/>
      <w:lvlText w:val=""/>
      <w:lvlJc w:val="left"/>
    </w:lvl>
    <w:lvl w:ilvl="4" w:tplc="853484C8">
      <w:numFmt w:val="decimal"/>
      <w:lvlText w:val=""/>
      <w:lvlJc w:val="left"/>
    </w:lvl>
    <w:lvl w:ilvl="5" w:tplc="5330C474">
      <w:numFmt w:val="decimal"/>
      <w:lvlText w:val=""/>
      <w:lvlJc w:val="left"/>
    </w:lvl>
    <w:lvl w:ilvl="6" w:tplc="15827860">
      <w:numFmt w:val="decimal"/>
      <w:lvlText w:val=""/>
      <w:lvlJc w:val="left"/>
    </w:lvl>
    <w:lvl w:ilvl="7" w:tplc="871CE2BC">
      <w:numFmt w:val="decimal"/>
      <w:lvlText w:val=""/>
      <w:lvlJc w:val="left"/>
    </w:lvl>
    <w:lvl w:ilvl="8" w:tplc="F0021B50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6D7"/>
    <w:rsid w:val="00076F72"/>
    <w:rsid w:val="0010264D"/>
    <w:rsid w:val="005C619A"/>
    <w:rsid w:val="006E1073"/>
    <w:rsid w:val="00864982"/>
    <w:rsid w:val="008F5E4B"/>
    <w:rsid w:val="00A80AE0"/>
    <w:rsid w:val="00B54850"/>
    <w:rsid w:val="00B90361"/>
    <w:rsid w:val="00B976D7"/>
    <w:rsid w:val="00BD4996"/>
    <w:rsid w:val="00D1329A"/>
    <w:rsid w:val="00D149B2"/>
    <w:rsid w:val="00D64BA4"/>
    <w:rsid w:val="00FC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61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1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64B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64BA4"/>
  </w:style>
  <w:style w:type="paragraph" w:styleId="a8">
    <w:name w:val="footer"/>
    <w:basedOn w:val="a"/>
    <w:link w:val="a9"/>
    <w:uiPriority w:val="99"/>
    <w:unhideWhenUsed/>
    <w:rsid w:val="00D64B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64B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61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1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64B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64BA4"/>
  </w:style>
  <w:style w:type="paragraph" w:styleId="a8">
    <w:name w:val="footer"/>
    <w:basedOn w:val="a"/>
    <w:link w:val="a9"/>
    <w:uiPriority w:val="99"/>
    <w:unhideWhenUsed/>
    <w:rsid w:val="00D64B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64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1472</Words>
  <Characters>8391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Доброхвалов</cp:lastModifiedBy>
  <cp:revision>11</cp:revision>
  <dcterms:created xsi:type="dcterms:W3CDTF">2017-07-28T12:21:00Z</dcterms:created>
  <dcterms:modified xsi:type="dcterms:W3CDTF">2018-02-07T09:52:00Z</dcterms:modified>
</cp:coreProperties>
</file>